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>НАСЛЕДИЯ РЕГИОНАЛЬНОГО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Pr="007404EF" w:rsidRDefault="002A2258" w:rsidP="007404EF">
            <w:pPr>
              <w:pStyle w:val="afc"/>
              <w:jc w:val="center"/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CE6DA9" w:rsidRPr="00CE6DA9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Братская могила с захоронением воинов, погибших в период Великой Отечественной войны 1941—1945 гг.</w:t>
            </w:r>
            <w:r w:rsidR="007F20D3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CE6DA9" w:rsidRPr="00CE6DA9" w:rsidRDefault="00CE6DA9" w:rsidP="00CE6DA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Ленинский район</w:t>
            </w:r>
          </w:p>
          <w:p w:rsidR="007404EF" w:rsidRDefault="00B231EE" w:rsidP="00CE6DA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Д. Торхово</w:t>
            </w:r>
          </w:p>
          <w:p w:rsidR="00CE6DA9" w:rsidRPr="007D7A29" w:rsidRDefault="00CE6DA9" w:rsidP="00CE6DA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2A2258" w:rsidP="002A2258">
            <w:pPr>
              <w:jc w:val="both"/>
              <w:rPr>
                <w:rFonts w:ascii="PT Astra Serif" w:hAnsi="PT Astra Serif"/>
                <w:b/>
                <w:bCs/>
              </w:rPr>
            </w:pPr>
          </w:p>
          <w:p w:rsidR="00957999" w:rsidRPr="00957999" w:rsidRDefault="00B231EE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89A50" wp14:editId="6DE2B00C">
                  <wp:extent cx="3460115" cy="2595880"/>
                  <wp:effectExtent l="0" t="0" r="6985" b="0"/>
                  <wp:docPr id="1024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05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115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4627AB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483DDA" w:rsidRDefault="007404EF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Pr="007404EF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 </w:t>
            </w:r>
          </w:p>
          <w:p w:rsidR="007404EF" w:rsidRPr="004627AB" w:rsidRDefault="007404EF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Pr="004627AB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4627AB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8D63C5" w:rsidRDefault="00B231EE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B231EE">
              <w:rPr>
                <w:rFonts w:ascii="PT Astra Serif" w:hAnsi="PT Astra Serif"/>
                <w:color w:val="000000"/>
                <w:sz w:val="22"/>
                <w:szCs w:val="22"/>
              </w:rPr>
              <w:t>54.210402, 37.680158</w:t>
            </w:r>
          </w:p>
          <w:p w:rsidR="00B231EE" w:rsidRPr="004627AB" w:rsidRDefault="00B231EE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  <w:p w:rsidR="00957999" w:rsidRDefault="007E4530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27AB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CE6DA9" w:rsidRDefault="00CE6DA9" w:rsidP="007E4530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  <w:p w:rsidR="005411F0" w:rsidRPr="00CE6DA9" w:rsidRDefault="00B231EE" w:rsidP="007404EF">
            <w:pPr>
              <w:pStyle w:val="aff"/>
              <w:spacing w:before="0" w:beforeAutospacing="0" w:after="0" w:afterAutospacing="0"/>
              <w:jc w:val="both"/>
              <w:rPr>
                <w:rFonts w:ascii="PT Astra Serif" w:hAnsi="PT Astra Serif"/>
                <w:color w:val="000000"/>
                <w:sz w:val="22"/>
                <w:szCs w:val="22"/>
              </w:rPr>
            </w:pPr>
            <w:r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На братском захоронении установлена скульптура двух солдат, постамент облицован плитами с выбитыми фамилиями бойцов. </w:t>
            </w:r>
            <w:r w:rsidRPr="00B231EE">
              <w:rPr>
                <w:rFonts w:ascii="PT Astra Serif" w:hAnsi="PT Astra Serif"/>
                <w:color w:val="000000"/>
                <w:sz w:val="22"/>
                <w:szCs w:val="22"/>
              </w:rPr>
              <w:t>Скульптура двух солдат 6*4м, высотой 6м. Изготовлена из гипса.</w:t>
            </w:r>
            <w:r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Количество захороненных - 329</w:t>
            </w: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4627AB" w:rsidRPr="00F81621" w:rsidRDefault="004627AB" w:rsidP="004627AB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F87" w:rsidRDefault="002E6F87">
      <w:r>
        <w:separator/>
      </w:r>
    </w:p>
  </w:endnote>
  <w:endnote w:type="continuationSeparator" w:id="0">
    <w:p w:rsidR="002E6F87" w:rsidRDefault="002E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F87" w:rsidRDefault="002E6F87">
      <w:r>
        <w:separator/>
      </w:r>
    </w:p>
  </w:footnote>
  <w:footnote w:type="continuationSeparator" w:id="0">
    <w:p w:rsidR="002E6F87" w:rsidRDefault="002E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055F4"/>
    <w:rsid w:val="000478FB"/>
    <w:rsid w:val="00085B95"/>
    <w:rsid w:val="00086903"/>
    <w:rsid w:val="00097E83"/>
    <w:rsid w:val="00106017"/>
    <w:rsid w:val="00117AFE"/>
    <w:rsid w:val="00120F85"/>
    <w:rsid w:val="001252DB"/>
    <w:rsid w:val="00135D14"/>
    <w:rsid w:val="001566C3"/>
    <w:rsid w:val="001601A6"/>
    <w:rsid w:val="001769E6"/>
    <w:rsid w:val="001B2D8B"/>
    <w:rsid w:val="001E5EF1"/>
    <w:rsid w:val="00224CEB"/>
    <w:rsid w:val="00226D1B"/>
    <w:rsid w:val="00250354"/>
    <w:rsid w:val="00260528"/>
    <w:rsid w:val="00261248"/>
    <w:rsid w:val="002A2258"/>
    <w:rsid w:val="002A64CD"/>
    <w:rsid w:val="002B74DD"/>
    <w:rsid w:val="002D0A8B"/>
    <w:rsid w:val="002E6F87"/>
    <w:rsid w:val="00302732"/>
    <w:rsid w:val="003051F9"/>
    <w:rsid w:val="003471A5"/>
    <w:rsid w:val="00356CAB"/>
    <w:rsid w:val="00361E5C"/>
    <w:rsid w:val="00370FAB"/>
    <w:rsid w:val="003935F5"/>
    <w:rsid w:val="003B025E"/>
    <w:rsid w:val="003B2C9E"/>
    <w:rsid w:val="003C09C3"/>
    <w:rsid w:val="003C3584"/>
    <w:rsid w:val="003D64DA"/>
    <w:rsid w:val="003D65D6"/>
    <w:rsid w:val="00410B34"/>
    <w:rsid w:val="00445CEF"/>
    <w:rsid w:val="004557D5"/>
    <w:rsid w:val="004627AB"/>
    <w:rsid w:val="00483DDA"/>
    <w:rsid w:val="0049438F"/>
    <w:rsid w:val="004D24CE"/>
    <w:rsid w:val="004E2F8E"/>
    <w:rsid w:val="004E7006"/>
    <w:rsid w:val="004F1EAB"/>
    <w:rsid w:val="004F3EB4"/>
    <w:rsid w:val="0050259E"/>
    <w:rsid w:val="0053688A"/>
    <w:rsid w:val="005411F0"/>
    <w:rsid w:val="00581443"/>
    <w:rsid w:val="00597E3F"/>
    <w:rsid w:val="005B1E4F"/>
    <w:rsid w:val="005B611A"/>
    <w:rsid w:val="005C7F61"/>
    <w:rsid w:val="005D6CA3"/>
    <w:rsid w:val="005F0DE2"/>
    <w:rsid w:val="005F1B03"/>
    <w:rsid w:val="00614A25"/>
    <w:rsid w:val="00617080"/>
    <w:rsid w:val="00625300"/>
    <w:rsid w:val="006409FC"/>
    <w:rsid w:val="006B413C"/>
    <w:rsid w:val="006B552F"/>
    <w:rsid w:val="006E4143"/>
    <w:rsid w:val="00705629"/>
    <w:rsid w:val="007201B2"/>
    <w:rsid w:val="007404EF"/>
    <w:rsid w:val="00771B09"/>
    <w:rsid w:val="007808E6"/>
    <w:rsid w:val="007829C5"/>
    <w:rsid w:val="00783F08"/>
    <w:rsid w:val="007D7A29"/>
    <w:rsid w:val="007E4530"/>
    <w:rsid w:val="007F20D3"/>
    <w:rsid w:val="008159A8"/>
    <w:rsid w:val="00855CF2"/>
    <w:rsid w:val="00885E0A"/>
    <w:rsid w:val="008914C1"/>
    <w:rsid w:val="008A1137"/>
    <w:rsid w:val="008B540B"/>
    <w:rsid w:val="008D260C"/>
    <w:rsid w:val="008D63C5"/>
    <w:rsid w:val="008D7071"/>
    <w:rsid w:val="008E5452"/>
    <w:rsid w:val="00914235"/>
    <w:rsid w:val="009158C5"/>
    <w:rsid w:val="00916408"/>
    <w:rsid w:val="00957999"/>
    <w:rsid w:val="0096103A"/>
    <w:rsid w:val="009726E1"/>
    <w:rsid w:val="00975082"/>
    <w:rsid w:val="00A12487"/>
    <w:rsid w:val="00A159A9"/>
    <w:rsid w:val="00A212C8"/>
    <w:rsid w:val="00A52A07"/>
    <w:rsid w:val="00A53A17"/>
    <w:rsid w:val="00A66C07"/>
    <w:rsid w:val="00A70F61"/>
    <w:rsid w:val="00A77F5F"/>
    <w:rsid w:val="00A8338F"/>
    <w:rsid w:val="00AD4B20"/>
    <w:rsid w:val="00AD724D"/>
    <w:rsid w:val="00AF5ABA"/>
    <w:rsid w:val="00B01702"/>
    <w:rsid w:val="00B231EE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7C78"/>
    <w:rsid w:val="00C9191D"/>
    <w:rsid w:val="00C91F90"/>
    <w:rsid w:val="00C938FA"/>
    <w:rsid w:val="00CE6DA9"/>
    <w:rsid w:val="00CF6F27"/>
    <w:rsid w:val="00CF7240"/>
    <w:rsid w:val="00D02293"/>
    <w:rsid w:val="00D43A6E"/>
    <w:rsid w:val="00D84189"/>
    <w:rsid w:val="00D85160"/>
    <w:rsid w:val="00DA185C"/>
    <w:rsid w:val="00DB0AE9"/>
    <w:rsid w:val="00DE685A"/>
    <w:rsid w:val="00E519C1"/>
    <w:rsid w:val="00E725EC"/>
    <w:rsid w:val="00EE5A85"/>
    <w:rsid w:val="00EF5BE9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00A0B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Normal (Web)"/>
    <w:basedOn w:val="a"/>
    <w:uiPriority w:val="99"/>
    <w:unhideWhenUsed/>
    <w:rsid w:val="007404EF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94404-ECAF-469F-AA27-0DA12C730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2</cp:revision>
  <cp:lastPrinted>2023-05-31T16:11:00Z</cp:lastPrinted>
  <dcterms:created xsi:type="dcterms:W3CDTF">2023-07-31T12:23:00Z</dcterms:created>
  <dcterms:modified xsi:type="dcterms:W3CDTF">2023-07-31T12:23:00Z</dcterms:modified>
  <dc:language>ru-RU</dc:language>
</cp:coreProperties>
</file>