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 xml:space="preserve">НАСЛЕДИЯ </w:t>
            </w:r>
            <w:r w:rsidR="00F83CF8">
              <w:rPr>
                <w:rFonts w:ascii="PT Astra Serif" w:hAnsi="PT Astra Serif"/>
                <w:b/>
                <w:bCs/>
                <w:color w:val="000000"/>
              </w:rPr>
              <w:t>ФЕДЕРАЛЬН</w:t>
            </w:r>
            <w:r w:rsidR="001C5A1E">
              <w:rPr>
                <w:rFonts w:ascii="PT Astra Serif" w:hAnsi="PT Astra Serif"/>
                <w:b/>
                <w:bCs/>
                <w:color w:val="000000"/>
              </w:rPr>
              <w:t>ОГО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 xml:space="preserve">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F83CF8" w:rsidRPr="00F83CF8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Памятник Петру I, 1912г.  ск. Бах Р.Р. Бронза, гранит 1912 г.</w:t>
            </w:r>
            <w:r w:rsidR="001C5A1E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1C5A1E" w:rsidRDefault="00F83CF8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F83CF8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г.</w:t>
            </w:r>
            <w:r w:rsidR="006F43FB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83CF8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Тула, Сквер завода п/я 86</w:t>
            </w:r>
          </w:p>
          <w:p w:rsidR="00F83CF8" w:rsidRPr="007D7A29" w:rsidRDefault="00F83CF8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626484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957999" w:rsidRPr="00957999" w:rsidRDefault="00626484" w:rsidP="00626484">
            <w:pPr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204pt">
                  <v:imagedata r:id="rId8" o:title="yu1xEDLdo7A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626484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626484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626484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626484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626484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1C5A1E" w:rsidRPr="00626484" w:rsidRDefault="00F83CF8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626484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Постановление СМ РСФСР от 30.08.1960 N 1327 «О дальнейшем улучшении дела охраны памятников культуры в РСФСР»</w:t>
            </w:r>
          </w:p>
          <w:p w:rsidR="00F83CF8" w:rsidRPr="00626484" w:rsidRDefault="00F83CF8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626484" w:rsidRPr="00626484" w:rsidRDefault="00626484" w:rsidP="00626484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626484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Местоположение (геолокация): </w:t>
            </w:r>
            <w:r w:rsidRPr="00626484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626484" w:rsidRPr="00626484" w:rsidRDefault="00626484" w:rsidP="00626484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626484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54.201463, 37.616426 </w:t>
            </w:r>
          </w:p>
          <w:p w:rsidR="006F43FB" w:rsidRPr="00626484" w:rsidRDefault="006F43FB" w:rsidP="00626484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626484" w:rsidRPr="00626484" w:rsidRDefault="00626484" w:rsidP="00626484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626484" w:rsidRDefault="00626484" w:rsidP="00626484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26484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626484" w:rsidRPr="00626484" w:rsidRDefault="00626484" w:rsidP="00626484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626484" w:rsidRPr="00626484" w:rsidRDefault="00626484" w:rsidP="00626484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626484">
              <w:rPr>
                <w:rFonts w:ascii="PT Astra Serif" w:hAnsi="PT Astra Serif"/>
                <w:bCs/>
                <w:sz w:val="22"/>
                <w:szCs w:val="22"/>
              </w:rPr>
              <w:t>Один из самых необычных монументов Императору в России – памятник Петру 1 в Туле. Дело в том, что все представители царской династии по особым канонам скульптуры Российской империи должны были изображаться в качестве воина-героя, т. е. торжественно и горделиво. Однако только в Городе мастеров Отец отечества</w:t>
            </w:r>
            <w:r>
              <w:rPr>
                <w:rFonts w:ascii="PT Astra Serif" w:hAnsi="PT Astra Serif"/>
                <w:bCs/>
                <w:sz w:val="22"/>
                <w:szCs w:val="22"/>
              </w:rPr>
              <w:t xml:space="preserve"> был изображен как Царь-кузнец.</w:t>
            </w:r>
          </w:p>
          <w:p w:rsidR="00626484" w:rsidRPr="00626484" w:rsidRDefault="00626484" w:rsidP="00626484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626484">
              <w:rPr>
                <w:rFonts w:ascii="PT Astra Serif" w:hAnsi="PT Astra Serif"/>
                <w:bCs/>
                <w:sz w:val="22"/>
                <w:szCs w:val="22"/>
              </w:rPr>
              <w:t>Благодаря Петру I в 1711 году со всех уголков России в Тулу были направлены талантливые юноши, знающие кузнечное дело. Уже в 1712 году была оценена хозяйственная часть нового оружейного предприятия, завезено передовое оборудование и издан указ о начале п</w:t>
            </w:r>
            <w:r>
              <w:rPr>
                <w:rFonts w:ascii="PT Astra Serif" w:hAnsi="PT Astra Serif"/>
                <w:bCs/>
                <w:sz w:val="22"/>
                <w:szCs w:val="22"/>
              </w:rPr>
              <w:t>роизводства 15 000 фузей в год.</w:t>
            </w:r>
          </w:p>
          <w:p w:rsidR="00626484" w:rsidRPr="00626484" w:rsidRDefault="00626484" w:rsidP="00626484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626484">
              <w:rPr>
                <w:rFonts w:ascii="PT Astra Serif" w:hAnsi="PT Astra Serif"/>
                <w:bCs/>
                <w:sz w:val="22"/>
                <w:szCs w:val="22"/>
              </w:rPr>
              <w:t>Памятник Петру 1 был открыт 14 февраля 1912 года в честь 200-летнего юбилея Тульского оружейного завода. Скульптором проекта стал Роберт Бах. Монумент был построен на добровольные пожертвования рабочих предприятия. Так тульские мастера отблагодарили Императора, создавшего в 1712 году завод, на котором 200 лет ковалась слава русского оружия. У многих рабочих и служащих ТОЗа</w:t>
            </w:r>
            <w:r>
              <w:rPr>
                <w:rFonts w:ascii="PT Astra Serif" w:hAnsi="PT Astra Serif"/>
                <w:bCs/>
                <w:sz w:val="22"/>
                <w:szCs w:val="22"/>
              </w:rPr>
              <w:t xml:space="preserve"> здесь работали деды и прадеды.</w:t>
            </w:r>
            <w:bookmarkStart w:id="0" w:name="_GoBack"/>
            <w:bookmarkEnd w:id="0"/>
          </w:p>
          <w:p w:rsidR="00626484" w:rsidRPr="00626484" w:rsidRDefault="00626484" w:rsidP="00626484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626484">
              <w:rPr>
                <w:rFonts w:ascii="PT Astra Serif" w:hAnsi="PT Astra Serif"/>
                <w:bCs/>
                <w:sz w:val="22"/>
                <w:szCs w:val="22"/>
              </w:rPr>
              <w:t>Изначально Памятник Петру 1 был установлен напротив Казанской набережной спиной к Кремлю. В 30-е годы он был перемещен к проходным завода по адресу: ул. Советская, 1А. Теперь 3-метровый исполин с молотом в руке смотрит на Тульский музей оружия, Ротонду и убегающую в даль реку Упу.</w:t>
            </w:r>
          </w:p>
          <w:p w:rsidR="00224CEB" w:rsidRPr="00F81621" w:rsidRDefault="00224CEB" w:rsidP="00F10205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50D" w:rsidRDefault="002A250D">
      <w:r>
        <w:separator/>
      </w:r>
    </w:p>
  </w:endnote>
  <w:endnote w:type="continuationSeparator" w:id="0">
    <w:p w:rsidR="002A250D" w:rsidRDefault="002A2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50D" w:rsidRDefault="002A250D">
      <w:r>
        <w:separator/>
      </w:r>
    </w:p>
  </w:footnote>
  <w:footnote w:type="continuationSeparator" w:id="0">
    <w:p w:rsidR="002A250D" w:rsidRDefault="002A25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097BC6"/>
    <w:rsid w:val="00097E83"/>
    <w:rsid w:val="00120F85"/>
    <w:rsid w:val="001252DB"/>
    <w:rsid w:val="00135D14"/>
    <w:rsid w:val="001566C3"/>
    <w:rsid w:val="001601A6"/>
    <w:rsid w:val="001B2D8B"/>
    <w:rsid w:val="001C5A1E"/>
    <w:rsid w:val="00224CEB"/>
    <w:rsid w:val="00226D1B"/>
    <w:rsid w:val="00250354"/>
    <w:rsid w:val="00261248"/>
    <w:rsid w:val="002A2258"/>
    <w:rsid w:val="002A250D"/>
    <w:rsid w:val="002A64CD"/>
    <w:rsid w:val="002B74DD"/>
    <w:rsid w:val="002D0A8B"/>
    <w:rsid w:val="003051F9"/>
    <w:rsid w:val="003471A5"/>
    <w:rsid w:val="00361E5C"/>
    <w:rsid w:val="003935F5"/>
    <w:rsid w:val="003B025E"/>
    <w:rsid w:val="003B2C9E"/>
    <w:rsid w:val="003C09C3"/>
    <w:rsid w:val="003C3584"/>
    <w:rsid w:val="003D64DA"/>
    <w:rsid w:val="003D65D6"/>
    <w:rsid w:val="00410B34"/>
    <w:rsid w:val="004557D5"/>
    <w:rsid w:val="0049438F"/>
    <w:rsid w:val="004E2F8E"/>
    <w:rsid w:val="004E7006"/>
    <w:rsid w:val="004E70E6"/>
    <w:rsid w:val="004F1EAB"/>
    <w:rsid w:val="0050259E"/>
    <w:rsid w:val="0053688A"/>
    <w:rsid w:val="0056645D"/>
    <w:rsid w:val="00581443"/>
    <w:rsid w:val="00597E3F"/>
    <w:rsid w:val="005B611A"/>
    <w:rsid w:val="005C7F61"/>
    <w:rsid w:val="005D6CA3"/>
    <w:rsid w:val="005F0DE2"/>
    <w:rsid w:val="00614A25"/>
    <w:rsid w:val="00617080"/>
    <w:rsid w:val="00625300"/>
    <w:rsid w:val="00626484"/>
    <w:rsid w:val="006409FC"/>
    <w:rsid w:val="006A69ED"/>
    <w:rsid w:val="006B552F"/>
    <w:rsid w:val="006F43FB"/>
    <w:rsid w:val="007201B2"/>
    <w:rsid w:val="00771B09"/>
    <w:rsid w:val="007808E6"/>
    <w:rsid w:val="007829C5"/>
    <w:rsid w:val="00783F08"/>
    <w:rsid w:val="007D7A29"/>
    <w:rsid w:val="007E4530"/>
    <w:rsid w:val="008159A8"/>
    <w:rsid w:val="00855CF2"/>
    <w:rsid w:val="00885E0A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5082"/>
    <w:rsid w:val="009E6F1D"/>
    <w:rsid w:val="00A12487"/>
    <w:rsid w:val="00A159A9"/>
    <w:rsid w:val="00A212C8"/>
    <w:rsid w:val="00A52A07"/>
    <w:rsid w:val="00A66C07"/>
    <w:rsid w:val="00A70F61"/>
    <w:rsid w:val="00A77F5F"/>
    <w:rsid w:val="00A8338F"/>
    <w:rsid w:val="00AD724D"/>
    <w:rsid w:val="00AF5ABA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9191D"/>
    <w:rsid w:val="00C938FA"/>
    <w:rsid w:val="00CF7240"/>
    <w:rsid w:val="00D02293"/>
    <w:rsid w:val="00D84189"/>
    <w:rsid w:val="00D85160"/>
    <w:rsid w:val="00DA185C"/>
    <w:rsid w:val="00DB0AE9"/>
    <w:rsid w:val="00DE685A"/>
    <w:rsid w:val="00E519C1"/>
    <w:rsid w:val="00E725EC"/>
    <w:rsid w:val="00EE5A85"/>
    <w:rsid w:val="00F10205"/>
    <w:rsid w:val="00F20E45"/>
    <w:rsid w:val="00F33FDC"/>
    <w:rsid w:val="00F41B9A"/>
    <w:rsid w:val="00F508B8"/>
    <w:rsid w:val="00F81621"/>
    <w:rsid w:val="00F8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AB35B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4CE6C-321B-4800-96C1-18296883C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5</cp:revision>
  <cp:lastPrinted>2023-05-31T16:11:00Z</cp:lastPrinted>
  <dcterms:created xsi:type="dcterms:W3CDTF">2023-07-26T12:54:00Z</dcterms:created>
  <dcterms:modified xsi:type="dcterms:W3CDTF">2023-07-31T10:00:00Z</dcterms:modified>
  <dc:language>ru-RU</dc:language>
</cp:coreProperties>
</file>