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7404EF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052C8F" w:rsidRPr="00052C8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Воинское кладбище № 3 с захоронением воинов, погибших в период Великой Отечественной войны 1941-1945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0EF2" w:rsidRDefault="00052C8F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52C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 w:rsidR="00282C2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2C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Тула, Зареченское кладбище, северо-восточная часть </w:t>
            </w:r>
          </w:p>
          <w:p w:rsidR="00052C8F" w:rsidRPr="007D7A29" w:rsidRDefault="00052C8F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7A41DC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363pt">
                  <v:imagedata r:id="rId8" o:title="Братское захоронение Спасское кладбище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260EF2" w:rsidRDefault="00052C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2C8F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052C8F" w:rsidRPr="004627AB" w:rsidRDefault="00052C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260EF2" w:rsidRDefault="00052C8F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2C8F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54.220654, 37.609942 </w:t>
            </w:r>
          </w:p>
          <w:p w:rsidR="00052C8F" w:rsidRPr="004627AB" w:rsidRDefault="00052C8F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Default="00CE6DA9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Default="00052C8F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2C8F">
              <w:rPr>
                <w:rFonts w:ascii="PT Astra Serif" w:hAnsi="PT Astra Serif"/>
                <w:color w:val="000000"/>
                <w:sz w:val="22"/>
                <w:szCs w:val="22"/>
              </w:rPr>
              <w:t>Количество захороненных - 481 чел.</w:t>
            </w:r>
          </w:p>
          <w:p w:rsidR="00052C8F" w:rsidRPr="00CE6DA9" w:rsidRDefault="00052C8F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2C8F">
              <w:rPr>
                <w:rFonts w:ascii="PT Astra Serif" w:hAnsi="PT Astra Serif"/>
                <w:color w:val="000000"/>
                <w:sz w:val="22"/>
                <w:szCs w:val="22"/>
              </w:rPr>
              <w:t>Общая территория захоронения - 2520 кв. м.</w:t>
            </w:r>
            <w:r w:rsidR="007A41DC" w:rsidRPr="00052C8F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  <w:r w:rsidR="007A41DC" w:rsidRPr="00052C8F">
              <w:rPr>
                <w:rFonts w:ascii="PT Astra Serif" w:hAnsi="PT Astra Serif"/>
                <w:color w:val="000000"/>
                <w:sz w:val="22"/>
                <w:szCs w:val="22"/>
              </w:rPr>
              <w:t>На территории захоронения имеются следующие объекты: металлический обелиск в чугунной ограде, выполненный в виде штыка с наконечником в форме звезды; гипсовый скульптурный памятник, покрытый серебряной краской - фигуры воина и женщины, возлагающих венок, памятник установлен на постамент в форме усеченной пирамиды. В основаниях обелиска и скульптурной группы закреплены мемориальные доски чугунного литья с текстом: «Здесь похоронены солдаты, сержанты и офицеры, погибшие в боях с немецко-фашистскими захватчиками в период Великой Отечественной войны 1941-1945 гг.»; 11 прямоугольных стел, облицованных серой плиткой. В поверхность стел вмонтированы доски из серого мрамора с фамилиями захороненных воинов и доски из красного гранита с надписью «1941-1945»; братские могилы с цветочницами из бетона.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3B" w:rsidRDefault="00EE593B">
      <w:r>
        <w:separator/>
      </w:r>
    </w:p>
  </w:endnote>
  <w:endnote w:type="continuationSeparator" w:id="0">
    <w:p w:rsidR="00EE593B" w:rsidRDefault="00EE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3B" w:rsidRDefault="00EE593B">
      <w:r>
        <w:separator/>
      </w:r>
    </w:p>
  </w:footnote>
  <w:footnote w:type="continuationSeparator" w:id="0">
    <w:p w:rsidR="00EE593B" w:rsidRDefault="00EE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52C8F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A41DC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93B"/>
    <w:rsid w:val="00EE5A85"/>
    <w:rsid w:val="00EF5BE9"/>
    <w:rsid w:val="00F10205"/>
    <w:rsid w:val="00F20E45"/>
    <w:rsid w:val="00F33FDC"/>
    <w:rsid w:val="00F41B9A"/>
    <w:rsid w:val="00F508B8"/>
    <w:rsid w:val="00F81621"/>
    <w:rsid w:val="00FA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9928-CA90-4C30-A36E-5B408CE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2023-07-31T12:47:00Z</dcterms:created>
  <dcterms:modified xsi:type="dcterms:W3CDTF">2023-08-23T13:23:00Z</dcterms:modified>
  <dc:language>ru-RU</dc:language>
</cp:coreProperties>
</file>