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E9" w:rsidRPr="00615749" w:rsidRDefault="009A1BE9" w:rsidP="009A1BE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9A1BE9" w:rsidRDefault="009A1BE9" w:rsidP="009A1BE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</w:t>
      </w:r>
      <w:r>
        <w:rPr>
          <w:rFonts w:eastAsia="Calibri"/>
          <w:sz w:val="28"/>
          <w:szCs w:val="28"/>
          <w:lang w:eastAsia="en-US"/>
        </w:rPr>
        <w:t>а</w:t>
      </w:r>
      <w:r w:rsidRPr="00615749">
        <w:rPr>
          <w:rFonts w:eastAsia="Calibri"/>
          <w:sz w:val="28"/>
          <w:szCs w:val="28"/>
          <w:lang w:eastAsia="en-US"/>
        </w:rPr>
        <w:t>, имеющ</w:t>
      </w:r>
      <w:r>
        <w:rPr>
          <w:rFonts w:eastAsia="Calibri"/>
          <w:sz w:val="28"/>
          <w:szCs w:val="28"/>
          <w:lang w:eastAsia="en-US"/>
        </w:rPr>
        <w:t>его</w:t>
      </w:r>
      <w:r w:rsidRPr="00615749">
        <w:rPr>
          <w:rFonts w:eastAsia="Calibri"/>
          <w:sz w:val="28"/>
          <w:szCs w:val="28"/>
          <w:lang w:eastAsia="en-US"/>
        </w:rPr>
        <w:t xml:space="preserve">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объекта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7"/>
        <w:gridCol w:w="6941"/>
      </w:tblGrid>
      <w:tr w:rsidR="009A1BE9" w:rsidRPr="00E85274" w:rsidTr="000F1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E9" w:rsidRPr="00E85274" w:rsidRDefault="009A1BE9" w:rsidP="000F1A0E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E85274">
              <w:rPr>
                <w:rFonts w:ascii="PT Astra Serif" w:eastAsia="Calibri" w:hAnsi="PT Astra Serif"/>
                <w:sz w:val="20"/>
                <w:szCs w:val="20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E9" w:rsidRPr="00E85274" w:rsidRDefault="009A1BE9" w:rsidP="000F1A0E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E85274">
              <w:rPr>
                <w:rFonts w:ascii="PT Astra Serif" w:eastAsia="Calibri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E9" w:rsidRPr="00E85274" w:rsidRDefault="009A1BE9" w:rsidP="000F1A0E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E85274">
              <w:rPr>
                <w:rFonts w:ascii="PT Astra Serif" w:eastAsia="Calibri" w:hAnsi="PT Astra Serif"/>
                <w:sz w:val="20"/>
                <w:szCs w:val="20"/>
              </w:rPr>
              <w:t>Адрес объекта</w:t>
            </w:r>
          </w:p>
        </w:tc>
      </w:tr>
      <w:tr w:rsidR="009A1BE9" w:rsidRPr="00E85274" w:rsidTr="000F1A0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E9" w:rsidRPr="00E85274" w:rsidRDefault="009A1BE9" w:rsidP="000F1A0E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E85274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E9" w:rsidRPr="00E85274" w:rsidRDefault="009A1BE9" w:rsidP="000F1A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85274">
              <w:rPr>
                <w:rFonts w:ascii="PT Astra Serif" w:eastAsia="Calibri" w:hAnsi="PT Astra Serif"/>
                <w:sz w:val="20"/>
                <w:szCs w:val="20"/>
              </w:rPr>
              <w:t>Участок сети холодного водоснабжения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E9" w:rsidRPr="00E85274" w:rsidRDefault="009A1BE9" w:rsidP="000F1A0E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E85274">
              <w:rPr>
                <w:rFonts w:ascii="PT Astra Serif" w:hAnsi="PT Astra Serif"/>
                <w:sz w:val="20"/>
                <w:szCs w:val="20"/>
                <w:lang w:eastAsia="ru-RU"/>
              </w:rPr>
              <w:t>Российская Федерация, Тульская обл., г. Тула, с. Частое от земельного участка с К№ 71:14:020901:1214 до земельного участка 71:14:020901:887</w:t>
            </w:r>
          </w:p>
        </w:tc>
      </w:tr>
    </w:tbl>
    <w:p w:rsidR="009A1BE9" w:rsidRPr="00615749" w:rsidRDefault="009A1BE9" w:rsidP="009A1BE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1BE9" w:rsidRPr="00615749" w:rsidRDefault="009A1BE9" w:rsidP="009A1BE9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9A1BE9" w:rsidRDefault="009A1BE9" w:rsidP="009A1BE9"/>
    <w:p w:rsidR="00F17933" w:rsidRDefault="00F17933">
      <w:bookmarkStart w:id="0" w:name="_GoBack"/>
      <w:bookmarkEnd w:id="0"/>
    </w:p>
    <w:sectPr w:rsidR="00F17933">
      <w:headerReference w:type="default" r:id="rId4"/>
      <w:headerReference w:type="first" r:id="rId5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9A1B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9A1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E9"/>
    <w:rsid w:val="009A1BE9"/>
    <w:rsid w:val="00F1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84B8C-22E3-4F0E-960E-A17806C4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1BE9"/>
  </w:style>
  <w:style w:type="character" w:customStyle="1" w:styleId="a4">
    <w:name w:val="Верхний колонтитул Знак"/>
    <w:basedOn w:val="a0"/>
    <w:link w:val="a3"/>
    <w:rsid w:val="009A1BE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2024-06-28T09:02:00Z</dcterms:created>
  <dcterms:modified xsi:type="dcterms:W3CDTF">2024-06-28T09:02:00Z</dcterms:modified>
</cp:coreProperties>
</file>