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8C" w:rsidRDefault="00806B60">
      <w:pPr>
        <w:spacing w:after="0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План развития муниципального образования город Тула на 2026 год</w:t>
      </w:r>
    </w:p>
    <w:tbl>
      <w:tblPr>
        <w:tblStyle w:val="ae"/>
        <w:tblpPr w:leftFromText="180" w:rightFromText="180" w:vertAnchor="page" w:horzAnchor="margin" w:tblpX="-431" w:tblpY="315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118"/>
        <w:gridCol w:w="2693"/>
        <w:gridCol w:w="3686"/>
        <w:gridCol w:w="1984"/>
      </w:tblGrid>
      <w:tr w:rsidR="0048498C">
        <w:tc>
          <w:tcPr>
            <w:tcW w:w="675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№ п/п</w:t>
            </w:r>
          </w:p>
        </w:tc>
        <w:tc>
          <w:tcPr>
            <w:tcW w:w="3715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Мероприятие</w:t>
            </w:r>
          </w:p>
        </w:tc>
        <w:tc>
          <w:tcPr>
            <w:tcW w:w="3118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Адрес</w:t>
            </w:r>
          </w:p>
        </w:tc>
        <w:tc>
          <w:tcPr>
            <w:tcW w:w="2693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Мощностные показатели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(км, м2, шт., и т.д.)</w:t>
            </w:r>
          </w:p>
        </w:tc>
        <w:tc>
          <w:tcPr>
            <w:tcW w:w="3686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Статус выполнения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(подготовка документации, определение подрядчика, выполнение работ, приемка работ)</w:t>
            </w: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Примечание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3715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118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2693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3686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</w:tr>
      <w:tr w:rsidR="0048498C">
        <w:tc>
          <w:tcPr>
            <w:tcW w:w="13887" w:type="dxa"/>
            <w:gridSpan w:val="5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Жилищно-коммунальное хозяйство</w:t>
            </w: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сетей водоснабжения к земельным участкам, предоставляемым многодетным семьям в с. Алешня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Алешня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995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Протяженность сетей водоснабжения – 6,3 км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E11602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 xml:space="preserve">Проводятся конкурсные процедуры по </w:t>
            </w:r>
            <w:r w:rsidRPr="00E160DE">
              <w:t xml:space="preserve"> </w:t>
            </w:r>
            <w:r w:rsidRPr="00E160DE">
              <w:rPr>
                <w:rFonts w:ascii="PT Astra Serif" w:hAnsi="PT Astra Serif"/>
                <w:sz w:val="24"/>
              </w:rPr>
              <w:t>определению подрядчика</w:t>
            </w: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канализационной насосной станции (КНС) и переключение на нее абонентов в пос. Северный (1 этап)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  <w:r>
              <w:rPr>
                <w:rFonts w:ascii="PT Astra Serif" w:hAnsi="PT Astra Serif"/>
                <w:sz w:val="24"/>
              </w:rPr>
              <w:br/>
              <w:t>п. Северный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450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Производительность канализационной насосной станции (КНС) – 55,2 м</w:t>
            </w:r>
            <w:r>
              <w:rPr>
                <w:rFonts w:ascii="PT Astra Serif" w:hAnsi="PT Astra Serif"/>
                <w:sz w:val="24"/>
                <w:vertAlign w:val="superscript"/>
              </w:rPr>
              <w:t>3</w:t>
            </w:r>
            <w:r>
              <w:rPr>
                <w:rFonts w:ascii="PT Astra Serif" w:hAnsi="PT Astra Serif"/>
                <w:sz w:val="24"/>
              </w:rPr>
              <w:t>/ч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 xml:space="preserve">Ведутся работы по размещению конкурсной документации </w:t>
            </w: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I этап реконструкции очистных сооружений канализации города Тулы -  строительство цеха механического обезвоживания осадка (ЦМО)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вспомогательных сооружений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Зареченский территориальный округ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 все жители города Тулы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Расчетная производительность – 184464 м</w:t>
            </w:r>
            <w:r>
              <w:rPr>
                <w:rFonts w:ascii="PT Astra Serif" w:hAnsi="PT Astra Serif"/>
                <w:sz w:val="24"/>
                <w:vertAlign w:val="superscript"/>
              </w:rPr>
              <w:t>3</w:t>
            </w:r>
            <w:r>
              <w:rPr>
                <w:rFonts w:ascii="PT Astra Serif" w:hAnsi="PT Astra Serif"/>
                <w:sz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</w:rPr>
              <w:t>сут</w:t>
            </w:r>
            <w:proofErr w:type="spellEnd"/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Строительство централизованных сетей водоснабжения площадки </w:t>
            </w:r>
            <w:r>
              <w:rPr>
                <w:rFonts w:ascii="PT Astra Serif" w:hAnsi="PT Astra Serif"/>
                <w:sz w:val="24"/>
              </w:rPr>
              <w:lastRenderedPageBreak/>
              <w:t xml:space="preserve">для многодетных граждан </w:t>
            </w:r>
            <w:r>
              <w:rPr>
                <w:rFonts w:ascii="PT Astra Serif" w:hAnsi="PT Astra Serif"/>
                <w:sz w:val="24"/>
              </w:rPr>
              <w:br/>
              <w:t>в д. Крюково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г. Тула,</w:t>
            </w:r>
            <w:r>
              <w:rPr>
                <w:rFonts w:ascii="PT Astra Serif" w:hAnsi="PT Astra Serif"/>
                <w:sz w:val="24"/>
              </w:rPr>
              <w:br/>
              <w:t xml:space="preserve"> д. Крюково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1605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Протяженность сетей водоснабжения – 8,9 км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E11602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lastRenderedPageBreak/>
              <w:t>Получено положительное заключение государственной экспертизы</w:t>
            </w: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Строительство централизованных сетей водоснабжения площадки для многодетных граждан, расположенной в с. </w:t>
            </w:r>
            <w:proofErr w:type="spellStart"/>
            <w:r>
              <w:rPr>
                <w:rFonts w:ascii="PT Astra Serif" w:hAnsi="PT Astra Serif"/>
                <w:sz w:val="24"/>
              </w:rPr>
              <w:t>Торхово</w:t>
            </w:r>
            <w:proofErr w:type="spellEnd"/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  <w:r>
              <w:rPr>
                <w:rFonts w:ascii="PT Astra Serif" w:hAnsi="PT Astra Serif"/>
                <w:sz w:val="24"/>
              </w:rPr>
              <w:br/>
              <w:t xml:space="preserve"> с. </w:t>
            </w:r>
            <w:proofErr w:type="spellStart"/>
            <w:r>
              <w:rPr>
                <w:rFonts w:ascii="PT Astra Serif" w:hAnsi="PT Astra Serif"/>
                <w:sz w:val="24"/>
              </w:rPr>
              <w:t>Торхово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Количество </w:t>
            </w:r>
            <w:proofErr w:type="spellStart"/>
            <w:r>
              <w:rPr>
                <w:rFonts w:ascii="PT Astra Serif" w:hAnsi="PT Astra Serif"/>
                <w:sz w:val="24"/>
              </w:rPr>
              <w:t>благополучателей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–1045 чел.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Протяженность сетей водоснабжения – 5,8 км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Разработана ПСД, работы ведутся в штатном режиме</w:t>
            </w:r>
          </w:p>
        </w:tc>
        <w:tc>
          <w:tcPr>
            <w:tcW w:w="1984" w:type="dxa"/>
          </w:tcPr>
          <w:p w:rsidR="0048498C" w:rsidRDefault="00806B60" w:rsidP="00F2647F">
            <w:pPr>
              <w:spacing w:before="48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«Чистая вода Тульской области»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pStyle w:val="TableParagraph"/>
              <w:widowControl/>
              <w:ind w:left="166" w:right="15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Технологическое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присоединение объекта: «Водоснабжение населенных пунктов поселок Барсуки,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деревня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Барсуки</w:t>
            </w:r>
            <w:r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село </w:t>
            </w:r>
            <w:proofErr w:type="spellStart"/>
            <w:r>
              <w:rPr>
                <w:rFonts w:ascii="PT Astra Serif" w:hAnsi="PT Astra Serif"/>
                <w:sz w:val="24"/>
              </w:rPr>
              <w:t>Хрущево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Ленинского района Тульской области»</w:t>
            </w:r>
          </w:p>
        </w:tc>
        <w:tc>
          <w:tcPr>
            <w:tcW w:w="3118" w:type="dxa"/>
            <w:vAlign w:val="center"/>
          </w:tcPr>
          <w:p w:rsidR="0048498C" w:rsidRDefault="0048498C">
            <w:pPr>
              <w:pStyle w:val="TableParagraph"/>
              <w:widowControl/>
              <w:spacing w:before="137"/>
              <w:ind w:left="0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Хрущево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</w:t>
            </w: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Барсуки, </w:t>
            </w:r>
          </w:p>
          <w:p w:rsidR="0048498C" w:rsidRDefault="00806B60">
            <w:pPr>
              <w:pStyle w:val="TableParagraph"/>
              <w:widowControl/>
              <w:spacing w:before="1"/>
              <w:ind w:left="417" w:right="401" w:firstLine="11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r>
              <w:rPr>
                <w:rFonts w:ascii="PT Astra Serif" w:hAnsi="PT Astra Serif"/>
                <w:spacing w:val="-2"/>
                <w:sz w:val="24"/>
              </w:rPr>
              <w:t>Барсуки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pStyle w:val="TableParagraph"/>
              <w:widowControl/>
              <w:spacing w:before="137"/>
              <w:ind w:left="0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"/>
              <w:ind w:left="137" w:right="187" w:hanging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Максимальная мощность (нагрузка)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—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968,13</w:t>
            </w:r>
            <w:r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м3</w:t>
            </w:r>
            <w:r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</w:rPr>
              <w:t>сут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; количество 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благополучателей</w:t>
            </w:r>
            <w:proofErr w:type="spellEnd"/>
          </w:p>
          <w:p w:rsidR="0048498C" w:rsidRDefault="00806B60">
            <w:pPr>
              <w:pStyle w:val="TableParagraph"/>
              <w:widowControl/>
              <w:ind w:left="22" w:right="7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- 8 124 </w:t>
            </w:r>
            <w:r>
              <w:rPr>
                <w:rFonts w:ascii="PT Astra Serif" w:hAnsi="PT Astra Serif"/>
                <w:spacing w:val="-2"/>
                <w:sz w:val="24"/>
              </w:rPr>
              <w:t>человек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pStyle w:val="TableParagraph"/>
              <w:widowControl/>
              <w:ind w:left="0" w:right="149"/>
              <w:jc w:val="center"/>
              <w:rPr>
                <w:rFonts w:ascii="PT Astra Serif" w:hAnsi="PT Astra Serif"/>
                <w:sz w:val="24"/>
              </w:rPr>
            </w:pPr>
          </w:p>
          <w:p w:rsidR="0048498C" w:rsidRPr="00E160DE" w:rsidRDefault="0048498C">
            <w:pPr>
              <w:pStyle w:val="TableParagraph"/>
              <w:widowControl/>
              <w:ind w:left="0" w:right="149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системы теплоснабжения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 (ПАО </w:t>
            </w:r>
            <w:proofErr w:type="spellStart"/>
            <w:r>
              <w:rPr>
                <w:rFonts w:ascii="PT Astra Serif" w:hAnsi="PT Astra Serif"/>
                <w:sz w:val="24"/>
              </w:rPr>
              <w:t>Тулачермет</w:t>
            </w:r>
            <w:proofErr w:type="spellEnd"/>
            <w:r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Общая протяженность сетей – 1,2 км (в двухтрубном исчислении):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Благополучатели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– 37,7 тыс. чел.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3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Реконструкция системы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водоснабжения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Пролетарского округа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муниципального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образования город Тула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Медвенско-Осетровского</w:t>
            </w:r>
            <w:proofErr w:type="spellEnd"/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водозабора, II этап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районе населенных пунктов: д. </w:t>
            </w:r>
            <w:proofErr w:type="spellStart"/>
            <w:r>
              <w:rPr>
                <w:rFonts w:ascii="PT Astra Serif" w:hAnsi="PT Astra Serif"/>
                <w:sz w:val="24"/>
              </w:rPr>
              <w:t>Бурдуково</w:t>
            </w:r>
            <w:proofErr w:type="spellEnd"/>
            <w:r>
              <w:rPr>
                <w:rFonts w:ascii="PT Astra Serif" w:hAnsi="PT Astra Serif"/>
                <w:sz w:val="24"/>
              </w:rPr>
              <w:t>, д. Анишино, с. </w:t>
            </w:r>
            <w:proofErr w:type="spellStart"/>
            <w:r>
              <w:rPr>
                <w:rFonts w:ascii="PT Astra Serif" w:hAnsi="PT Astra Serif"/>
                <w:sz w:val="24"/>
              </w:rPr>
              <w:t>Волынцево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</w:rPr>
              <w:t>д.Торхово</w:t>
            </w:r>
            <w:proofErr w:type="spellEnd"/>
            <w:r>
              <w:rPr>
                <w:rFonts w:ascii="PT Astra Serif" w:hAnsi="PT Astra Serif"/>
                <w:sz w:val="24"/>
              </w:rPr>
              <w:t>, д. Новая Знаменка,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Крюково, д. Медвенка,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Молодежный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19,8 км водовода диаметром 1100 м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Региональный проект «Реализация мероприятий в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рамках инфраструктурных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проектов Тульской области»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Догазификация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Региональная программа газификации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Населенные пункты муниципального округа город Тула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мероприятий по подключению домовладений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Региональная программа газификации жилищно- коммунального хозяйства, промышленных и иных организаций Тульской области от 23.12.2021 №852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(ред. от 06.10.2025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№616)</w:t>
            </w:r>
          </w:p>
        </w:tc>
      </w:tr>
      <w:tr w:rsidR="0048498C" w:rsidTr="00E160DE">
        <w:tc>
          <w:tcPr>
            <w:tcW w:w="13887" w:type="dxa"/>
            <w:gridSpan w:val="5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E160DE">
              <w:rPr>
                <w:rFonts w:ascii="PT Astra Serif" w:hAnsi="PT Astra Serif"/>
                <w:b/>
                <w:sz w:val="24"/>
              </w:rPr>
              <w:t>Социальная инфраструктура</w:t>
            </w: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Строительство школы на 1100 мест ЖК «Суворовский-2, г. Тула»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ЖК «Суворовский – 2»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1100 мест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Pr="00E160DE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 w:rsidTr="00E160DE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Детское дошкольное учреждение в ЖК «Суворовский-2»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ЖК «Суворовский – 2»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240 мест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498C" w:rsidRPr="00E160DE" w:rsidRDefault="0048498C">
            <w:pPr>
              <w:rPr>
                <w:rFonts w:ascii="PT Astra Serif" w:hAnsi="PT Astra Serif"/>
                <w:sz w:val="24"/>
              </w:rPr>
            </w:pPr>
          </w:p>
          <w:p w:rsidR="00F2647F" w:rsidRPr="00E160DE" w:rsidRDefault="00E11602">
            <w:pPr>
              <w:jc w:val="center"/>
              <w:rPr>
                <w:rFonts w:ascii="PT Astra Serif" w:hAnsi="PT Astra Serif"/>
                <w:sz w:val="24"/>
              </w:rPr>
            </w:pPr>
            <w:r w:rsidRPr="00E160DE">
              <w:rPr>
                <w:rFonts w:ascii="PT Astra Serif" w:hAnsi="PT Astra Serif"/>
                <w:sz w:val="24"/>
              </w:rPr>
              <w:t xml:space="preserve">Проводятся конкурсные процедуры по </w:t>
            </w:r>
            <w:r w:rsidRPr="00E160DE">
              <w:t xml:space="preserve"> </w:t>
            </w:r>
            <w:r w:rsidRPr="00E160DE">
              <w:rPr>
                <w:rFonts w:ascii="PT Astra Serif" w:hAnsi="PT Astra Serif"/>
                <w:sz w:val="24"/>
              </w:rPr>
              <w:t xml:space="preserve">определению подрядчика </w:t>
            </w: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Школа искусств в ЖК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«Суворовский – 2»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ЖК «Суворовский – 2»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290 мест</w:t>
            </w:r>
          </w:p>
        </w:tc>
        <w:tc>
          <w:tcPr>
            <w:tcW w:w="3686" w:type="dxa"/>
            <w:vAlign w:val="center"/>
          </w:tcPr>
          <w:p w:rsidR="00F2647F" w:rsidRDefault="00F2647F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Ведется согласование конкурсной документации 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24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МБУ ДО «Детская школа искусств № 6»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Одоевское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шоссе, д. 9а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Капитальный ремонт здания школы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Техническое оснащение МБУК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«Тульский историко-архитектурный музей»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пр. Ленина, д. 27;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филиал  усадьба </w:t>
            </w:r>
            <w:r>
              <w:rPr>
                <w:rFonts w:ascii="PT Astra Serif" w:hAnsi="PT Astra Serif"/>
                <w:sz w:val="24"/>
              </w:rPr>
              <w:br/>
              <w:t xml:space="preserve">А.С. Хомякова, </w:t>
            </w:r>
            <w:r>
              <w:rPr>
                <w:rFonts w:ascii="PT Astra Serif" w:hAnsi="PT Astra Serif"/>
                <w:sz w:val="24"/>
              </w:rPr>
              <w:br/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Октябьский</w:t>
            </w:r>
            <w:proofErr w:type="spellEnd"/>
            <w:r>
              <w:rPr>
                <w:rFonts w:ascii="PT Astra Serif" w:hAnsi="PT Astra Serif"/>
                <w:sz w:val="24"/>
              </w:rPr>
              <w:t>, д 1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инвалидной кресло-коляски, индукционной системы для слабослышащих, увлажнителя и осушителя воздуха, музейного пылесоса в филиал-усадьбу А.С. Хомякова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Pr="00E160DE" w:rsidRDefault="00E160DE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Работы</w:t>
            </w:r>
            <w:r w:rsidRPr="00E160DE">
              <w:rPr>
                <w:rFonts w:ascii="PT Astra Serif" w:hAnsi="PT Astra Serif"/>
                <w:sz w:val="24"/>
              </w:rPr>
              <w:t xml:space="preserve"> завершены</w:t>
            </w:r>
            <w:r>
              <w:rPr>
                <w:rFonts w:ascii="PT Astra Serif" w:hAnsi="PT Astra Serif"/>
                <w:sz w:val="24"/>
                <w:lang w:val="en-US"/>
              </w:rPr>
              <w:t xml:space="preserve"> 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МАУК «Культурно-досуговая система»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Советская, д. 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Повышение доступности Городского концертного зала для маломобильных групп населения и приобретение специализированного оборудования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Текущий ремонт МАУК «Культурно-досуговая система", </w:t>
            </w:r>
            <w:r>
              <w:rPr>
                <w:rFonts w:ascii="PT Astra Serif" w:hAnsi="PT Astra Serif"/>
                <w:sz w:val="24"/>
              </w:rPr>
              <w:lastRenderedPageBreak/>
              <w:t>о/п Центр творчества «Рождественский»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п. Рождественский, ул. 40 лет Октября, д. 1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помещений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</w:t>
            </w:r>
            <w:r>
              <w:rPr>
                <w:rFonts w:ascii="PT Astra Serif" w:hAnsi="PT Astra Serif"/>
                <w:sz w:val="24"/>
              </w:rPr>
              <w:lastRenderedPageBreak/>
              <w:t>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Оснащение МАУК «</w:t>
            </w:r>
            <w:proofErr w:type="spellStart"/>
            <w:r>
              <w:rPr>
                <w:rFonts w:ascii="PT Astra Serif" w:hAnsi="PT Astra Serif"/>
                <w:sz w:val="24"/>
              </w:rPr>
              <w:t>Культурнодосуговая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система", о/п Центр творчества «</w:t>
            </w:r>
            <w:proofErr w:type="spellStart"/>
            <w:r>
              <w:rPr>
                <w:rFonts w:ascii="PT Astra Serif" w:hAnsi="PT Astra Serif"/>
                <w:sz w:val="24"/>
              </w:rPr>
              <w:t>Зайцевский</w:t>
            </w:r>
            <w:proofErr w:type="spellEnd"/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с. Зайцево, ул. Новая, д. 1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Приобретение световой и музыкальной аппаратуры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Государственнаяпрограмма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Тульской области «Развитие культуры и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туризма Тульской области» /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«Местный дом культуры»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48498C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Поставка жилых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модульных </w:t>
            </w:r>
            <w:r>
              <w:rPr>
                <w:rFonts w:ascii="PT Astra Serif" w:hAnsi="PT Astra Serif"/>
                <w:sz w:val="24"/>
              </w:rPr>
              <w:t xml:space="preserve">корпусов в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оздоровительном </w:t>
            </w:r>
            <w:r>
              <w:rPr>
                <w:rFonts w:ascii="PT Astra Serif" w:hAnsi="PT Astra Serif"/>
                <w:sz w:val="24"/>
              </w:rPr>
              <w:t xml:space="preserve">лагере </w:t>
            </w:r>
            <w:r>
              <w:rPr>
                <w:rFonts w:ascii="PT Astra Serif" w:hAnsi="PT Astra Serif"/>
                <w:spacing w:val="-2"/>
                <w:sz w:val="24"/>
              </w:rPr>
              <w:t>«Орлёнок»</w:t>
            </w:r>
          </w:p>
        </w:tc>
        <w:tc>
          <w:tcPr>
            <w:tcW w:w="3118" w:type="dxa"/>
            <w:vMerge w:val="restart"/>
            <w:vAlign w:val="center"/>
          </w:tcPr>
          <w:p w:rsidR="0048498C" w:rsidRDefault="0048498C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ind w:left="0" w:firstLine="29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Хомяковское</w:t>
            </w:r>
            <w:proofErr w:type="spellEnd"/>
            <w:r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шоссе,</w:t>
            </w:r>
            <w:r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д. </w:t>
            </w:r>
            <w:r>
              <w:rPr>
                <w:rFonts w:ascii="PT Astra Serif" w:hAnsi="PT Astra Serif"/>
                <w:spacing w:val="-4"/>
                <w:sz w:val="24"/>
              </w:rPr>
              <w:t>5,4.</w:t>
            </w:r>
          </w:p>
        </w:tc>
        <w:tc>
          <w:tcPr>
            <w:tcW w:w="2693" w:type="dxa"/>
            <w:vMerge w:val="restart"/>
            <w:vAlign w:val="center"/>
          </w:tcPr>
          <w:p w:rsidR="0048498C" w:rsidRDefault="0048498C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ind w:left="74" w:right="6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 модуля, вместимостью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по 54 человека каждый. Общая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наполняемость </w:t>
            </w:r>
            <w:r>
              <w:rPr>
                <w:rFonts w:ascii="PT Astra Serif" w:hAnsi="PT Astra Serif"/>
                <w:sz w:val="24"/>
              </w:rPr>
              <w:t>лагеря – 191 чел.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Федеральная программа модернизации </w:t>
            </w:r>
            <w:r>
              <w:rPr>
                <w:rFonts w:ascii="PT Astra Serif" w:hAnsi="PT Astra Serif"/>
                <w:sz w:val="24"/>
              </w:rPr>
              <w:t>организации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детского отдыха и оздоровления</w:t>
            </w: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кровель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и фасадов в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оздоровительном </w:t>
            </w:r>
            <w:r>
              <w:rPr>
                <w:rFonts w:ascii="PT Astra Serif" w:hAnsi="PT Astra Serif"/>
                <w:sz w:val="24"/>
              </w:rPr>
              <w:t xml:space="preserve">лагере </w:t>
            </w:r>
            <w:r>
              <w:rPr>
                <w:rFonts w:ascii="PT Astra Serif" w:hAnsi="PT Astra Serif"/>
                <w:spacing w:val="-2"/>
                <w:sz w:val="24"/>
              </w:rPr>
              <w:t>«Орлёнок»</w:t>
            </w:r>
          </w:p>
        </w:tc>
        <w:tc>
          <w:tcPr>
            <w:tcW w:w="3118" w:type="dxa"/>
            <w:vMerge/>
            <w:vAlign w:val="center"/>
          </w:tcPr>
          <w:p w:rsidR="0048498C" w:rsidRDefault="0048498C"/>
        </w:tc>
        <w:tc>
          <w:tcPr>
            <w:tcW w:w="2693" w:type="dxa"/>
            <w:vMerge/>
            <w:vAlign w:val="center"/>
          </w:tcPr>
          <w:p w:rsidR="0048498C" w:rsidRDefault="0048498C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3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>
        <w:trPr>
          <w:trHeight w:val="2579"/>
        </w:trPr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spacing w:line="270" w:lineRule="atLeast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Благоустройство территории оздоровительного </w:t>
            </w:r>
            <w:r>
              <w:rPr>
                <w:rFonts w:ascii="PT Astra Serif" w:hAnsi="PT Astra Serif"/>
                <w:sz w:val="24"/>
              </w:rPr>
              <w:t>лагеря «Орлёнок»</w:t>
            </w:r>
          </w:p>
        </w:tc>
        <w:tc>
          <w:tcPr>
            <w:tcW w:w="3118" w:type="dxa"/>
            <w:vMerge/>
            <w:vAlign w:val="center"/>
          </w:tcPr>
          <w:p w:rsidR="0048498C" w:rsidRDefault="0048498C"/>
        </w:tc>
        <w:tc>
          <w:tcPr>
            <w:tcW w:w="2693" w:type="dxa"/>
            <w:vMerge/>
            <w:vAlign w:val="center"/>
          </w:tcPr>
          <w:p w:rsidR="0048498C" w:rsidRDefault="0048498C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before="60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ind w:left="210" w:right="198" w:hanging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Капитальный </w:t>
            </w:r>
            <w:r>
              <w:rPr>
                <w:rFonts w:ascii="PT Astra Serif" w:hAnsi="PT Astra Serif"/>
                <w:sz w:val="24"/>
              </w:rPr>
              <w:t xml:space="preserve">ремонт кровель и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фасадов оздоровительного </w:t>
            </w:r>
            <w:r>
              <w:rPr>
                <w:rFonts w:ascii="PT Astra Serif" w:hAnsi="PT Astra Serif"/>
                <w:sz w:val="24"/>
              </w:rPr>
              <w:t>лагеря "Березка"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pStyle w:val="TableParagraph"/>
              <w:widowControl/>
              <w:ind w:left="111" w:right="9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Тульская область, </w:t>
            </w:r>
            <w:r>
              <w:rPr>
                <w:rFonts w:ascii="PT Astra Serif" w:hAnsi="PT Astra Serif"/>
                <w:sz w:val="24"/>
              </w:rPr>
              <w:t>Ленинский р-н, с/п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Фёдоровское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800 м восточнее с. </w:t>
            </w:r>
            <w:proofErr w:type="spellStart"/>
            <w:r>
              <w:rPr>
                <w:rFonts w:ascii="PT Astra Serif" w:hAnsi="PT Astra Serif"/>
                <w:sz w:val="24"/>
              </w:rPr>
              <w:t>Щепилово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д. </w:t>
            </w:r>
            <w:r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pStyle w:val="TableParagraph"/>
              <w:widowControl/>
              <w:ind w:left="0" w:right="27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Общая наполняемость </w:t>
            </w:r>
            <w:r>
              <w:rPr>
                <w:rFonts w:ascii="PT Astra Serif" w:hAnsi="PT Astra Serif"/>
                <w:sz w:val="24"/>
              </w:rPr>
              <w:t xml:space="preserve">лагеря – 98 </w:t>
            </w:r>
            <w:r>
              <w:rPr>
                <w:rFonts w:ascii="PT Astra Serif" w:hAnsi="PT Astra Serif"/>
                <w:spacing w:val="-5"/>
                <w:sz w:val="24"/>
              </w:rPr>
              <w:t>чел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36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</w:tcPr>
          <w:p w:rsidR="0048498C" w:rsidRDefault="0048498C">
            <w:pPr>
              <w:pStyle w:val="TableParagraph"/>
              <w:widowControl/>
              <w:spacing w:before="120"/>
              <w:ind w:left="0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20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ремонт МБУДО СШ</w:t>
            </w:r>
          </w:p>
          <w:p w:rsidR="0048498C" w:rsidRDefault="00806B60">
            <w:pPr>
              <w:pStyle w:val="TableParagraph"/>
              <w:widowControl/>
              <w:spacing w:before="120"/>
              <w:ind w:left="115" w:right="106"/>
              <w:jc w:val="center"/>
              <w:rPr>
                <w:rFonts w:ascii="PT Astra Serif" w:hAnsi="PT Astra Serif"/>
                <w:spacing w:val="-2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«Арсенал»</w:t>
            </w:r>
          </w:p>
          <w:p w:rsidR="0048498C" w:rsidRDefault="0048498C">
            <w:pPr>
              <w:pStyle w:val="TableParagraph"/>
              <w:widowControl/>
              <w:spacing w:before="120"/>
              <w:ind w:left="115" w:right="106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18" w:type="dxa"/>
          </w:tcPr>
          <w:p w:rsidR="0048498C" w:rsidRDefault="0048498C">
            <w:pPr>
              <w:pStyle w:val="TableParagraph"/>
              <w:widowControl/>
              <w:spacing w:before="120"/>
              <w:ind w:left="0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20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Косая</w:t>
            </w:r>
            <w:r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Гора, ул.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Г.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Горшкова, </w:t>
            </w:r>
            <w:r>
              <w:rPr>
                <w:rFonts w:ascii="PT Astra Serif" w:hAnsi="PT Astra Serif"/>
                <w:spacing w:val="-4"/>
                <w:sz w:val="24"/>
              </w:rPr>
              <w:t>д.15</w:t>
            </w:r>
          </w:p>
        </w:tc>
        <w:tc>
          <w:tcPr>
            <w:tcW w:w="2693" w:type="dxa"/>
          </w:tcPr>
          <w:p w:rsidR="0048498C" w:rsidRDefault="0048498C">
            <w:pPr>
              <w:pStyle w:val="TableParagraph"/>
              <w:widowControl/>
              <w:spacing w:before="120"/>
              <w:ind w:left="0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pStyle w:val="TableParagraph"/>
              <w:widowControl/>
              <w:spacing w:before="120"/>
              <w:ind w:left="258" w:right="2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Посещаемость</w:t>
            </w:r>
          </w:p>
          <w:p w:rsidR="0048498C" w:rsidRDefault="00806B60">
            <w:pPr>
              <w:pStyle w:val="TableParagraph"/>
              <w:widowControl/>
              <w:spacing w:before="120"/>
              <w:ind w:left="258" w:right="24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120 </w:t>
            </w:r>
            <w:r>
              <w:rPr>
                <w:rFonts w:ascii="PT Astra Serif" w:hAnsi="PT Astra Serif"/>
                <w:spacing w:val="-2"/>
                <w:sz w:val="24"/>
              </w:rPr>
              <w:t>чел/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сут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spacing w:before="48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</w:tr>
      <w:tr w:rsidR="0048498C">
        <w:trPr>
          <w:trHeight w:val="646"/>
        </w:trPr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ind w:left="180" w:right="167" w:hanging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 ремонт ФОК</w:t>
            </w:r>
            <w:r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в</w:t>
            </w:r>
            <w:r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Шатск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МБУДО СШ</w:t>
            </w:r>
          </w:p>
          <w:p w:rsidR="0048498C" w:rsidRDefault="00806B60">
            <w:pPr>
              <w:pStyle w:val="TableParagraph"/>
              <w:widowControl/>
              <w:ind w:left="115" w:right="106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«Олимп»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pStyle w:val="TableParagraph"/>
              <w:widowControl/>
              <w:ind w:left="303" w:hanging="9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</w:rPr>
              <w:t>Шатск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ул. Полевая, д.5а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pStyle w:val="TableParagraph"/>
              <w:widowControl/>
              <w:ind w:left="258" w:right="2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Посещаемость</w:t>
            </w:r>
          </w:p>
          <w:p w:rsidR="0048498C" w:rsidRDefault="00806B60">
            <w:pPr>
              <w:pStyle w:val="TableParagraph"/>
              <w:widowControl/>
              <w:ind w:left="258" w:right="24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100 </w:t>
            </w:r>
            <w:r>
              <w:rPr>
                <w:rFonts w:ascii="PT Astra Serif" w:hAnsi="PT Astra Serif"/>
                <w:spacing w:val="-2"/>
                <w:sz w:val="24"/>
              </w:rPr>
              <w:t>чел/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сут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Разработка сметы на проведения работ по текущему ремонту</w:t>
            </w:r>
          </w:p>
        </w:tc>
      </w:tr>
      <w:tr w:rsidR="0048498C">
        <w:tc>
          <w:tcPr>
            <w:tcW w:w="675" w:type="dxa"/>
            <w:vAlign w:val="center"/>
          </w:tcPr>
          <w:p w:rsidR="0048498C" w:rsidRDefault="0048498C">
            <w:pPr>
              <w:pStyle w:val="a3"/>
              <w:numPr>
                <w:ilvl w:val="0"/>
                <w:numId w:val="2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48498C" w:rsidRDefault="00806B60">
            <w:pPr>
              <w:pStyle w:val="TableParagraph"/>
              <w:widowControl/>
              <w:spacing w:before="1"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ремонт ФОК пос.</w:t>
            </w:r>
          </w:p>
          <w:p w:rsidR="0048498C" w:rsidRDefault="00806B60">
            <w:pPr>
              <w:pStyle w:val="TableParagraph"/>
              <w:widowControl/>
              <w:ind w:left="115" w:right="106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Ленинский</w:t>
            </w:r>
            <w:r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5"/>
                <w:sz w:val="24"/>
              </w:rPr>
              <w:t>МАУ</w:t>
            </w:r>
          </w:p>
          <w:p w:rsidR="0048498C" w:rsidRDefault="00806B60">
            <w:pPr>
              <w:pStyle w:val="TableParagraph"/>
              <w:widowControl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«Спортивные объекты»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pStyle w:val="TableParagraph"/>
              <w:widowControl/>
              <w:ind w:left="115" w:right="103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</w:t>
            </w:r>
            <w:r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Ленинский, </w:t>
            </w:r>
            <w:r>
              <w:rPr>
                <w:rFonts w:ascii="PT Astra Serif" w:hAnsi="PT Astra Serif"/>
                <w:spacing w:val="-4"/>
                <w:sz w:val="24"/>
              </w:rPr>
              <w:t>ул.</w:t>
            </w:r>
          </w:p>
          <w:p w:rsidR="0048498C" w:rsidRDefault="00806B60">
            <w:pPr>
              <w:pStyle w:val="TableParagraph"/>
              <w:widowControl/>
              <w:spacing w:after="120"/>
              <w:ind w:left="113" w:right="10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Механизаторов, </w:t>
            </w:r>
            <w:r>
              <w:rPr>
                <w:rFonts w:ascii="PT Astra Serif" w:hAnsi="PT Astra Serif"/>
                <w:sz w:val="24"/>
              </w:rPr>
              <w:t>д. 10В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pStyle w:val="TableParagraph"/>
              <w:widowControl/>
              <w:ind w:left="258" w:right="24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Посещаемость</w:t>
            </w:r>
          </w:p>
          <w:p w:rsidR="0048498C" w:rsidRDefault="00806B60">
            <w:pPr>
              <w:pStyle w:val="TableParagraph"/>
              <w:widowControl/>
              <w:ind w:left="258" w:right="24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250 </w:t>
            </w:r>
            <w:r>
              <w:rPr>
                <w:rFonts w:ascii="PT Astra Serif" w:hAnsi="PT Astra Serif"/>
                <w:spacing w:val="-2"/>
                <w:sz w:val="24"/>
              </w:rPr>
              <w:t>чел/</w:t>
            </w:r>
            <w:proofErr w:type="spellStart"/>
            <w:r>
              <w:rPr>
                <w:rFonts w:ascii="PT Astra Serif" w:hAnsi="PT Astra Serif"/>
                <w:spacing w:val="-2"/>
                <w:sz w:val="24"/>
              </w:rPr>
              <w:t>сут</w:t>
            </w:r>
            <w:proofErr w:type="spellEnd"/>
            <w:r>
              <w:rPr>
                <w:rFonts w:ascii="PT Astra Serif" w:hAnsi="PT Astra Serif"/>
                <w:spacing w:val="-2"/>
                <w:sz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Разработка сметы на проведения работ по текущему ремонту</w:t>
            </w:r>
          </w:p>
        </w:tc>
      </w:tr>
      <w:tr w:rsidR="0048498C">
        <w:tc>
          <w:tcPr>
            <w:tcW w:w="13887" w:type="dxa"/>
            <w:gridSpan w:val="5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Благоустройство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lastRenderedPageBreak/>
              <w:t>(общественные пространства)</w:t>
            </w:r>
          </w:p>
        </w:tc>
        <w:tc>
          <w:tcPr>
            <w:tcW w:w="1984" w:type="dxa"/>
          </w:tcPr>
          <w:p w:rsidR="0048498C" w:rsidRDefault="0048498C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детской площадки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 ул. Центральная, в районе д. 14.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«Сквер памяти жертв политических репрессий»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пересечении Красноармейского проспекта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ул. Ф. Смирнова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среды», «Комплексное благоустройство муниципального 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мемориала, посвящённого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танковой колонне "Дмитрий Донской"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Московское шоссе,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районе троллейбусного кольца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«Комплексное благоустройство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территории Комсомольского сквера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пересечении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Оборонной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 ул. </w:t>
            </w:r>
            <w:proofErr w:type="spellStart"/>
            <w:r>
              <w:rPr>
                <w:rFonts w:ascii="PT Astra Serif" w:hAnsi="PT Astra Serif"/>
                <w:sz w:val="24"/>
              </w:rPr>
              <w:t>Староникитской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общественного пространства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в районе ул. Литейная, д. 32а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пешеходных дорожек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Общественная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территория парковой зоны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«Березовая роща»,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вблизи ул. Калинина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боковой, задней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подпорной стены (ограждение)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«Сквер Коммунаров»,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пересечение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пр. Ленина/ул. Гоголевская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«Комплексное благоустройство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детского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оборудования с устройством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Общественная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адресу,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2-й Западный,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Маяковского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с кадастровым номером 71:14:000000:6588 по адресу: Тульская область, Ленинский район, д. Сторожевое (участок дороги от ул. Юности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20 до д. 45)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Тульская область, Ленинский район,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Сторожевое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Тула, с. Высокое, 1-ый МКР., 6-7 проезды (71:14:020801:1286)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Высокое,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1-ый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6-7 проезды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подъезда к домам 6-7 проезда 1-го МКР с. Высокое, г.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Высокое,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1-ый </w:t>
            </w:r>
            <w:proofErr w:type="spellStart"/>
            <w:r>
              <w:rPr>
                <w:rFonts w:ascii="PT Astra Serif" w:hAnsi="PT Astra Serif"/>
                <w:sz w:val="24"/>
              </w:rPr>
              <w:t>мкр</w:t>
            </w:r>
            <w:proofErr w:type="spellEnd"/>
            <w:r>
              <w:rPr>
                <w:rFonts w:ascii="PT Astra Serif" w:hAnsi="PT Astra Serif"/>
                <w:sz w:val="24"/>
              </w:rPr>
              <w:t>, 6-7 проезды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(асфальтирование) автомобильной дороги по адресу: МО город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Садовая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дома №10 до дома №24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Садовая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(асфальтирование) автомобильной дороги по адресу: МО город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Садовая до д. 10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Садовая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к населенному пункту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Интюшово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 кадастровым номером 71:14:040601:1512 (участок дороги от границ земельного участка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 кадастровым </w:t>
            </w:r>
            <w:proofErr w:type="gramStart"/>
            <w:r>
              <w:rPr>
                <w:rFonts w:ascii="PT Astra Serif" w:hAnsi="PT Astra Serif"/>
                <w:sz w:val="24"/>
              </w:rPr>
              <w:t>номером  71:14:040610</w:t>
            </w:r>
            <w:proofErr w:type="gramEnd"/>
            <w:r>
              <w:rPr>
                <w:rFonts w:ascii="PT Astra Serif" w:hAnsi="PT Astra Serif"/>
                <w:sz w:val="24"/>
              </w:rPr>
              <w:t>:98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направлению к автомобильной дороге </w:t>
            </w:r>
            <w:proofErr w:type="spellStart"/>
            <w:r>
              <w:rPr>
                <w:rFonts w:ascii="PT Astra Serif" w:hAnsi="PT Astra Serif"/>
                <w:sz w:val="24"/>
              </w:rPr>
              <w:t>Барыково</w:t>
            </w:r>
            <w:proofErr w:type="spellEnd"/>
            <w:r>
              <w:rPr>
                <w:rFonts w:ascii="PT Astra Serif" w:hAnsi="PT Astra Serif"/>
                <w:sz w:val="24"/>
              </w:rPr>
              <w:t>-Коптево-Садки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Интюшово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с укладкой асфальта в поселке Октябрьский по ул. Шишкова (от ул. Судейского до 5-го проезда) 5 проезд (от ул. Шишкова до 14-го проезда) в муниципальном образовании г.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пос. Октябрьский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автомобильной дороги с </w:t>
            </w:r>
            <w:proofErr w:type="gramStart"/>
            <w:r>
              <w:rPr>
                <w:rFonts w:ascii="PT Astra Serif" w:hAnsi="PT Astra Serif"/>
                <w:sz w:val="24"/>
              </w:rPr>
              <w:t>кадастровым  номером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71:14:040301:5116 по адресу: 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278а до д. 298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Тульская область, Ленинский район,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автомобильной дороги с кадастровым номером 71:14:040301:5116 по адресу: 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298 до д. 305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Тульская область, Ленинский район, деревня </w:t>
            </w:r>
            <w:proofErr w:type="spellStart"/>
            <w:r>
              <w:rPr>
                <w:rFonts w:ascii="PT Astra Serif" w:hAnsi="PT Astra Serif"/>
                <w:sz w:val="24"/>
              </w:rPr>
              <w:t>Ямны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(асфальтирование)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Радужная (от д. 68 до д. 76)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Басово-Прудный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Радужная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с укладкой асфальта в п. Плеханово по ул. Полевая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(от д.2 до д 28 по ул. Полевая,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 СНТ «Учитель» до д. 1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Калинина;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1 по ул. Калинина до д. 28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Полевая) в МО г.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Плеханово,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Полевая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Асфальтирование участка автомобильной дороги по адресу: п. </w:t>
            </w:r>
            <w:proofErr w:type="spellStart"/>
            <w:r>
              <w:rPr>
                <w:rFonts w:ascii="PT Astra Serif" w:hAnsi="PT Astra Serif"/>
                <w:sz w:val="24"/>
              </w:rPr>
              <w:t>Михалково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от д. 1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ул. Яснополянской  до д. 1В  переулка Колхозного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Михалково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(асфальтирование)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Рудаково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, ул. </w:t>
            </w:r>
            <w:proofErr w:type="spellStart"/>
            <w:r>
              <w:rPr>
                <w:rFonts w:ascii="PT Astra Serif" w:hAnsi="PT Astra Serif"/>
                <w:sz w:val="24"/>
              </w:rPr>
              <w:t>Люлина</w:t>
            </w:r>
            <w:proofErr w:type="spellEnd"/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Рудаково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Люлина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автомобильной дороги с кадастровым номером № 71:30:070802:308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Косая Гора, ул. Горняк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1 до д. 24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п. Косая Гора,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Горняк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Москвина от 26 до 37 дома,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включая 31 и 34 дом пер. Репина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Москвина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дороги г. Тула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Москвина от 1 до 24 дома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Москвина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дороги по улице </w:t>
            </w:r>
            <w:proofErr w:type="spellStart"/>
            <w:r>
              <w:rPr>
                <w:rFonts w:ascii="PT Astra Serif" w:hAnsi="PT Astra Serif"/>
                <w:sz w:val="24"/>
              </w:rPr>
              <w:t>Частинская</w:t>
            </w:r>
            <w:proofErr w:type="spellEnd"/>
            <w:r>
              <w:rPr>
                <w:rFonts w:ascii="PT Astra Serif" w:hAnsi="PT Astra Serif"/>
                <w:sz w:val="24"/>
              </w:rPr>
              <w:t>, в селе Частое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д. 27, до д. 33. Асфальтобетонное покрытие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без бортового камня с заездом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 ИЖС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с. Частое,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Частинская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автомобильной дороги (асфальтирование, часть дороги) с кадастровым номером 71:14:030301:2627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автомобильной дороги «Тула-Белев» до СНТ «Березовая роща» и СНТ «Приборостроитель» (часть дороги)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«Тула-Белев»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 СНТ «Березовая роща»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СНТ «Приборостроитель»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цоколя и </w:t>
            </w:r>
            <w:proofErr w:type="spellStart"/>
            <w:r>
              <w:rPr>
                <w:rFonts w:ascii="PT Astra Serif" w:hAnsi="PT Astra Serif"/>
                <w:sz w:val="24"/>
              </w:rPr>
              <w:t>отмостки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учебного корпуса МБОУ ЦО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38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25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асфальтового покрытия центрального входа МБДОУ ЦРР №5 «Мир детства» по адресу: ул. Бондаренко, 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Бондаренко, д. 25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асфальтового покрытия (въездные ворота) МБДОУ ЦРР №5 «Мир детства» по адресу: ул. Бондаренко, 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Бондаренко, д. 25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</w:t>
            </w:r>
            <w:proofErr w:type="spellStart"/>
            <w:r>
              <w:rPr>
                <w:rFonts w:ascii="PT Astra Serif" w:hAnsi="PT Astra Serif"/>
                <w:sz w:val="24"/>
              </w:rPr>
              <w:t>отмостки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(асфальтобетонное покрытие с бортовым камнем) дошкольного подразделения МБОУ ЦО №19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  <w:r>
              <w:rPr>
                <w:rFonts w:ascii="PT Astra Serif" w:hAnsi="PT Astra Serif"/>
                <w:sz w:val="24"/>
              </w:rPr>
              <w:t>, д. 25-А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25-А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входной группы главного входа в здание МБОУ «Центр Образования №27» учебный корпус №1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Ленина, д. 21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Ленина, д. 21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покрытия спортивной площадки МБОУ «Центр образования №27» учебный корпус №2 по адресу: г. Тула, ул. Демонстрации д.6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Обустройство универсальной спортивной площадки для баскетбола, волейбола и мини-футбола МБОУ «Центр образования №27» учебный корпус №2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Демонстрации д. 6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детско-игровой площадки учебного корпуса № 5 МБОУ ЦО № 8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 144А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Демонстрации, д. 144А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учебном корпусе №1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МБОУ ЦО №8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Фрунзе, д. 18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18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детского спортивного и игрового комплексов учебного корпуса № 1 МБОУ ЦО № 8 по адресу: г. Тула, ул. Фрунзе, д. 18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18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детско-игровой площадки и входных групп в здание учебного корпуса № 4 МБОУ ЦО № 8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Серебровская, д. 16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Серебровская, д. 16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 ремонт профильных кабинетов учебного корпуса №2 МБОУ ЦО 8 по адресу: г. Тула, ул. С. Перовской, д. 40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С. Перовской, д. 40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наружного освещения территории детского сада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переулок Городской,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31 (МБОУ ЦО № 16)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переулок Городской, д. 31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Устройство </w:t>
            </w: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 из резиновой плитки толщ. 50 мм на детских площадках № 1,2,3 территории МБОУ ЦО №16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Ак. Павлова, д. 34Б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Ак. Павлова, д. 34Б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Устройство </w:t>
            </w: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 из резиновой плитки толщ. 50 мм на детских площадках № 4,5,6 и спортивной площадке территории МБОУ ЦО № 16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Ак. Павлова, д. 34Б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Ак. Павлова, д.34Б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Удаление деревьев с корчеванием пней на территории МБОУ ЦО № 16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Н. Руднева, д. 68А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Н. Руднева, д. 68А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Благоустройство общественной территории (асфальтирование, устройство </w:t>
            </w:r>
            <w:proofErr w:type="spellStart"/>
            <w:r>
              <w:rPr>
                <w:rFonts w:ascii="PT Astra Serif" w:hAnsi="PT Astra Serif"/>
                <w:sz w:val="24"/>
              </w:rPr>
              <w:t>травмобезопасного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покрытия, установка ограждения, скамеек, урн, озеленение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пос. Рассвет, д. 35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«Комплексное благоустройство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Тула»</w:t>
            </w:r>
          </w:p>
        </w:tc>
      </w:tr>
      <w:tr w:rsidR="0048498C">
        <w:tc>
          <w:tcPr>
            <w:tcW w:w="13887" w:type="dxa"/>
            <w:gridSpan w:val="5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lastRenderedPageBreak/>
              <w:t>Дорожное хозяйство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(ремонт придомовых территорий)</w:t>
            </w:r>
          </w:p>
        </w:tc>
        <w:tc>
          <w:tcPr>
            <w:tcW w:w="1984" w:type="dxa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Кутузова, д. 88б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Кутузова, д. 118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Волкова, д. 19/120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город Тула «Формирование современной </w:t>
            </w:r>
            <w:r>
              <w:rPr>
                <w:rFonts w:ascii="PT Astra Serif" w:hAnsi="PT Astra Serif"/>
                <w:sz w:val="24"/>
              </w:rPr>
              <w:lastRenderedPageBreak/>
              <w:t>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47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перечень). Устройство пешеходных дорожек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Калинина, д. 20, к. 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Металлургов, д. 51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Металлургов, д. 51а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50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15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proofErr w:type="gramStart"/>
            <w:r>
              <w:rPr>
                <w:rFonts w:ascii="PT Astra Serif" w:hAnsi="PT Astra Serif"/>
                <w:sz w:val="24"/>
              </w:rPr>
              <w:t>адресу:  г.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Лейтейзена</w:t>
            </w:r>
            <w:proofErr w:type="spellEnd"/>
            <w:r>
              <w:rPr>
                <w:rFonts w:ascii="PT Astra Serif" w:hAnsi="PT Astra Serif"/>
                <w:sz w:val="24"/>
              </w:rPr>
              <w:t>, д. 5,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Революции, д. 10,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Бр</w:t>
            </w:r>
            <w:proofErr w:type="spellEnd"/>
            <w:r>
              <w:rPr>
                <w:rFonts w:ascii="PT Astra Serif" w:hAnsi="PT Astra Serif"/>
                <w:sz w:val="24"/>
              </w:rPr>
              <w:t>. Жабровых, д. 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proofErr w:type="gramStart"/>
            <w:r>
              <w:rPr>
                <w:rFonts w:ascii="PT Astra Serif" w:hAnsi="PT Astra Serif"/>
                <w:sz w:val="24"/>
              </w:rPr>
              <w:t>адресу:  г.</w:t>
            </w:r>
            <w:proofErr w:type="gramEnd"/>
            <w:r>
              <w:rPr>
                <w:rFonts w:ascii="PT Astra Serif" w:hAnsi="PT Astra Serif"/>
                <w:sz w:val="24"/>
              </w:rPr>
              <w:t xml:space="preserve">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Сойфера, д. 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дворового проезда и подходов к подъездам, установка скамеек и урн, обеспечение освещения (минимальный </w:t>
            </w:r>
            <w:r>
              <w:rPr>
                <w:rFonts w:ascii="PT Astra Serif" w:hAnsi="PT Astra Serif"/>
                <w:sz w:val="24"/>
              </w:rPr>
              <w:lastRenderedPageBreak/>
              <w:t>перечень). Устройство пешеходных дорожек,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Новомосковская</w:t>
            </w:r>
            <w:proofErr w:type="spellEnd"/>
            <w:r>
              <w:rPr>
                <w:rFonts w:ascii="PT Astra Serif" w:hAnsi="PT Astra Serif"/>
                <w:sz w:val="24"/>
              </w:rPr>
              <w:t>, д. 27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</w:t>
            </w:r>
            <w:r>
              <w:rPr>
                <w:rFonts w:ascii="PT Astra Serif" w:hAnsi="PT Astra Serif"/>
                <w:sz w:val="24"/>
              </w:rPr>
              <w:lastRenderedPageBreak/>
              <w:t>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54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перечень). Установка МАФ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Южный, ул. Шахтерская, д. 49а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(минимальный перечень). Установка МАФ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Южный, ул. Шахтерская, д. 49б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скамеек,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Тихмянова</w:t>
            </w:r>
            <w:proofErr w:type="spellEnd"/>
            <w:r>
              <w:rPr>
                <w:rFonts w:ascii="PT Astra Serif" w:hAnsi="PT Astra Serif"/>
                <w:sz w:val="24"/>
              </w:rPr>
              <w:t>, д. 40а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город Тула </w:t>
            </w:r>
            <w:r>
              <w:rPr>
                <w:rFonts w:ascii="PT Astra Serif" w:hAnsi="PT Astra Serif"/>
                <w:sz w:val="24"/>
              </w:rPr>
              <w:lastRenderedPageBreak/>
              <w:t>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57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(минимальный перечень).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Гарнизонный проезд, д. 3а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перечень). Уширение проезжей части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Гарнизонный проезд, д. 3б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(минимальный перечень).  Устройство парковочных карманов, установка МАФ (дополнительный перечень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Барсуки, ул. Советская, д. 13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город Тула «Формирование современной </w:t>
            </w:r>
            <w:r>
              <w:rPr>
                <w:rFonts w:ascii="PT Astra Serif" w:hAnsi="PT Astra Serif"/>
                <w:sz w:val="24"/>
              </w:rPr>
              <w:lastRenderedPageBreak/>
              <w:t>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60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проезда, установка скамеек и урн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 по адресу: г. Тула, п. Барсуки, ул. Ленина, д. 10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перечень).   Устройство парковочных карманов, устройство пешеходных дорожек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Пузакова</w:t>
            </w:r>
            <w:proofErr w:type="spellEnd"/>
            <w:r>
              <w:rPr>
                <w:rFonts w:ascii="PT Astra Serif" w:hAnsi="PT Astra Serif"/>
                <w:sz w:val="24"/>
              </w:rPr>
              <w:t>, д. 78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урн,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Комсомольская, д. 230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63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и урн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Дворовая территория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 ул. Ленина, д.9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МКД по адресу: г. Тула, ул. Кирова, д. 19 подъезд № 1-11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19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подъезда МКД (места общего пользования на 4-9 этажах и незадымляемая пожарная лестница на 5-12 этажах)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14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перил в подъездах и входных группах многоквартирного дома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Пролетарская, д. 28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Пролетарская, д. 28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67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углубленного помещения (подвал); замена перил 3,4,5 этаж в многоквартирном доме по адресу: г. Тула, ул. Баженова, д. 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 №1, 2, 3, 4 обустройство парковочного кармана в многоквартирном доме по адресу: г. Тула, ул. Кирова, д.192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192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 №1, 2 в многоквартирном доме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Баженова, д. 9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9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 №1, 2, 3, 4, 5, 6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многоквартирном доме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Баженова, д. 7 «А»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Баженова, д. 7«А»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71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придомовой территории МКД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>, д.33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>, д. 33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дворовых проездов: асфальтобетонное покрытие с бортовым камнем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д. 31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Епифанская</w:t>
            </w:r>
            <w:proofErr w:type="spellEnd"/>
            <w:r>
              <w:rPr>
                <w:rFonts w:ascii="PT Astra Serif" w:hAnsi="PT Astra Serif"/>
                <w:sz w:val="24"/>
              </w:rPr>
              <w:t>, д. 31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Обустройство парковочных карманов с укладкой асфальтобетонного покрытия с бортовым камнем на придомовой территории МКД по адресу: г. Тула, ул. Кирова, д. 14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Кирова, д. 14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в многоквартирном жилом доме по адресу: г. Тула, ул. Пушкинская, д. 57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Пушкинская, д. 57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75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4-х подъездов, замена входных металлических дверей, замена тамбурных дверей из ПВХ профиля, замена окон в подъездах на пластиковые, замена почтовых ящиков в многоквартирном жилом доме по адресу: г. Тула, ул. Дмитрия Ульянова, д. 17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Дмитрия Ульянова,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8-ми подъездов (ремонт и облицовка площадок, ступеней и стен, ремонт козырьков) в многоквартирном жилом доме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Пушкинская д. 30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Пушкинская, д. 30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подъездов, замена оконных блоков на окна ПВХ, замена тамбурных дверей, почтовых ящиков и чердачных люков в многоквартирном доме по адресу: г. Тула, ул. Фрунзе,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Фрунзе, д. 25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тамбурных дверей из ПВХ профиля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(с монтажом с 1-го по 4-ый подъезд в многоквартирном жилом доме 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Дмитрия Ульянова д. 15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79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в многоквартирном жилом доме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улица Демонстрации, д. 8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с 1 по 8 подъезды многоквартирного жилого дома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Ф. Энгельса, д. 16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окон в подъездах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пластиковые в многоквартирном жилом доме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Дмитрия Ульянова,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 9 по 15 подъезды многоквартирного жилого дома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Ф. Энгельса, д. 16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83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покрытия из тротуарной плитки брусчатка 200x100x60мм на мучку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(с установкой бортового камня) на придомовой территории многоквартирного дома по адресу: 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Кауля</w:t>
            </w:r>
            <w:proofErr w:type="spellEnd"/>
            <w:r>
              <w:rPr>
                <w:rFonts w:ascii="PT Astra Serif" w:hAnsi="PT Astra Serif"/>
                <w:sz w:val="24"/>
              </w:rPr>
              <w:t>, д. 10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</w:rPr>
              <w:t>Кауля</w:t>
            </w:r>
            <w:proofErr w:type="spellEnd"/>
            <w:r>
              <w:rPr>
                <w:rFonts w:ascii="PT Astra Serif" w:hAnsi="PT Astra Serif"/>
                <w:sz w:val="24"/>
              </w:rPr>
              <w:t>, д. 10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Текущий ремонт входных групп, ремонт подъездов, замена тамбурных дверей в подъездах многоквартирного дома по адресу: г. Тула, ул. Мезенцева,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40А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Мезенцева, д. 40А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Благоустройство придомовой территории (асфальтирование с бортовым камнем)  многоквартирного дома по адресу: г. Тула, переулок Городской, д. 15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переулок Городской, д. 15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асфальтового покрытия дворовой территории многоквартирного дома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адресу: г. Тула, ул. Рязанская, д. 12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Рязанская, д. 12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87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Замена тамбурных дверей из профиля ПВХ в МКД по адресу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Макаренко, д. 19, корп. 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Макаренко,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19, корп. 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Герметизация наружных швов вертикальных и горизонтальных в многоквартирном доме по адресу: г. Тула, ул. Серебровская, д. 18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Серебровская, д. 18</w:t>
            </w: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парковочного пространства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Горького, д. 37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Горького, д. 37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рулонной кровли МКД по адресу: гор. Тула, ул. Комсомольская, д. 191 корп. 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Комсомольская,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191 корп.3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91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Установка многофункциональной спортивной  площадки по адресу: г. Тула, с. </w:t>
            </w:r>
            <w:proofErr w:type="spellStart"/>
            <w:r>
              <w:rPr>
                <w:rFonts w:ascii="PT Astra Serif" w:hAnsi="PT Astra Serif"/>
                <w:sz w:val="24"/>
              </w:rPr>
              <w:t>Бушово</w:t>
            </w:r>
            <w:proofErr w:type="spellEnd"/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с. </w:t>
            </w:r>
            <w:proofErr w:type="spellStart"/>
            <w:r>
              <w:rPr>
                <w:rFonts w:ascii="PT Astra Serif" w:hAnsi="PT Astra Serif"/>
                <w:sz w:val="24"/>
              </w:rPr>
              <w:t>Бушово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92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рулонной кровли МКД по адресу: г. Тула, ул. Галкина, д. 22 подъезд 1,2,3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Галкина, д. 22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93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входных групп МКД подъезд 1,2,3,4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Комсомольская,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191, корп. 1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Комсомольская,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191, корп. 1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94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Ремонт </w:t>
            </w:r>
            <w:proofErr w:type="spellStart"/>
            <w:r>
              <w:rPr>
                <w:rFonts w:ascii="PT Astra Serif" w:hAnsi="PT Astra Serif"/>
                <w:sz w:val="24"/>
              </w:rPr>
              <w:t>отмостки</w:t>
            </w:r>
            <w:proofErr w:type="spellEnd"/>
            <w:r>
              <w:rPr>
                <w:rFonts w:ascii="PT Astra Serif" w:hAnsi="PT Astra Serif"/>
                <w:sz w:val="24"/>
              </w:rPr>
              <w:t>: асфальтобетонное покрытие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 бортовым камнем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Горького, д. 29-а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Горького,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29-а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95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Благоустройство территории парка по ул. Комсомольская площадь в 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 город Тула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96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асфальтированных пешеходных дорожек в парке, расположенном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МО город Тула, 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  <w:r>
              <w:rPr>
                <w:rFonts w:ascii="PT Astra Serif" w:hAnsi="PT Astra Serif"/>
                <w:sz w:val="24"/>
              </w:rPr>
              <w:t>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Комсомольская площадь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</w:t>
            </w:r>
            <w:proofErr w:type="spellStart"/>
            <w:r>
              <w:rPr>
                <w:rFonts w:ascii="PT Astra Serif" w:hAnsi="PT Astra Serif"/>
                <w:sz w:val="24"/>
              </w:rPr>
              <w:t>Обидимо</w:t>
            </w:r>
            <w:proofErr w:type="spellEnd"/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97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Асфальтирование пешеходных дорожек по адресу: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п. Горелки (территория бывшего лагеря «Левша» между 17-м </w:t>
            </w:r>
            <w:proofErr w:type="spellStart"/>
            <w:r>
              <w:rPr>
                <w:rFonts w:ascii="PT Astra Serif" w:hAnsi="PT Astra Serif"/>
                <w:sz w:val="24"/>
              </w:rPr>
              <w:t>Горельским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проездом и разворотным кольцом)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п. Горелки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реализации муниципальной программы «Реализация проекта 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98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асфальтированных дорожек 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 д. 12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Горького, д. 12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реализации муниципальной программы «Реализация проекта </w:t>
            </w:r>
            <w:r>
              <w:rPr>
                <w:rFonts w:ascii="PT Astra Serif" w:hAnsi="PT Astra Serif"/>
                <w:sz w:val="24"/>
              </w:rPr>
              <w:lastRenderedPageBreak/>
              <w:t>«Народный бюджет»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99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подходов к подъездам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(асфальтирование)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М. Горького, д. 37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 Тула»</w:t>
            </w:r>
          </w:p>
        </w:tc>
      </w:tr>
      <w:tr w:rsidR="0048498C">
        <w:tc>
          <w:tcPr>
            <w:tcW w:w="675" w:type="dxa"/>
          </w:tcPr>
          <w:p w:rsidR="0048498C" w:rsidRDefault="00806B60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</w:t>
            </w: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ударопоглощающего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покрытия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 площадке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территории по адресу: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Восточная, д. 1, 3</w:t>
            </w:r>
          </w:p>
        </w:tc>
        <w:tc>
          <w:tcPr>
            <w:tcW w:w="2693" w:type="dxa"/>
            <w:vAlign w:val="center"/>
          </w:tcPr>
          <w:p w:rsidR="0048498C" w:rsidRDefault="0048498C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«Комплексное благоустройство муниципального образования город</w:t>
            </w:r>
          </w:p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Тула»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обеспечение освещения, установка скамеек и урн (минимальный перечень) 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Кутузова, д. 82 а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подъездам, установка скамеек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Гастелло, д. 38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</w:t>
            </w:r>
            <w:r>
              <w:rPr>
                <w:rFonts w:ascii="PT Astra Serif" w:hAnsi="PT Astra Serif"/>
                <w:sz w:val="24"/>
              </w:rPr>
              <w:lastRenderedPageBreak/>
              <w:t>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Сойфера, д. 7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Тула, ул. </w:t>
            </w:r>
            <w:proofErr w:type="spellStart"/>
            <w:r>
              <w:rPr>
                <w:rFonts w:ascii="PT Astra Serif" w:hAnsi="PT Astra Serif"/>
                <w:sz w:val="24"/>
              </w:rPr>
              <w:t>Бундурина</w:t>
            </w:r>
            <w:proofErr w:type="spellEnd"/>
            <w:r>
              <w:rPr>
                <w:rFonts w:ascii="PT Astra Serif" w:hAnsi="PT Astra Serif"/>
                <w:sz w:val="24"/>
              </w:rPr>
              <w:t>, д. 34/67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Мира, д. 14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 рамках муниципальной программы муниципального образования город Тула «Формирование </w:t>
            </w:r>
            <w:r>
              <w:rPr>
                <w:rFonts w:ascii="PT Astra Serif" w:hAnsi="PT Astra Serif"/>
                <w:sz w:val="24"/>
              </w:rPr>
              <w:lastRenderedPageBreak/>
              <w:t>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Ремонт дворового проезда и подходов к подъездам (минимальный перечень)</w:t>
            </w:r>
          </w:p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Устройство парковочных карманов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Красноармейский пр-т, д. 22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Мира, д. 14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 Устройство ограждений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п. Менделеевский, ул. Пионерская, д. 9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 Устройство ограждений (дополнительный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п. Менделеевский, ул. Пионерская, д. 15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  <w:tr w:rsidR="0048498C">
        <w:tc>
          <w:tcPr>
            <w:tcW w:w="675" w:type="dxa"/>
          </w:tcPr>
          <w:p w:rsidR="0048498C" w:rsidRDefault="0048498C">
            <w:pPr>
              <w:pStyle w:val="a3"/>
              <w:numPr>
                <w:ilvl w:val="0"/>
                <w:numId w:val="4"/>
              </w:num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715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Установка скамеек и урн (минимальный перечень) Обеспечение освещения (минимальный перечень)</w:t>
            </w:r>
          </w:p>
        </w:tc>
        <w:tc>
          <w:tcPr>
            <w:tcW w:w="3118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Тула, ул. М. Жукова, д. 16, к 2</w:t>
            </w:r>
          </w:p>
        </w:tc>
        <w:tc>
          <w:tcPr>
            <w:tcW w:w="2693" w:type="dxa"/>
            <w:vAlign w:val="center"/>
          </w:tcPr>
          <w:p w:rsidR="0048498C" w:rsidRDefault="00806B60">
            <w:pPr>
              <w:spacing w:line="240" w:lineRule="exact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8C" w:rsidRDefault="00806B60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Выполнение работ</w:t>
            </w:r>
          </w:p>
          <w:p w:rsidR="0048498C" w:rsidRDefault="0048498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984" w:type="dxa"/>
          </w:tcPr>
          <w:p w:rsidR="0048498C" w:rsidRDefault="00806B6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 рамках муниципальной программы муниципального образования город Тула «Формирование современной городской среды»</w:t>
            </w:r>
          </w:p>
        </w:tc>
      </w:tr>
    </w:tbl>
    <w:p w:rsidR="0048498C" w:rsidRDefault="0048498C">
      <w:pPr>
        <w:spacing w:after="0" w:line="240" w:lineRule="exact"/>
        <w:rPr>
          <w:rFonts w:ascii="PT Astra Serif" w:hAnsi="PT Astra Serif"/>
          <w:sz w:val="24"/>
        </w:rPr>
      </w:pPr>
    </w:p>
    <w:sectPr w:rsidR="0048498C">
      <w:pgSz w:w="16838" w:h="11906" w:orient="landscape"/>
      <w:pgMar w:top="1701" w:right="709" w:bottom="850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2223"/>
    <w:multiLevelType w:val="multilevel"/>
    <w:tmpl w:val="89A8672C"/>
    <w:lvl w:ilvl="0">
      <w:start w:val="1"/>
      <w:numFmt w:val="decimal"/>
      <w:lvlText w:val="%1"/>
      <w:lvlJc w:val="righ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315535A0"/>
    <w:multiLevelType w:val="multilevel"/>
    <w:tmpl w:val="DB84125C"/>
    <w:lvl w:ilvl="0">
      <w:start w:val="1"/>
      <w:numFmt w:val="decimal"/>
      <w:lvlText w:val="%1"/>
      <w:lvlJc w:val="righ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327502AA"/>
    <w:multiLevelType w:val="multilevel"/>
    <w:tmpl w:val="B62ADCFA"/>
    <w:lvl w:ilvl="0">
      <w:start w:val="1"/>
      <w:numFmt w:val="decimal"/>
      <w:lvlText w:val="%1"/>
      <w:lvlJc w:val="righ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 w15:restartNumberingAfterBreak="0">
    <w:nsid w:val="3653552F"/>
    <w:multiLevelType w:val="multilevel"/>
    <w:tmpl w:val="7CB8068C"/>
    <w:lvl w:ilvl="0">
      <w:start w:val="1"/>
      <w:numFmt w:val="decimal"/>
      <w:lvlText w:val="%1"/>
      <w:lvlJc w:val="righ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8C"/>
    <w:rsid w:val="0048498C"/>
    <w:rsid w:val="005C12EB"/>
    <w:rsid w:val="00806B60"/>
    <w:rsid w:val="008E3E80"/>
    <w:rsid w:val="009C2B92"/>
    <w:rsid w:val="00E11602"/>
    <w:rsid w:val="00E160DE"/>
    <w:rsid w:val="00F2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E1E2B-B6D0-428C-A42A-6EF3EBF4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108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Бокарев Алексей Юрьевич</dc:creator>
  <cp:lastModifiedBy>Катанова Таисия Сергеевна</cp:lastModifiedBy>
  <cp:revision>2</cp:revision>
  <dcterms:created xsi:type="dcterms:W3CDTF">2026-05-14T13:44:00Z</dcterms:created>
  <dcterms:modified xsi:type="dcterms:W3CDTF">2026-05-14T13:44:00Z</dcterms:modified>
</cp:coreProperties>
</file>