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2D" w:rsidRPr="00810F89" w:rsidRDefault="00810F89" w:rsidP="00810F89">
      <w:pPr>
        <w:jc w:val="center"/>
        <w:rPr>
          <w:rFonts w:ascii="PT Astra Serif" w:hAnsi="PT Astra Serif"/>
          <w:b/>
          <w:sz w:val="26"/>
          <w:szCs w:val="26"/>
        </w:rPr>
      </w:pPr>
      <w:r w:rsidRPr="00810F89">
        <w:rPr>
          <w:rFonts w:ascii="PT Astra Serif" w:hAnsi="PT Astra Serif"/>
          <w:b/>
          <w:sz w:val="26"/>
          <w:szCs w:val="26"/>
        </w:rPr>
        <w:t>Информация для размещения на официальном сайте администрации муниципального образования город Тула</w:t>
      </w:r>
    </w:p>
    <w:p w:rsidR="00810F89" w:rsidRPr="00810F89" w:rsidRDefault="00810F89" w:rsidP="00810F89">
      <w:pPr>
        <w:jc w:val="center"/>
        <w:rPr>
          <w:rFonts w:ascii="PT Astra Serif" w:hAnsi="PT Astra Serif"/>
          <w:b/>
          <w:sz w:val="26"/>
          <w:szCs w:val="26"/>
        </w:rPr>
      </w:pPr>
    </w:p>
    <w:p w:rsidR="00810F89" w:rsidRPr="00810F89" w:rsidRDefault="00810F89" w:rsidP="00810F89">
      <w:pPr>
        <w:jc w:val="center"/>
        <w:rPr>
          <w:rFonts w:ascii="PT Astra Serif" w:hAnsi="PT Astra Serif"/>
          <w:sz w:val="26"/>
          <w:szCs w:val="26"/>
        </w:rPr>
      </w:pPr>
      <w:r w:rsidRPr="00810F89">
        <w:rPr>
          <w:rFonts w:ascii="PT Astra Serif" w:hAnsi="PT Astra Serif"/>
          <w:sz w:val="26"/>
          <w:szCs w:val="26"/>
        </w:rPr>
        <w:t>Уважаемый предприниматель!</w:t>
      </w:r>
    </w:p>
    <w:p w:rsidR="00810F89" w:rsidRPr="00810F89" w:rsidRDefault="00810F89" w:rsidP="00810F89">
      <w:pPr>
        <w:jc w:val="center"/>
        <w:rPr>
          <w:rFonts w:ascii="PT Astra Serif" w:hAnsi="PT Astra Serif"/>
          <w:sz w:val="26"/>
          <w:szCs w:val="26"/>
        </w:rPr>
      </w:pPr>
    </w:p>
    <w:p w:rsidR="00810F89" w:rsidRPr="00810F89" w:rsidRDefault="00920DAF" w:rsidP="00810F89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20DAF">
        <w:rPr>
          <w:rFonts w:ascii="PT Astra Serif" w:hAnsi="PT Astra Serif"/>
          <w:sz w:val="26"/>
          <w:szCs w:val="26"/>
        </w:rPr>
        <w:t xml:space="preserve">В соответствии с Правилами маркировки молочной продукции, утвержденными Постановлением Правительства Российской Федерации от 15.12.2020 № 2099, с 1 декабря 2023 года становится обязательной передача сведений в систему маркировки об обороте и выбытии молочной продукции для сегмента </w:t>
      </w:r>
      <w:proofErr w:type="spellStart"/>
      <w:r w:rsidRPr="00920DAF">
        <w:rPr>
          <w:rFonts w:ascii="PT Astra Serif" w:hAnsi="PT Astra Serif"/>
          <w:sz w:val="26"/>
          <w:szCs w:val="26"/>
        </w:rPr>
        <w:t>HoReCa</w:t>
      </w:r>
      <w:proofErr w:type="spellEnd"/>
      <w:r w:rsidRPr="00920DAF">
        <w:rPr>
          <w:rFonts w:ascii="PT Astra Serif" w:hAnsi="PT Astra Serif"/>
          <w:sz w:val="26"/>
          <w:szCs w:val="26"/>
        </w:rPr>
        <w:t>.</w:t>
      </w:r>
    </w:p>
    <w:p w:rsidR="00810F89" w:rsidRPr="00810F89" w:rsidRDefault="00810F89" w:rsidP="00810F89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810F89" w:rsidRPr="00810F89" w:rsidRDefault="00810F89" w:rsidP="00810F89">
      <w:pPr>
        <w:ind w:firstLine="709"/>
        <w:contextualSpacing/>
        <w:jc w:val="right"/>
        <w:rPr>
          <w:rFonts w:ascii="PT Astra Serif" w:hAnsi="PT Astra Serif"/>
          <w:sz w:val="26"/>
          <w:szCs w:val="26"/>
        </w:rPr>
      </w:pPr>
      <w:r w:rsidRPr="00810F89">
        <w:rPr>
          <w:rFonts w:ascii="PT Astra Serif" w:hAnsi="PT Astra Serif"/>
          <w:sz w:val="26"/>
          <w:szCs w:val="26"/>
        </w:rPr>
        <w:t xml:space="preserve">Управление экономического развития </w:t>
      </w:r>
    </w:p>
    <w:p w:rsidR="00810F89" w:rsidRPr="00810F89" w:rsidRDefault="00810F89" w:rsidP="00810F89">
      <w:pPr>
        <w:ind w:firstLine="709"/>
        <w:contextualSpacing/>
        <w:jc w:val="right"/>
        <w:rPr>
          <w:rFonts w:ascii="PT Astra Serif" w:hAnsi="PT Astra Serif"/>
          <w:sz w:val="26"/>
          <w:szCs w:val="26"/>
        </w:rPr>
      </w:pPr>
      <w:bookmarkStart w:id="0" w:name="_GoBack"/>
      <w:bookmarkEnd w:id="0"/>
      <w:r w:rsidRPr="00810F89">
        <w:rPr>
          <w:rFonts w:ascii="PT Astra Serif" w:hAnsi="PT Astra Serif"/>
          <w:sz w:val="26"/>
          <w:szCs w:val="26"/>
        </w:rPr>
        <w:t>администрации города Тулы</w:t>
      </w:r>
    </w:p>
    <w:sectPr w:rsidR="00810F89" w:rsidRPr="0081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B"/>
    <w:rsid w:val="00810F89"/>
    <w:rsid w:val="00914FBB"/>
    <w:rsid w:val="00920DAF"/>
    <w:rsid w:val="00F4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EFF48-FBD3-4992-8928-BF6AC493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 Дмитрий Николаевич</dc:creator>
  <cp:keywords/>
  <dc:description/>
  <cp:lastModifiedBy>Колесников Дмитрий Николаевич</cp:lastModifiedBy>
  <cp:revision>3</cp:revision>
  <dcterms:created xsi:type="dcterms:W3CDTF">2023-10-03T13:11:00Z</dcterms:created>
  <dcterms:modified xsi:type="dcterms:W3CDTF">2023-10-24T07:42:00Z</dcterms:modified>
</cp:coreProperties>
</file>