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CED" w:rsidRPr="00876A91" w:rsidRDefault="00876A91" w:rsidP="00876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876A91">
        <w:rPr>
          <w:rFonts w:ascii="Times New Roman" w:hAnsi="Times New Roman" w:cs="Times New Roman"/>
          <w:b/>
          <w:sz w:val="28"/>
        </w:rPr>
        <w:t>Информация</w:t>
      </w:r>
    </w:p>
    <w:p w:rsidR="00876A91" w:rsidRDefault="00813659" w:rsidP="00876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876A91" w:rsidRPr="00876A91">
        <w:rPr>
          <w:rFonts w:ascii="Times New Roman" w:hAnsi="Times New Roman" w:cs="Times New Roman"/>
          <w:b/>
          <w:sz w:val="28"/>
        </w:rPr>
        <w:t xml:space="preserve"> произведенной эвакуации транспортных средств с признаками брошенных (бесхозяйных) на территории муниципального образования город Тула</w:t>
      </w:r>
    </w:p>
    <w:p w:rsidR="00876A91" w:rsidRPr="00876A91" w:rsidRDefault="00876A91" w:rsidP="00876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76A91" w:rsidRDefault="00876A91" w:rsidP="00876A9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24.07.2019 в 11.00 на территории муниципального образования город Тула в установленном порядке эвакуировано транспортное средство с признаками брошенного (бесхозяйного): «Ока» с государственным регистрационным знаком В659МА71 по адресу: </w:t>
      </w:r>
      <w:proofErr w:type="spellStart"/>
      <w:r>
        <w:rPr>
          <w:rFonts w:ascii="Times New Roman" w:hAnsi="Times New Roman" w:cs="Times New Roman"/>
          <w:sz w:val="28"/>
        </w:rPr>
        <w:t>г.Тула</w:t>
      </w:r>
      <w:proofErr w:type="spellEnd"/>
      <w:r>
        <w:rPr>
          <w:rFonts w:ascii="Times New Roman" w:hAnsi="Times New Roman" w:cs="Times New Roman"/>
          <w:sz w:val="28"/>
        </w:rPr>
        <w:t xml:space="preserve">, во дворе дома 56 по </w:t>
      </w:r>
      <w:proofErr w:type="spellStart"/>
      <w:r>
        <w:rPr>
          <w:rFonts w:ascii="Times New Roman" w:hAnsi="Times New Roman" w:cs="Times New Roman"/>
          <w:sz w:val="28"/>
        </w:rPr>
        <w:t>ул.Мира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876A91" w:rsidRDefault="00876A91" w:rsidP="00876A9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Возврат транспортных средств и имущества, находящегося внутри него (при наличии), осуществляется на основании владельца транспортного средства в комиссию по эвакуации транспортных средств с признаками брошенных (бесхозяйных) и предъявлении документов, свидетельствующих о правах на соответствующее имущество. Транспортное средство подлежит возврату при оплате всех расходов, связанных с эвакуацией, вывозом и хранением указанного имущества.</w:t>
      </w:r>
    </w:p>
    <w:p w:rsidR="00813659" w:rsidRDefault="00813659" w:rsidP="00876A91">
      <w:pPr>
        <w:jc w:val="both"/>
        <w:rPr>
          <w:rFonts w:ascii="Times New Roman" w:hAnsi="Times New Roman" w:cs="Times New Roman"/>
          <w:sz w:val="28"/>
        </w:rPr>
      </w:pPr>
    </w:p>
    <w:p w:rsidR="00813659" w:rsidRDefault="00813659" w:rsidP="00876A91">
      <w:pPr>
        <w:jc w:val="both"/>
        <w:rPr>
          <w:rFonts w:ascii="Times New Roman" w:hAnsi="Times New Roman" w:cs="Times New Roman"/>
          <w:sz w:val="28"/>
        </w:rPr>
      </w:pPr>
    </w:p>
    <w:p w:rsidR="00813659" w:rsidRDefault="00813659" w:rsidP="00876A91">
      <w:pPr>
        <w:jc w:val="both"/>
        <w:rPr>
          <w:rFonts w:ascii="Times New Roman" w:hAnsi="Times New Roman" w:cs="Times New Roman"/>
          <w:sz w:val="28"/>
        </w:rPr>
      </w:pPr>
    </w:p>
    <w:p w:rsidR="00813659" w:rsidRDefault="00813659" w:rsidP="00876A91">
      <w:pPr>
        <w:jc w:val="both"/>
        <w:rPr>
          <w:rFonts w:ascii="Times New Roman" w:hAnsi="Times New Roman" w:cs="Times New Roman"/>
          <w:sz w:val="28"/>
        </w:rPr>
      </w:pPr>
    </w:p>
    <w:p w:rsidR="00813659" w:rsidRDefault="00813659" w:rsidP="00876A91">
      <w:pPr>
        <w:jc w:val="both"/>
        <w:rPr>
          <w:rFonts w:ascii="Times New Roman" w:hAnsi="Times New Roman" w:cs="Times New Roman"/>
          <w:sz w:val="28"/>
        </w:rPr>
      </w:pPr>
    </w:p>
    <w:p w:rsidR="00813659" w:rsidRDefault="00813659" w:rsidP="00876A91">
      <w:pPr>
        <w:jc w:val="both"/>
        <w:rPr>
          <w:rFonts w:ascii="Times New Roman" w:hAnsi="Times New Roman" w:cs="Times New Roman"/>
          <w:sz w:val="28"/>
        </w:rPr>
      </w:pPr>
    </w:p>
    <w:p w:rsidR="00813659" w:rsidRDefault="00813659" w:rsidP="00876A91">
      <w:pPr>
        <w:jc w:val="both"/>
        <w:rPr>
          <w:rFonts w:ascii="Times New Roman" w:hAnsi="Times New Roman" w:cs="Times New Roman"/>
          <w:sz w:val="28"/>
        </w:rPr>
      </w:pPr>
    </w:p>
    <w:p w:rsidR="00813659" w:rsidRDefault="00813659" w:rsidP="00876A91">
      <w:pPr>
        <w:jc w:val="both"/>
        <w:rPr>
          <w:rFonts w:ascii="Times New Roman" w:hAnsi="Times New Roman" w:cs="Times New Roman"/>
          <w:sz w:val="28"/>
        </w:rPr>
      </w:pPr>
    </w:p>
    <w:p w:rsidR="00813659" w:rsidRDefault="00813659" w:rsidP="00876A91">
      <w:pPr>
        <w:jc w:val="both"/>
        <w:rPr>
          <w:rFonts w:ascii="Times New Roman" w:hAnsi="Times New Roman" w:cs="Times New Roman"/>
          <w:sz w:val="28"/>
        </w:rPr>
      </w:pPr>
    </w:p>
    <w:p w:rsidR="00813659" w:rsidRDefault="00813659" w:rsidP="00876A91">
      <w:pPr>
        <w:jc w:val="both"/>
        <w:rPr>
          <w:rFonts w:ascii="Times New Roman" w:hAnsi="Times New Roman" w:cs="Times New Roman"/>
          <w:sz w:val="28"/>
        </w:rPr>
      </w:pPr>
    </w:p>
    <w:p w:rsidR="00813659" w:rsidRDefault="00813659" w:rsidP="00876A91">
      <w:pPr>
        <w:jc w:val="both"/>
        <w:rPr>
          <w:rFonts w:ascii="Times New Roman" w:hAnsi="Times New Roman" w:cs="Times New Roman"/>
          <w:sz w:val="28"/>
        </w:rPr>
      </w:pPr>
    </w:p>
    <w:p w:rsidR="00813659" w:rsidRDefault="00813659" w:rsidP="00876A91">
      <w:pPr>
        <w:jc w:val="both"/>
        <w:rPr>
          <w:rFonts w:ascii="Times New Roman" w:hAnsi="Times New Roman" w:cs="Times New Roman"/>
          <w:sz w:val="28"/>
        </w:rPr>
      </w:pPr>
    </w:p>
    <w:p w:rsidR="00813659" w:rsidRDefault="00813659" w:rsidP="00876A91">
      <w:pPr>
        <w:jc w:val="both"/>
        <w:rPr>
          <w:rFonts w:ascii="Times New Roman" w:hAnsi="Times New Roman" w:cs="Times New Roman"/>
          <w:sz w:val="28"/>
        </w:rPr>
      </w:pPr>
    </w:p>
    <w:p w:rsidR="00813659" w:rsidRDefault="00813659" w:rsidP="00876A91">
      <w:pPr>
        <w:jc w:val="both"/>
        <w:rPr>
          <w:rFonts w:ascii="Times New Roman" w:hAnsi="Times New Roman" w:cs="Times New Roman"/>
          <w:sz w:val="28"/>
        </w:rPr>
      </w:pPr>
    </w:p>
    <w:p w:rsidR="00813659" w:rsidRDefault="00813659" w:rsidP="00876A91">
      <w:pPr>
        <w:jc w:val="both"/>
        <w:rPr>
          <w:rFonts w:ascii="Times New Roman" w:hAnsi="Times New Roman" w:cs="Times New Roman"/>
          <w:sz w:val="28"/>
        </w:rPr>
      </w:pPr>
    </w:p>
    <w:p w:rsidR="00813659" w:rsidRDefault="00813659" w:rsidP="00876A91">
      <w:pPr>
        <w:jc w:val="both"/>
        <w:rPr>
          <w:rFonts w:ascii="Times New Roman" w:hAnsi="Times New Roman" w:cs="Times New Roman"/>
          <w:sz w:val="28"/>
        </w:rPr>
      </w:pPr>
    </w:p>
    <w:p w:rsidR="00813659" w:rsidRDefault="00813659" w:rsidP="00876A91">
      <w:pPr>
        <w:jc w:val="both"/>
        <w:rPr>
          <w:rFonts w:ascii="Times New Roman" w:hAnsi="Times New Roman" w:cs="Times New Roman"/>
          <w:sz w:val="28"/>
        </w:rPr>
      </w:pPr>
    </w:p>
    <w:p w:rsidR="00813659" w:rsidRPr="00876A91" w:rsidRDefault="00813659" w:rsidP="00813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76A91">
        <w:rPr>
          <w:rFonts w:ascii="Times New Roman" w:hAnsi="Times New Roman" w:cs="Times New Roman"/>
          <w:b/>
          <w:sz w:val="28"/>
        </w:rPr>
        <w:lastRenderedPageBreak/>
        <w:t>Информация</w:t>
      </w:r>
    </w:p>
    <w:p w:rsidR="00813659" w:rsidRDefault="00813659" w:rsidP="00813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Pr="00876A91">
        <w:rPr>
          <w:rFonts w:ascii="Times New Roman" w:hAnsi="Times New Roman" w:cs="Times New Roman"/>
          <w:b/>
          <w:sz w:val="28"/>
        </w:rPr>
        <w:t xml:space="preserve"> произведенной эвакуации транспортных средств с признаками брошенных (бесхозяйных) на территории муниципального образования город Тула</w:t>
      </w:r>
    </w:p>
    <w:p w:rsidR="00813659" w:rsidRPr="00876A91" w:rsidRDefault="00813659" w:rsidP="00813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13659" w:rsidRDefault="00813659" w:rsidP="0081365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24.07.2019 в 10.00 на территории муниципального образования город Тула в установленном порядке эвакуировано транспортное средство с признаками брошенного (бесхозяйного): «</w:t>
      </w:r>
      <w:r>
        <w:rPr>
          <w:rFonts w:ascii="Times New Roman" w:hAnsi="Times New Roman" w:cs="Times New Roman"/>
          <w:sz w:val="28"/>
          <w:lang w:val="en-US"/>
        </w:rPr>
        <w:t>Mitsubishi</w:t>
      </w:r>
      <w:r w:rsidRPr="00813659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Galant</w:t>
      </w:r>
      <w:proofErr w:type="spellEnd"/>
      <w:r>
        <w:rPr>
          <w:rFonts w:ascii="Times New Roman" w:hAnsi="Times New Roman" w:cs="Times New Roman"/>
          <w:sz w:val="28"/>
        </w:rPr>
        <w:t xml:space="preserve">» без государственного регистрационного знака по адресу: </w:t>
      </w:r>
      <w:proofErr w:type="spellStart"/>
      <w:r>
        <w:rPr>
          <w:rFonts w:ascii="Times New Roman" w:hAnsi="Times New Roman" w:cs="Times New Roman"/>
          <w:sz w:val="28"/>
        </w:rPr>
        <w:t>г.Тула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п.Октябрьский</w:t>
      </w:r>
      <w:proofErr w:type="spellEnd"/>
      <w:r>
        <w:rPr>
          <w:rFonts w:ascii="Times New Roman" w:hAnsi="Times New Roman" w:cs="Times New Roman"/>
          <w:sz w:val="28"/>
        </w:rPr>
        <w:t xml:space="preserve">, возле дома 8 по </w:t>
      </w:r>
      <w:proofErr w:type="spellStart"/>
      <w:r>
        <w:rPr>
          <w:rFonts w:ascii="Times New Roman" w:hAnsi="Times New Roman" w:cs="Times New Roman"/>
          <w:sz w:val="28"/>
        </w:rPr>
        <w:t>ул.Сундукова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813659" w:rsidRPr="00876A91" w:rsidRDefault="00813659" w:rsidP="0081365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Возврат транспортных средств и имущества, находящегося внутри него (при наличии), осуществляется на основании владельца транспортного средства в комиссию по эвакуации транспортных средств с признаками брошенных (бесхозяйных) и предъявлении документов, свидетельствующих о правах на соответствующее имущество. Транспортное средство подлежит возврату при оплате всех расходов, связанных с эвакуацией, вывозом и хранением указанного имущества.</w:t>
      </w:r>
    </w:p>
    <w:p w:rsidR="00813659" w:rsidRDefault="00813659" w:rsidP="00876A91">
      <w:pPr>
        <w:jc w:val="both"/>
        <w:rPr>
          <w:rFonts w:ascii="Times New Roman" w:hAnsi="Times New Roman" w:cs="Times New Roman"/>
          <w:sz w:val="28"/>
        </w:rPr>
      </w:pPr>
    </w:p>
    <w:p w:rsidR="00813659" w:rsidRPr="00876A91" w:rsidRDefault="00813659" w:rsidP="00876A91">
      <w:pPr>
        <w:jc w:val="both"/>
        <w:rPr>
          <w:rFonts w:ascii="Times New Roman" w:hAnsi="Times New Roman" w:cs="Times New Roman"/>
          <w:sz w:val="28"/>
        </w:rPr>
      </w:pPr>
    </w:p>
    <w:sectPr w:rsidR="00813659" w:rsidRPr="00876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91"/>
    <w:rsid w:val="00813659"/>
    <w:rsid w:val="00876A91"/>
    <w:rsid w:val="00AE7CED"/>
    <w:rsid w:val="00B9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BFC62-4FB8-4D4D-8981-7223C44C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3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Кожухова Татьяна Николаевна</dc:creator>
  <cp:keywords/>
  <dc:description/>
  <cp:lastModifiedBy>Кожухова Татьяна Николаевна</cp:lastModifiedBy>
  <cp:revision>2</cp:revision>
  <cp:lastPrinted>2019-07-29T09:24:00Z</cp:lastPrinted>
  <dcterms:created xsi:type="dcterms:W3CDTF">2019-07-29T11:29:00Z</dcterms:created>
  <dcterms:modified xsi:type="dcterms:W3CDTF">2019-07-29T11:29:00Z</dcterms:modified>
</cp:coreProperties>
</file>