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Информация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о произведенной эвакуации транспортных сре</w:t>
      </w: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дств с пр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>изнаками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брошенных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 xml:space="preserve"> (бесхозяйных) на территории муниципального образования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город Тула</w:t>
      </w:r>
    </w:p>
    <w:p w:rsidR="00862EA6" w:rsidRPr="00862EA6" w:rsidRDefault="00C17024" w:rsidP="00A37ED1">
      <w:pPr>
        <w:shd w:val="clear" w:color="auto" w:fill="FFFFFF"/>
        <w:ind w:left="0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22.05</w:t>
      </w:r>
      <w:r w:rsidR="0039739B">
        <w:rPr>
          <w:rFonts w:eastAsia="Times New Roman" w:cs="Times New Roman"/>
          <w:color w:val="000000"/>
          <w:sz w:val="28"/>
          <w:szCs w:val="28"/>
        </w:rPr>
        <w:t>.2019 в 10</w:t>
      </w:r>
      <w:r w:rsidR="00236948">
        <w:rPr>
          <w:rFonts w:eastAsia="Times New Roman" w:cs="Times New Roman"/>
          <w:color w:val="000000"/>
          <w:sz w:val="28"/>
          <w:szCs w:val="28"/>
        </w:rPr>
        <w:t>:00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 Тула в</w:t>
      </w:r>
      <w:r w:rsidR="0023694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установленном порядке эвакуировано транспортное средство с признаками</w:t>
      </w:r>
    </w:p>
    <w:p w:rsidR="00862EA6" w:rsidRPr="00FA0DBA" w:rsidRDefault="00862EA6" w:rsidP="00236948">
      <w:pPr>
        <w:ind w:left="0" w:firstLine="424"/>
        <w:rPr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 xml:space="preserve">брошенного (бесхозяйного): </w:t>
      </w:r>
      <w:r w:rsidR="00C17024">
        <w:rPr>
          <w:sz w:val="28"/>
          <w:szCs w:val="28"/>
        </w:rPr>
        <w:t>«Жигули»</w:t>
      </w:r>
      <w:r w:rsidR="00236948">
        <w:rPr>
          <w:sz w:val="28"/>
          <w:szCs w:val="28"/>
        </w:rPr>
        <w:t xml:space="preserve"> </w:t>
      </w:r>
      <w:r w:rsidR="00C17024">
        <w:rPr>
          <w:sz w:val="28"/>
          <w:szCs w:val="28"/>
        </w:rPr>
        <w:t>с</w:t>
      </w:r>
      <w:r w:rsidR="00236948" w:rsidRPr="00345EB3">
        <w:rPr>
          <w:sz w:val="28"/>
          <w:szCs w:val="28"/>
        </w:rPr>
        <w:t xml:space="preserve"> </w:t>
      </w:r>
      <w:r w:rsidR="00C17024">
        <w:rPr>
          <w:sz w:val="28"/>
          <w:szCs w:val="28"/>
        </w:rPr>
        <w:t xml:space="preserve">государственным </w:t>
      </w:r>
      <w:r w:rsidR="00236948" w:rsidRPr="00345EB3">
        <w:rPr>
          <w:sz w:val="28"/>
          <w:szCs w:val="28"/>
        </w:rPr>
        <w:t>регистрационн</w:t>
      </w:r>
      <w:r w:rsidR="00C17024">
        <w:rPr>
          <w:sz w:val="28"/>
          <w:szCs w:val="28"/>
        </w:rPr>
        <w:t>ым знаком</w:t>
      </w:r>
      <w:proofErr w:type="gramStart"/>
      <w:r w:rsidR="00C17024">
        <w:rPr>
          <w:sz w:val="28"/>
          <w:szCs w:val="28"/>
        </w:rPr>
        <w:t xml:space="preserve"> Е</w:t>
      </w:r>
      <w:proofErr w:type="gramEnd"/>
      <w:r w:rsidR="00C17024">
        <w:rPr>
          <w:sz w:val="28"/>
          <w:szCs w:val="28"/>
        </w:rPr>
        <w:t xml:space="preserve"> 054 ХУ 71</w:t>
      </w:r>
      <w:r w:rsidR="00236948" w:rsidRPr="00345EB3">
        <w:rPr>
          <w:sz w:val="28"/>
          <w:szCs w:val="28"/>
        </w:rPr>
        <w:t xml:space="preserve">, </w:t>
      </w:r>
      <w:r w:rsidR="00236948">
        <w:rPr>
          <w:sz w:val="28"/>
        </w:rPr>
        <w:t>расположенного по адресу</w:t>
      </w:r>
      <w:r w:rsidR="00236948">
        <w:rPr>
          <w:sz w:val="28"/>
          <w:szCs w:val="28"/>
        </w:rPr>
        <w:t xml:space="preserve">: г. Тула, </w:t>
      </w:r>
      <w:r w:rsidR="00C17024">
        <w:rPr>
          <w:sz w:val="28"/>
          <w:szCs w:val="28"/>
        </w:rPr>
        <w:t xml:space="preserve">ул. Галкина (между д. 93 ул. Октябрьская и д. 35 по ул. </w:t>
      </w:r>
      <w:r w:rsidR="006D71B5">
        <w:rPr>
          <w:sz w:val="28"/>
          <w:szCs w:val="28"/>
        </w:rPr>
        <w:t>Г</w:t>
      </w:r>
      <w:r w:rsidR="00C17024">
        <w:rPr>
          <w:sz w:val="28"/>
          <w:szCs w:val="28"/>
        </w:rPr>
        <w:t>алкина</w:t>
      </w:r>
      <w:r w:rsidR="006D71B5">
        <w:rPr>
          <w:sz w:val="28"/>
          <w:szCs w:val="28"/>
        </w:rPr>
        <w:t>).</w:t>
      </w:r>
      <w:bookmarkStart w:id="0" w:name="_GoBack"/>
      <w:bookmarkEnd w:id="0"/>
    </w:p>
    <w:p w:rsidR="00862EA6" w:rsidRPr="00862EA6" w:rsidRDefault="00862EA6" w:rsidP="00FA0DBA">
      <w:pPr>
        <w:shd w:val="clear" w:color="auto" w:fill="FFFFFF"/>
        <w:ind w:left="0" w:firstLine="424"/>
        <w:rPr>
          <w:rFonts w:eastAsia="Times New Roman" w:cs="Times New Roman"/>
          <w:color w:val="000000"/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>Возврат транспортных средств и имущества, находящегося внутри него (при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наличии), осуществляется на основании вл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адельца транспортного средства в </w:t>
      </w:r>
      <w:r w:rsidRPr="00862EA6">
        <w:rPr>
          <w:rFonts w:eastAsia="Times New Roman" w:cs="Times New Roman"/>
          <w:color w:val="000000"/>
          <w:sz w:val="28"/>
          <w:szCs w:val="28"/>
        </w:rPr>
        <w:t>комиссию по эвакуации транспортных сре</w:t>
      </w:r>
      <w:proofErr w:type="gramStart"/>
      <w:r w:rsidRPr="00862EA6">
        <w:rPr>
          <w:rFonts w:eastAsia="Times New Roman" w:cs="Times New Roman"/>
          <w:color w:val="000000"/>
          <w:sz w:val="28"/>
          <w:szCs w:val="28"/>
        </w:rPr>
        <w:t>дств с пр</w:t>
      </w:r>
      <w:proofErr w:type="gramEnd"/>
      <w:r w:rsidRPr="00862EA6">
        <w:rPr>
          <w:rFonts w:eastAsia="Times New Roman" w:cs="Times New Roman"/>
          <w:color w:val="000000"/>
          <w:sz w:val="28"/>
          <w:szCs w:val="28"/>
        </w:rPr>
        <w:t>изнаками брошенных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(бесхозяйных) и предъявлении документов, свидетельствующих о правах на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соответствующее имущество. Транспортное средство подлежит возврату 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оплате всех расходов, связанных с эвакуацией, вывозом и хранением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указанного имущества.</w:t>
      </w:r>
    </w:p>
    <w:p w:rsidR="00D6716F" w:rsidRDefault="00D6716F"/>
    <w:sectPr w:rsidR="00D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7"/>
    <w:rsid w:val="00236948"/>
    <w:rsid w:val="00384417"/>
    <w:rsid w:val="0039739B"/>
    <w:rsid w:val="006D71B5"/>
    <w:rsid w:val="00862EA6"/>
    <w:rsid w:val="00A37ED1"/>
    <w:rsid w:val="00C17024"/>
    <w:rsid w:val="00CB41E0"/>
    <w:rsid w:val="00D6716F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Иван Анатольевич</dc:creator>
  <cp:keywords/>
  <dc:description/>
  <cp:lastModifiedBy>Тарасенко Иван Анатольевич</cp:lastModifiedBy>
  <cp:revision>11</cp:revision>
  <dcterms:created xsi:type="dcterms:W3CDTF">2020-04-15T06:00:00Z</dcterms:created>
  <dcterms:modified xsi:type="dcterms:W3CDTF">2020-05-21T07:24:00Z</dcterms:modified>
</cp:coreProperties>
</file>