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19" w:rsidRPr="00013676" w:rsidRDefault="00137819" w:rsidP="00137819">
      <w:pPr>
        <w:pStyle w:val="a3"/>
        <w:tabs>
          <w:tab w:val="left" w:pos="5227"/>
        </w:tabs>
        <w:jc w:val="center"/>
        <w:rPr>
          <w:color w:val="363636"/>
        </w:rPr>
      </w:pPr>
    </w:p>
    <w:p w:rsidR="00FD13C3" w:rsidRPr="00013676" w:rsidRDefault="00342ED2" w:rsidP="00137819">
      <w:pPr>
        <w:pStyle w:val="a3"/>
        <w:tabs>
          <w:tab w:val="left" w:pos="5227"/>
        </w:tabs>
        <w:jc w:val="center"/>
      </w:pPr>
      <w:r w:rsidRPr="00013676">
        <w:rPr>
          <w:color w:val="363636"/>
        </w:rPr>
        <w:t>Должностная</w:t>
      </w:r>
      <w:r w:rsidRPr="00013676">
        <w:rPr>
          <w:color w:val="363636"/>
          <w:spacing w:val="1"/>
        </w:rPr>
        <w:t xml:space="preserve"> </w:t>
      </w:r>
      <w:r w:rsidRPr="00013676">
        <w:rPr>
          <w:color w:val="333333"/>
        </w:rPr>
        <w:t>инструкция</w:t>
      </w:r>
    </w:p>
    <w:p w:rsidR="00137819" w:rsidRPr="00013676" w:rsidRDefault="00342ED2" w:rsidP="00137819">
      <w:pPr>
        <w:pStyle w:val="a3"/>
        <w:jc w:val="center"/>
        <w:rPr>
          <w:color w:val="3B3B3B"/>
        </w:rPr>
      </w:pPr>
      <w:r w:rsidRPr="00013676">
        <w:rPr>
          <w:color w:val="3B3B3B"/>
        </w:rPr>
        <w:t>по</w:t>
      </w:r>
      <w:r w:rsidRPr="00013676">
        <w:rPr>
          <w:color w:val="3B3B3B"/>
          <w:spacing w:val="-18"/>
        </w:rPr>
        <w:t xml:space="preserve"> </w:t>
      </w:r>
      <w:r w:rsidRPr="00013676">
        <w:rPr>
          <w:color w:val="2F2F2F"/>
        </w:rPr>
        <w:t>должности,</w:t>
      </w:r>
      <w:r w:rsidRPr="00013676">
        <w:rPr>
          <w:color w:val="2F2F2F"/>
          <w:spacing w:val="-10"/>
        </w:rPr>
        <w:t xml:space="preserve"> </w:t>
      </w:r>
      <w:r w:rsidRPr="00013676">
        <w:rPr>
          <w:color w:val="2F2F2F"/>
        </w:rPr>
        <w:t>не</w:t>
      </w:r>
      <w:r w:rsidRPr="00013676">
        <w:rPr>
          <w:color w:val="2F2F2F"/>
          <w:spacing w:val="-17"/>
        </w:rPr>
        <w:t xml:space="preserve"> </w:t>
      </w:r>
      <w:r w:rsidRPr="00013676">
        <w:rPr>
          <w:color w:val="343434"/>
        </w:rPr>
        <w:t>отнесенной</w:t>
      </w:r>
      <w:r w:rsidRPr="00013676">
        <w:rPr>
          <w:color w:val="343434"/>
          <w:spacing w:val="-8"/>
        </w:rPr>
        <w:t xml:space="preserve"> </w:t>
      </w:r>
      <w:r w:rsidRPr="00013676">
        <w:rPr>
          <w:color w:val="424242"/>
        </w:rPr>
        <w:t>к</w:t>
      </w:r>
      <w:r w:rsidRPr="00013676">
        <w:rPr>
          <w:color w:val="424242"/>
          <w:spacing w:val="-17"/>
        </w:rPr>
        <w:t xml:space="preserve"> </w:t>
      </w:r>
      <w:r w:rsidRPr="00013676">
        <w:rPr>
          <w:color w:val="333333"/>
        </w:rPr>
        <w:t>должностям</w:t>
      </w:r>
      <w:r w:rsidRPr="00013676">
        <w:rPr>
          <w:color w:val="333333"/>
          <w:spacing w:val="-4"/>
        </w:rPr>
        <w:t xml:space="preserve"> </w:t>
      </w:r>
      <w:r w:rsidRPr="00013676">
        <w:rPr>
          <w:color w:val="383838"/>
        </w:rPr>
        <w:t>муниципальной</w:t>
      </w:r>
      <w:r w:rsidRPr="00013676">
        <w:rPr>
          <w:color w:val="383838"/>
          <w:spacing w:val="2"/>
        </w:rPr>
        <w:t xml:space="preserve"> </w:t>
      </w:r>
      <w:r w:rsidRPr="00013676">
        <w:rPr>
          <w:color w:val="3B3B3B"/>
        </w:rPr>
        <w:t xml:space="preserve">службы, </w:t>
      </w:r>
    </w:p>
    <w:p w:rsidR="00FD13C3" w:rsidRPr="00013676" w:rsidRDefault="00137819" w:rsidP="00137819">
      <w:pPr>
        <w:pStyle w:val="a3"/>
        <w:jc w:val="center"/>
      </w:pPr>
      <w:r w:rsidRPr="00013676">
        <w:rPr>
          <w:color w:val="2F2F2F"/>
        </w:rPr>
        <w:t xml:space="preserve">главный </w:t>
      </w:r>
      <w:r w:rsidR="00342ED2" w:rsidRPr="00013676">
        <w:rPr>
          <w:color w:val="313131"/>
        </w:rPr>
        <w:t>инструктор-специалист</w:t>
      </w:r>
      <w:r w:rsidR="00342ED2" w:rsidRPr="00013676">
        <w:rPr>
          <w:color w:val="313131"/>
          <w:spacing w:val="-17"/>
        </w:rPr>
        <w:t xml:space="preserve"> </w:t>
      </w:r>
      <w:r w:rsidR="00342ED2" w:rsidRPr="00013676">
        <w:rPr>
          <w:color w:val="2D2D2D"/>
        </w:rPr>
        <w:t xml:space="preserve">отдела </w:t>
      </w:r>
      <w:r w:rsidR="00342ED2" w:rsidRPr="00013676">
        <w:rPr>
          <w:color w:val="3F3F3F"/>
        </w:rPr>
        <w:t xml:space="preserve">по </w:t>
      </w:r>
      <w:r w:rsidR="00342ED2" w:rsidRPr="00013676">
        <w:rPr>
          <w:color w:val="333333"/>
        </w:rPr>
        <w:t xml:space="preserve">работе </w:t>
      </w:r>
      <w:r w:rsidR="00342ED2" w:rsidRPr="00013676">
        <w:rPr>
          <w:color w:val="3F3F3F"/>
        </w:rPr>
        <w:t xml:space="preserve">с </w:t>
      </w:r>
      <w:r w:rsidR="00342ED2" w:rsidRPr="00013676">
        <w:rPr>
          <w:color w:val="363636"/>
        </w:rPr>
        <w:t>территорией</w:t>
      </w:r>
      <w:r w:rsidRPr="00013676">
        <w:t xml:space="preserve"> </w:t>
      </w:r>
      <w:r w:rsidR="00342ED2" w:rsidRPr="00013676">
        <w:rPr>
          <w:color w:val="3A3A3A"/>
          <w:spacing w:val="-2"/>
        </w:rPr>
        <w:t>«Плеханово»</w:t>
      </w:r>
      <w:r w:rsidR="00342ED2" w:rsidRPr="00013676">
        <w:rPr>
          <w:color w:val="3A3A3A"/>
          <w:spacing w:val="14"/>
        </w:rPr>
        <w:t xml:space="preserve"> </w:t>
      </w:r>
      <w:r w:rsidR="00342ED2" w:rsidRPr="00013676">
        <w:rPr>
          <w:color w:val="343434"/>
          <w:spacing w:val="-2"/>
        </w:rPr>
        <w:t>главного</w:t>
      </w:r>
      <w:r w:rsidRPr="00013676">
        <w:rPr>
          <w:color w:val="343434"/>
          <w:spacing w:val="-8"/>
        </w:rPr>
        <w:t xml:space="preserve"> </w:t>
      </w:r>
      <w:r w:rsidR="00342ED2" w:rsidRPr="00013676">
        <w:rPr>
          <w:color w:val="383838"/>
          <w:spacing w:val="-2"/>
        </w:rPr>
        <w:t>управления</w:t>
      </w:r>
      <w:r w:rsidR="00342ED2" w:rsidRPr="00013676">
        <w:rPr>
          <w:color w:val="383838"/>
        </w:rPr>
        <w:t xml:space="preserve"> </w:t>
      </w:r>
      <w:r w:rsidR="00342ED2" w:rsidRPr="00013676">
        <w:rPr>
          <w:color w:val="262626"/>
          <w:spacing w:val="-2"/>
        </w:rPr>
        <w:t>администрации</w:t>
      </w:r>
      <w:r w:rsidR="00342ED2" w:rsidRPr="00013676">
        <w:rPr>
          <w:color w:val="262626"/>
          <w:spacing w:val="14"/>
        </w:rPr>
        <w:t xml:space="preserve"> </w:t>
      </w:r>
      <w:r w:rsidR="00342ED2" w:rsidRPr="00013676">
        <w:rPr>
          <w:color w:val="3B3B3B"/>
          <w:spacing w:val="-2"/>
        </w:rPr>
        <w:t xml:space="preserve">города </w:t>
      </w:r>
      <w:r w:rsidR="00342ED2" w:rsidRPr="00013676">
        <w:rPr>
          <w:color w:val="3D3D3D"/>
          <w:spacing w:val="-2"/>
        </w:rPr>
        <w:t xml:space="preserve">Тулы </w:t>
      </w:r>
      <w:r w:rsidR="00342ED2" w:rsidRPr="00013676">
        <w:rPr>
          <w:color w:val="383838"/>
        </w:rPr>
        <w:t>по Зареченскому</w:t>
      </w:r>
      <w:r w:rsidR="00342ED2" w:rsidRPr="00013676">
        <w:rPr>
          <w:color w:val="383838"/>
          <w:spacing w:val="40"/>
        </w:rPr>
        <w:t xml:space="preserve"> </w:t>
      </w:r>
      <w:r w:rsidR="00342ED2" w:rsidRPr="00013676">
        <w:rPr>
          <w:color w:val="2D2D2D"/>
        </w:rPr>
        <w:t xml:space="preserve">территориальному </w:t>
      </w:r>
      <w:r w:rsidR="00342ED2" w:rsidRPr="00013676">
        <w:rPr>
          <w:color w:val="363636"/>
        </w:rPr>
        <w:t>округу</w:t>
      </w:r>
    </w:p>
    <w:p w:rsidR="00FD13C3" w:rsidRPr="00013676" w:rsidRDefault="00FD13C3">
      <w:pPr>
        <w:pStyle w:val="a3"/>
        <w:spacing w:before="318"/>
        <w:jc w:val="left"/>
      </w:pPr>
    </w:p>
    <w:p w:rsidR="00FD13C3" w:rsidRPr="00013676" w:rsidRDefault="00342ED2" w:rsidP="00137819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pacing w:val="-2"/>
          <w:sz w:val="28"/>
          <w:szCs w:val="28"/>
        </w:rPr>
        <w:t>Общие</w:t>
      </w:r>
      <w:r w:rsidRPr="00013676">
        <w:rPr>
          <w:rFonts w:ascii="Times New Roman" w:hAnsi="Times New Roman" w:cs="Times New Roman"/>
          <w:color w:val="363636"/>
          <w:spacing w:val="-6"/>
          <w:sz w:val="28"/>
          <w:szCs w:val="28"/>
        </w:rPr>
        <w:t xml:space="preserve"> </w:t>
      </w:r>
      <w:r w:rsidRPr="00013676">
        <w:rPr>
          <w:rFonts w:ascii="Times New Roman" w:hAnsi="Times New Roman" w:cs="Times New Roman"/>
          <w:color w:val="2F2F2F"/>
          <w:spacing w:val="-2"/>
          <w:sz w:val="28"/>
          <w:szCs w:val="28"/>
        </w:rPr>
        <w:t>положения</w:t>
      </w:r>
    </w:p>
    <w:p w:rsidR="00FD13C3" w:rsidRPr="00013676" w:rsidRDefault="00FD13C3">
      <w:pPr>
        <w:pStyle w:val="a3"/>
        <w:spacing w:before="9"/>
        <w:jc w:val="left"/>
      </w:pPr>
    </w:p>
    <w:p w:rsidR="00FD13C3" w:rsidRPr="00013676" w:rsidRDefault="00FD0EA3" w:rsidP="00137819">
      <w:pPr>
        <w:pStyle w:val="a4"/>
        <w:numPr>
          <w:ilvl w:val="1"/>
          <w:numId w:val="2"/>
        </w:numPr>
        <w:tabs>
          <w:tab w:val="left" w:pos="1798"/>
        </w:tabs>
        <w:ind w:left="0" w:firstLine="851"/>
        <w:jc w:val="both"/>
        <w:rPr>
          <w:rFonts w:ascii="Times New Roman" w:hAnsi="Times New Roman" w:cs="Times New Roman"/>
          <w:color w:val="3B3B3B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Настоящая должностная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инструкция </w:t>
      </w:r>
      <w:r w:rsidR="00342ED2"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определяет </w:t>
      </w:r>
      <w:r w:rsidR="00342ED2"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квалификационные </w:t>
      </w:r>
      <w:r w:rsidR="00342ED2"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требования, обязанности, </w:t>
      </w:r>
      <w:r w:rsidR="00342ED2"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права </w:t>
      </w:r>
      <w:r w:rsidR="00342ED2"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="00342ED2"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ответственность </w:t>
      </w:r>
      <w:r w:rsidR="00342ED2"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главного </w:t>
      </w:r>
      <w:r w:rsidR="00342ED2"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инструктора- </w:t>
      </w:r>
      <w:r w:rsidR="00342ED2"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специалиста </w:t>
      </w:r>
      <w:r w:rsidR="00342ED2"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отдела </w:t>
      </w:r>
      <w:r w:rsidR="00342ED2"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по </w:t>
      </w:r>
      <w:r w:rsidR="00342ED2"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работе </w:t>
      </w:r>
      <w:r w:rsidR="00342ED2"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 территорией </w:t>
      </w:r>
      <w:r w:rsidR="00342ED2"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«Плеханово» </w:t>
      </w:r>
      <w:r w:rsidR="00342ED2"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(далее </w:t>
      </w:r>
      <w:r w:rsidR="00342ED2"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="00342ED2"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тексту </w:t>
      </w:r>
      <w:r w:rsidR="00342ED2" w:rsidRPr="00013676">
        <w:rPr>
          <w:rFonts w:ascii="Times New Roman" w:hAnsi="Times New Roman" w:cs="Times New Roman"/>
          <w:color w:val="494949"/>
          <w:sz w:val="28"/>
          <w:szCs w:val="28"/>
        </w:rPr>
        <w:t xml:space="preserve">— </w:t>
      </w:r>
      <w:r w:rsidR="00342ED2"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главный </w:t>
      </w:r>
      <w:r w:rsidR="00342ED2"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инструктор-специалист) главного </w:t>
      </w:r>
      <w:r w:rsidR="00342ED2"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управления администрации </w:t>
      </w:r>
      <w:r w:rsidR="00342ED2"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города Тулы </w:t>
      </w:r>
      <w:r w:rsidR="00342ED2"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 </w:t>
      </w:r>
      <w:r w:rsidR="00342ED2"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Зареченскому </w:t>
      </w:r>
      <w:r w:rsidR="00342ED2"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территориальному </w:t>
      </w:r>
      <w:r w:rsidR="00342ED2"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округу </w:t>
      </w:r>
      <w:r w:rsidR="00342ED2"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(далее по тексту </w:t>
      </w:r>
      <w:r w:rsidR="00342ED2" w:rsidRPr="00013676">
        <w:rPr>
          <w:rFonts w:ascii="Times New Roman" w:hAnsi="Times New Roman" w:cs="Times New Roman"/>
          <w:color w:val="595959"/>
          <w:sz w:val="28"/>
          <w:szCs w:val="28"/>
        </w:rPr>
        <w:t xml:space="preserve">— </w:t>
      </w:r>
      <w:r w:rsidR="00342ED2" w:rsidRPr="00013676">
        <w:rPr>
          <w:rFonts w:ascii="Times New Roman" w:hAnsi="Times New Roman" w:cs="Times New Roman"/>
          <w:color w:val="383838"/>
          <w:sz w:val="28"/>
          <w:szCs w:val="28"/>
        </w:rPr>
        <w:t>главное управление).</w:t>
      </w:r>
    </w:p>
    <w:p w:rsidR="00FD13C3" w:rsidRPr="00013676" w:rsidRDefault="00342ED2" w:rsidP="00137819">
      <w:pPr>
        <w:pStyle w:val="a4"/>
        <w:numPr>
          <w:ilvl w:val="1"/>
          <w:numId w:val="2"/>
        </w:numPr>
        <w:tabs>
          <w:tab w:val="left" w:pos="1674"/>
        </w:tabs>
        <w:ind w:left="0" w:firstLine="851"/>
        <w:jc w:val="both"/>
        <w:rPr>
          <w:rFonts w:ascii="Times New Roman" w:hAnsi="Times New Roman" w:cs="Times New Roman"/>
          <w:color w:val="313131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Должность главный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является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должностью, </w:t>
      </w:r>
      <w:r w:rsidRPr="00013676">
        <w:rPr>
          <w:rFonts w:ascii="Times New Roman" w:hAnsi="Times New Roman" w:cs="Times New Roman"/>
          <w:color w:val="484848"/>
          <w:sz w:val="28"/>
          <w:szCs w:val="28"/>
        </w:rPr>
        <w:t xml:space="preserve">не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отнесенной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должностям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муниципальной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>службы.</w:t>
      </w:r>
    </w:p>
    <w:p w:rsidR="00FD13C3" w:rsidRPr="00013676" w:rsidRDefault="00342ED2" w:rsidP="00137819">
      <w:pPr>
        <w:pStyle w:val="a4"/>
        <w:numPr>
          <w:ilvl w:val="1"/>
          <w:numId w:val="2"/>
        </w:numPr>
        <w:tabs>
          <w:tab w:val="left" w:pos="1765"/>
        </w:tabs>
        <w:ind w:left="0" w:firstLine="851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назначается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освобождается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от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должности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главой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города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или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иным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лицом,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уполномоченным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исполнять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обязанности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представителя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нанимателя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(работодателя)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представлению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начальника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управления администрации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города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Тулы по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Зареченскому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территориальному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округу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(далее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тексту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начальник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управления)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согласованию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курирующим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заместителем главы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города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Тулы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(руководителем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>аппарата).</w:t>
      </w:r>
    </w:p>
    <w:p w:rsidR="00FD13C3" w:rsidRPr="00013676" w:rsidRDefault="00342ED2" w:rsidP="00137819">
      <w:pPr>
        <w:pStyle w:val="a4"/>
        <w:numPr>
          <w:ilvl w:val="1"/>
          <w:numId w:val="2"/>
        </w:numPr>
        <w:tabs>
          <w:tab w:val="left" w:pos="1745"/>
        </w:tabs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своей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работе </w:t>
      </w:r>
      <w:r w:rsidR="00137819" w:rsidRPr="00013676">
        <w:rPr>
          <w:rFonts w:ascii="Times New Roman" w:hAnsi="Times New Roman" w:cs="Times New Roman"/>
          <w:color w:val="383838"/>
          <w:sz w:val="28"/>
          <w:szCs w:val="28"/>
        </w:rPr>
        <w:t>руководс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твуется: Конституцией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РФ,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Трудовым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кодексом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РФ,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федеральными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законами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законами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Тульской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области,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указами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Президента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Российской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Федерации </w:t>
      </w:r>
      <w:r w:rsidRPr="00013676">
        <w:rPr>
          <w:rFonts w:ascii="Times New Roman" w:hAnsi="Times New Roman" w:cs="Times New Roman"/>
          <w:color w:val="4F4F4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постановлениями Правительства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Российской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Федерации, иными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нормативными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правовыми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актами,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регулирующими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соответствующие сферы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деятельности,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применительно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исполнению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своих должностных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обязанностей,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правам </w:t>
      </w:r>
      <w:r w:rsidRPr="00013676">
        <w:rPr>
          <w:rFonts w:ascii="Times New Roman" w:hAnsi="Times New Roman" w:cs="Times New Roman"/>
          <w:color w:val="494949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ответственности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выполнение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содержащихся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них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требований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правил, Уставом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муниципального образования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Тула,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Положением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«О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главном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управлении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администрации города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Тулы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Зареченскому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территориальному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округу», </w:t>
      </w:r>
      <w:r w:rsidRPr="00013676">
        <w:rPr>
          <w:rFonts w:ascii="Times New Roman" w:hAnsi="Times New Roman" w:cs="Times New Roman"/>
          <w:color w:val="505050"/>
          <w:sz w:val="28"/>
          <w:szCs w:val="28"/>
        </w:rPr>
        <w:t xml:space="preserve">а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также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правилами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внутреннего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трудового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распорядка,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правилами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документооборота 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работы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служебной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информацией,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инструкцией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делопроизводству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муниципального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образования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город Тула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настоящей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должностной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>инструкцией.</w:t>
      </w: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678"/>
        </w:tabs>
        <w:ind w:left="0" w:firstLine="851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работает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под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непосредственным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руководством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начальника отдела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работе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территорией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«Плеханово».</w:t>
      </w: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586"/>
        </w:tabs>
        <w:ind w:left="0" w:firstLine="851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осуществляет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свою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деятельность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основании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Положения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«О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главном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управлении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города Тулы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Зареченскому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территориальному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округу» 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настоящей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должностной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инструкции.</w:t>
      </w: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615"/>
        </w:tabs>
        <w:ind w:left="0" w:firstLine="851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444444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случае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временного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отсутствия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инструктора-специалиста, </w:t>
      </w:r>
      <w:r w:rsidRPr="00013676">
        <w:rPr>
          <w:rFonts w:ascii="Times New Roman" w:hAnsi="Times New Roman" w:cs="Times New Roman"/>
          <w:color w:val="444444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том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числе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болезни,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отпуска,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командировки,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его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обязанности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исполняет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lastRenderedPageBreak/>
        <w:t xml:space="preserve">консультант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отдела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 работе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территорией «Плеханово».</w:t>
      </w: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615"/>
        </w:tabs>
        <w:ind w:left="0" w:firstLine="851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Изменения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 дополнения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 настоящую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инструкцию вносятся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порядке,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предусмотренном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Инструкцией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разработке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утверждению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должностных инструкций муниципальных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служащих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работников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муниципального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образования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Тула.</w:t>
      </w:r>
    </w:p>
    <w:p w:rsidR="002212EB" w:rsidRPr="00013676" w:rsidRDefault="002212EB" w:rsidP="002212EB">
      <w:pPr>
        <w:pStyle w:val="a4"/>
        <w:tabs>
          <w:tab w:val="left" w:pos="1615"/>
        </w:tabs>
        <w:ind w:left="851" w:firstLine="0"/>
        <w:rPr>
          <w:rFonts w:ascii="Times New Roman" w:hAnsi="Times New Roman" w:cs="Times New Roman"/>
          <w:color w:val="383838"/>
          <w:sz w:val="28"/>
          <w:szCs w:val="28"/>
        </w:rPr>
      </w:pPr>
    </w:p>
    <w:p w:rsidR="002212EB" w:rsidRPr="00013676" w:rsidRDefault="002212EB" w:rsidP="002212EB">
      <w:pPr>
        <w:pStyle w:val="a4"/>
        <w:numPr>
          <w:ilvl w:val="0"/>
          <w:numId w:val="2"/>
        </w:numPr>
        <w:tabs>
          <w:tab w:val="left" w:pos="993"/>
        </w:tabs>
        <w:ind w:left="0" w:hanging="426"/>
        <w:jc w:val="center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Квалификационные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требования</w:t>
      </w:r>
    </w:p>
    <w:p w:rsidR="002212EB" w:rsidRPr="00013676" w:rsidRDefault="002212EB" w:rsidP="002212EB">
      <w:pPr>
        <w:tabs>
          <w:tab w:val="left" w:pos="1615"/>
        </w:tabs>
        <w:jc w:val="both"/>
        <w:rPr>
          <w:color w:val="383838"/>
          <w:sz w:val="28"/>
          <w:szCs w:val="28"/>
        </w:rPr>
      </w:pP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736"/>
        </w:tabs>
        <w:ind w:left="0" w:firstLine="851"/>
        <w:jc w:val="both"/>
        <w:rPr>
          <w:rFonts w:ascii="Times New Roman" w:hAnsi="Times New Roman" w:cs="Times New Roman"/>
          <w:color w:val="3B3B3B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Работник, занимающий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должность,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не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отнесенную </w:t>
      </w:r>
      <w:r w:rsidRPr="00013676">
        <w:rPr>
          <w:rFonts w:ascii="Times New Roman" w:hAnsi="Times New Roman" w:cs="Times New Roman"/>
          <w:color w:val="484848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должностям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муниципальной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службы,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инструктора-специалиста,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должен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знать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законодательные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акты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РФ,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Тульской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области, муниципальные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правовые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акты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муниципального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образования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Тула.</w:t>
      </w: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644"/>
        </w:tabs>
        <w:ind w:left="0" w:firstLine="851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Работник,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занимающий должность,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отнесенную </w:t>
      </w:r>
      <w:r w:rsidRPr="00013676">
        <w:rPr>
          <w:rFonts w:ascii="Times New Roman" w:hAnsi="Times New Roman" w:cs="Times New Roman"/>
          <w:color w:val="444444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должностям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муниципальной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службы,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инструктора-специалиста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должен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>знать: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311"/>
        </w:tabs>
        <w:ind w:left="0" w:firstLine="851"/>
        <w:rPr>
          <w:rFonts w:ascii="Times New Roman" w:hAnsi="Times New Roman" w:cs="Times New Roman"/>
          <w:color w:val="3B3B3B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Конституцию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Российской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Федерации,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федеральные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законы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законы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Тульской </w:t>
      </w:r>
      <w:r w:rsidRPr="00013676">
        <w:rPr>
          <w:rFonts w:ascii="Times New Roman" w:hAnsi="Times New Roman" w:cs="Times New Roman"/>
          <w:color w:val="212121"/>
          <w:sz w:val="28"/>
          <w:szCs w:val="28"/>
        </w:rPr>
        <w:t xml:space="preserve">области,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указы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Президента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Российской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Федерации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постановления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Правительства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Российской Федерации,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иные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нормативные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правовые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акты,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регулирующие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сферы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деятельности,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применительно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исполнению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своих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должностных обязанностей,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правам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ответственности;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346"/>
        </w:tabs>
        <w:ind w:left="0" w:firstLine="851"/>
        <w:rPr>
          <w:rFonts w:ascii="Times New Roman" w:hAnsi="Times New Roman" w:cs="Times New Roman"/>
          <w:color w:val="464646"/>
          <w:sz w:val="28"/>
          <w:szCs w:val="28"/>
        </w:rPr>
      </w:pP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Федеральный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закон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от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02.06.2006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№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59-ФЗ </w:t>
      </w:r>
      <w:r w:rsidRPr="00013676">
        <w:rPr>
          <w:rFonts w:ascii="Times New Roman" w:hAnsi="Times New Roman" w:cs="Times New Roman"/>
          <w:color w:val="444444"/>
          <w:sz w:val="28"/>
          <w:szCs w:val="28"/>
        </w:rPr>
        <w:t xml:space="preserve">«О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порядке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рассмотрения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обращений граждан Российской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Федерации»;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294"/>
        </w:tabs>
        <w:ind w:left="0" w:firstLine="851"/>
        <w:rPr>
          <w:rFonts w:ascii="Times New Roman" w:hAnsi="Times New Roman" w:cs="Times New Roman"/>
          <w:color w:val="494949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Устав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муниципального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образования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Тула,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законодательные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иные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муниципальные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правовые акты,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регламентирующие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статус,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структуру,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компетенцию,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порядок организации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деятельности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представительных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исполнительно-распорядительных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органов местного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самоуправления;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316"/>
        </w:tabs>
        <w:ind w:left="0" w:firstLine="851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Положение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«О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главном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управлении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города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Тулы по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Зареченскому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территориальному округу»;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269"/>
        </w:tabs>
        <w:ind w:left="0" w:firstLine="851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Правила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внутреннего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трудового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>распорядка;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392"/>
        </w:tabs>
        <w:ind w:left="0" w:firstLine="851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Правила документооборота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 работы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со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служебной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информацией,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инструкцию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делопроизводству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администрации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муниципального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образования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>Тула;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362"/>
        </w:tabs>
        <w:ind w:left="0" w:firstLine="851"/>
        <w:rPr>
          <w:rFonts w:ascii="Times New Roman" w:hAnsi="Times New Roman" w:cs="Times New Roman"/>
          <w:color w:val="464646"/>
          <w:sz w:val="28"/>
          <w:szCs w:val="28"/>
        </w:rPr>
      </w:pP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иные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нормативные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правовые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акты,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регулирующие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соответствующие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сферы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деятельности, применительно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исполнению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своих должностных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обязанностей;</w:t>
      </w:r>
    </w:p>
    <w:p w:rsidR="002212EB" w:rsidRPr="00013676" w:rsidRDefault="002212EB" w:rsidP="002212EB">
      <w:pPr>
        <w:pStyle w:val="a4"/>
        <w:numPr>
          <w:ilvl w:val="2"/>
          <w:numId w:val="2"/>
        </w:numPr>
        <w:tabs>
          <w:tab w:val="left" w:pos="1192"/>
        </w:tabs>
        <w:ind w:left="0" w:firstLine="851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аппаратное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программное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обеспечение;</w:t>
      </w:r>
    </w:p>
    <w:p w:rsidR="00013676" w:rsidRPr="00013676" w:rsidRDefault="002212EB" w:rsidP="00013676">
      <w:pPr>
        <w:pStyle w:val="a4"/>
        <w:numPr>
          <w:ilvl w:val="2"/>
          <w:numId w:val="2"/>
        </w:numPr>
        <w:tabs>
          <w:tab w:val="left" w:pos="1226"/>
        </w:tabs>
        <w:ind w:left="0" w:firstLine="851"/>
        <w:rPr>
          <w:rFonts w:ascii="Times New Roman" w:hAnsi="Times New Roman" w:cs="Times New Roman"/>
          <w:color w:val="464646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возможности </w:t>
      </w:r>
      <w:r w:rsidRPr="00013676">
        <w:rPr>
          <w:rFonts w:ascii="Times New Roman" w:hAnsi="Times New Roman" w:cs="Times New Roman"/>
          <w:color w:val="444444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особенности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применения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современных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информационно-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коммуникационных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технологий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>в</w:t>
      </w:r>
      <w:bookmarkStart w:id="0" w:name="_GoBack"/>
      <w:bookmarkEnd w:id="0"/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отраслевых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(функциональных)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органах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администрации муниципального образования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Тула,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включая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использование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возможностей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межведомственного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документооборота;</w:t>
      </w:r>
    </w:p>
    <w:p w:rsidR="002212EB" w:rsidRPr="00013676" w:rsidRDefault="002212EB" w:rsidP="00013676">
      <w:pPr>
        <w:pStyle w:val="a4"/>
        <w:numPr>
          <w:ilvl w:val="2"/>
          <w:numId w:val="2"/>
        </w:numPr>
        <w:tabs>
          <w:tab w:val="left" w:pos="1226"/>
        </w:tabs>
        <w:ind w:left="0" w:firstLine="851"/>
        <w:rPr>
          <w:rFonts w:ascii="Times New Roman" w:hAnsi="Times New Roman" w:cs="Times New Roman"/>
          <w:color w:val="464646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общие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вопросы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области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обеспечения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информационной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безопасности.</w:t>
      </w:r>
    </w:p>
    <w:p w:rsidR="002212EB" w:rsidRPr="00013676" w:rsidRDefault="002212EB" w:rsidP="002212EB">
      <w:pPr>
        <w:pStyle w:val="a4"/>
        <w:numPr>
          <w:ilvl w:val="1"/>
          <w:numId w:val="2"/>
        </w:numPr>
        <w:tabs>
          <w:tab w:val="left" w:pos="1794"/>
        </w:tabs>
        <w:ind w:left="0" w:firstLine="851"/>
        <w:jc w:val="both"/>
        <w:rPr>
          <w:rFonts w:ascii="Times New Roman" w:hAnsi="Times New Roman" w:cs="Times New Roman"/>
          <w:color w:val="313131"/>
          <w:sz w:val="28"/>
          <w:szCs w:val="28"/>
        </w:rPr>
      </w:pP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Работник,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занимающий должность,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не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отнесенную </w:t>
      </w:r>
      <w:r w:rsidRPr="00013676">
        <w:rPr>
          <w:rFonts w:ascii="Times New Roman" w:hAnsi="Times New Roman" w:cs="Times New Roman"/>
          <w:color w:val="505050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должностям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муниципальной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службы, главного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инструктора-специалиста,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должен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иметь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навыки: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429"/>
        </w:tabs>
        <w:ind w:left="0" w:firstLine="851"/>
        <w:rPr>
          <w:rFonts w:ascii="Times New Roman" w:hAnsi="Times New Roman" w:cs="Times New Roman"/>
          <w:color w:val="3F3F3F"/>
          <w:sz w:val="28"/>
          <w:szCs w:val="28"/>
        </w:rPr>
      </w:pP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организационного,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информационного, документационного,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финансово-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экономического,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хозяйственного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или иного обеспечения деятельности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lastRenderedPageBreak/>
        <w:t>территориального управления;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53"/>
        </w:tabs>
        <w:ind w:left="0" w:firstLine="851"/>
        <w:rPr>
          <w:rFonts w:ascii="Times New Roman" w:hAnsi="Times New Roman" w:cs="Times New Roman"/>
          <w:color w:val="494949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взаимодействия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органами местного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>самоуправления;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577"/>
        </w:tabs>
        <w:ind w:left="0" w:firstLine="851"/>
        <w:rPr>
          <w:rFonts w:ascii="Times New Roman" w:hAnsi="Times New Roman" w:cs="Times New Roman"/>
          <w:color w:val="3F3F3F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ведения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служебного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документооборота,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исполнения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служебных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документов, подготовки проектов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ответов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обращения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организаций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граждан;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70"/>
        </w:tabs>
        <w:ind w:left="0" w:firstLine="851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систематизации </w:t>
      </w:r>
      <w:r w:rsidRPr="00013676">
        <w:rPr>
          <w:rFonts w:ascii="Times New Roman" w:hAnsi="Times New Roman" w:cs="Times New Roman"/>
          <w:color w:val="484848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подготовки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информационного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материала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профилю деятельности;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457"/>
        </w:tabs>
        <w:ind w:left="0" w:firstLine="851"/>
        <w:rPr>
          <w:rFonts w:ascii="Times New Roman" w:hAnsi="Times New Roman" w:cs="Times New Roman"/>
          <w:color w:val="4B4B4B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организационной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работы,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подготовки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проведения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мероприятий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соответствующей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сфере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деятельности,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также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навыки работы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людьми,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заключающиеся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умении: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планировать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профессиональную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деятельность;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проявлять активность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инициативу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возникновении проблемных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ситуаций;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реализовывать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основные формы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работы: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служебную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переписку,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ведение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переговоров;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рационально применять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имеющиеся профессиональные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знания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опыт: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00"/>
        </w:tabs>
        <w:ind w:left="0" w:firstLine="851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работы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внутренними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периферийными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устройствами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компьютера;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54"/>
        </w:tabs>
        <w:ind w:left="0" w:firstLine="851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работы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информационно-телекоммуникационными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сетями, </w:t>
      </w:r>
      <w:r w:rsidRPr="00013676">
        <w:rPr>
          <w:rFonts w:ascii="Times New Roman" w:hAnsi="Times New Roman" w:cs="Times New Roman"/>
          <w:color w:val="494949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том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числе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сетью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>Интернет;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29"/>
        </w:tabs>
        <w:ind w:left="0" w:firstLine="851"/>
        <w:rPr>
          <w:rFonts w:ascii="Times New Roman" w:hAnsi="Times New Roman" w:cs="Times New Roman"/>
          <w:color w:val="484848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работы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операционной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системе;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26"/>
        </w:tabs>
        <w:ind w:left="0" w:firstLine="851"/>
        <w:rPr>
          <w:rFonts w:ascii="Times New Roman" w:hAnsi="Times New Roman" w:cs="Times New Roman"/>
          <w:color w:val="3F3F3F"/>
          <w:sz w:val="28"/>
          <w:szCs w:val="28"/>
        </w:rPr>
      </w:pP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управления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электронной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почтой;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24"/>
        </w:tabs>
        <w:ind w:left="0" w:firstLine="851"/>
        <w:rPr>
          <w:rFonts w:ascii="Times New Roman" w:hAnsi="Times New Roman" w:cs="Times New Roman"/>
          <w:color w:val="494949"/>
          <w:sz w:val="28"/>
          <w:szCs w:val="28"/>
        </w:rPr>
      </w:pP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работы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текстовом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редакторе;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24"/>
        </w:tabs>
        <w:ind w:left="0" w:firstLine="851"/>
        <w:rPr>
          <w:rFonts w:ascii="Times New Roman" w:hAnsi="Times New Roman" w:cs="Times New Roman"/>
          <w:color w:val="494949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электронными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таблицами;</w:t>
      </w:r>
    </w:p>
    <w:p w:rsidR="002212EB" w:rsidRPr="00013676" w:rsidRDefault="002212EB" w:rsidP="002212EB">
      <w:pPr>
        <w:pStyle w:val="a4"/>
        <w:numPr>
          <w:ilvl w:val="2"/>
          <w:numId w:val="4"/>
        </w:numPr>
        <w:tabs>
          <w:tab w:val="left" w:pos="1316"/>
        </w:tabs>
        <w:ind w:left="0" w:firstLine="851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использования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графических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электронных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документах;</w:t>
      </w:r>
    </w:p>
    <w:p w:rsidR="002212EB" w:rsidRPr="00013676" w:rsidRDefault="002212EB" w:rsidP="002212EB">
      <w:pPr>
        <w:tabs>
          <w:tab w:val="left" w:pos="1615"/>
        </w:tabs>
        <w:ind w:firstLine="851"/>
        <w:jc w:val="both"/>
        <w:rPr>
          <w:color w:val="2F2F2F"/>
          <w:sz w:val="28"/>
          <w:szCs w:val="28"/>
        </w:rPr>
      </w:pPr>
      <w:r w:rsidRPr="00013676">
        <w:rPr>
          <w:color w:val="363636"/>
          <w:sz w:val="28"/>
          <w:szCs w:val="28"/>
        </w:rPr>
        <w:t xml:space="preserve">работы </w:t>
      </w:r>
      <w:r w:rsidRPr="00013676">
        <w:rPr>
          <w:color w:val="383838"/>
          <w:sz w:val="28"/>
          <w:szCs w:val="28"/>
        </w:rPr>
        <w:t xml:space="preserve">с </w:t>
      </w:r>
      <w:r w:rsidRPr="00013676">
        <w:rPr>
          <w:color w:val="333333"/>
          <w:sz w:val="28"/>
          <w:szCs w:val="28"/>
        </w:rPr>
        <w:t xml:space="preserve">базами </w:t>
      </w:r>
      <w:r w:rsidRPr="00013676">
        <w:rPr>
          <w:color w:val="2F2F2F"/>
          <w:sz w:val="28"/>
          <w:szCs w:val="28"/>
        </w:rPr>
        <w:t>данных.</w:t>
      </w:r>
    </w:p>
    <w:p w:rsidR="002212EB" w:rsidRPr="00013676" w:rsidRDefault="002212EB" w:rsidP="002212EB">
      <w:pPr>
        <w:tabs>
          <w:tab w:val="left" w:pos="1615"/>
        </w:tabs>
        <w:ind w:firstLine="851"/>
        <w:jc w:val="both"/>
        <w:rPr>
          <w:color w:val="2F2F2F"/>
          <w:sz w:val="28"/>
          <w:szCs w:val="28"/>
        </w:rPr>
      </w:pPr>
    </w:p>
    <w:p w:rsidR="002212EB" w:rsidRPr="00013676" w:rsidRDefault="002212EB" w:rsidP="002212EB">
      <w:pPr>
        <w:tabs>
          <w:tab w:val="left" w:pos="1615"/>
        </w:tabs>
        <w:ind w:firstLine="851"/>
        <w:jc w:val="both"/>
        <w:rPr>
          <w:color w:val="2F2F2F"/>
          <w:sz w:val="28"/>
          <w:szCs w:val="28"/>
        </w:rPr>
      </w:pPr>
    </w:p>
    <w:p w:rsidR="002212EB" w:rsidRPr="00013676" w:rsidRDefault="002212EB" w:rsidP="007779F1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  <w:r w:rsidRPr="00013676">
        <w:rPr>
          <w:rFonts w:ascii="Times New Roman" w:hAnsi="Times New Roman" w:cs="Times New Roman"/>
          <w:color w:val="2F2F2F"/>
          <w:spacing w:val="-2"/>
          <w:sz w:val="28"/>
          <w:szCs w:val="28"/>
        </w:rPr>
        <w:t>Обязанности</w:t>
      </w:r>
    </w:p>
    <w:p w:rsidR="002212EB" w:rsidRPr="00013676" w:rsidRDefault="002212EB" w:rsidP="002212EB">
      <w:pPr>
        <w:tabs>
          <w:tab w:val="left" w:pos="1615"/>
        </w:tabs>
        <w:ind w:firstLine="851"/>
        <w:jc w:val="both"/>
        <w:rPr>
          <w:color w:val="383838"/>
          <w:sz w:val="28"/>
          <w:szCs w:val="28"/>
        </w:rPr>
      </w:pPr>
    </w:p>
    <w:p w:rsidR="007779F1" w:rsidRPr="00013676" w:rsidRDefault="007779F1" w:rsidP="007779F1">
      <w:pPr>
        <w:pStyle w:val="a4"/>
        <w:numPr>
          <w:ilvl w:val="1"/>
          <w:numId w:val="2"/>
        </w:numPr>
        <w:tabs>
          <w:tab w:val="left" w:pos="1568"/>
        </w:tabs>
        <w:ind w:left="0"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Основными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задачами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инструктора-специалиста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являются: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79"/>
        </w:tabs>
        <w:ind w:left="0" w:firstLine="709"/>
        <w:rPr>
          <w:rFonts w:ascii="Times New Roman" w:hAnsi="Times New Roman" w:cs="Times New Roman"/>
          <w:color w:val="414141"/>
          <w:sz w:val="28"/>
          <w:szCs w:val="28"/>
        </w:rPr>
      </w:pP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организация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бесперебойного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коммунального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обслуживания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населения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территории;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414"/>
        </w:tabs>
        <w:ind w:left="0" w:firstLine="709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организация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 жизнеобеспечению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>территории;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56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координирование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деятельности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эффективному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функционированию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коммунального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хозяйства </w:t>
      </w:r>
      <w:r w:rsidRPr="00013676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решению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вопросов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санитарному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состоянию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муниципального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жилищного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фонда,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находящегося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подведомственной территории;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32"/>
        </w:tabs>
        <w:ind w:left="0" w:firstLine="709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осуществление работы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исполнению административного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регламента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предоставлению муниципальной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услуги «Выдача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разрешения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на осуществление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земляных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>работ»;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11"/>
        </w:tabs>
        <w:ind w:left="0" w:firstLine="709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участие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организации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контроля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за осуществлением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земляных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территории;</w:t>
      </w:r>
    </w:p>
    <w:p w:rsidR="007779F1" w:rsidRPr="00013676" w:rsidRDefault="007779F1" w:rsidP="007779F1">
      <w:pPr>
        <w:tabs>
          <w:tab w:val="left" w:pos="1615"/>
        </w:tabs>
        <w:jc w:val="both"/>
        <w:rPr>
          <w:color w:val="363636"/>
          <w:sz w:val="28"/>
          <w:szCs w:val="28"/>
        </w:rPr>
      </w:pPr>
      <w:r w:rsidRPr="00013676">
        <w:rPr>
          <w:color w:val="383838"/>
          <w:sz w:val="28"/>
          <w:szCs w:val="28"/>
        </w:rPr>
        <w:t xml:space="preserve">участие </w:t>
      </w:r>
      <w:r w:rsidRPr="00013676">
        <w:rPr>
          <w:color w:val="333333"/>
          <w:sz w:val="28"/>
          <w:szCs w:val="28"/>
        </w:rPr>
        <w:t xml:space="preserve">в информационном </w:t>
      </w:r>
      <w:r w:rsidRPr="00013676">
        <w:rPr>
          <w:color w:val="343434"/>
          <w:sz w:val="28"/>
          <w:szCs w:val="28"/>
        </w:rPr>
        <w:t xml:space="preserve">межведомственном </w:t>
      </w:r>
      <w:r w:rsidRPr="00013676">
        <w:rPr>
          <w:color w:val="363636"/>
          <w:sz w:val="28"/>
          <w:szCs w:val="28"/>
        </w:rPr>
        <w:t>взаимодействии;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67"/>
        </w:tabs>
        <w:ind w:left="0" w:firstLine="709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участие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переводе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муниципальных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услуг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в электронную форму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установленной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сфере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деятельности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согласно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перечню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массовых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>социально значимых муниципальных услуг;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188"/>
        </w:tabs>
        <w:ind w:left="0" w:firstLine="709"/>
        <w:rPr>
          <w:rFonts w:ascii="Times New Roman" w:hAnsi="Times New Roman" w:cs="Times New Roman"/>
          <w:color w:val="3F3F3F"/>
          <w:sz w:val="28"/>
          <w:szCs w:val="28"/>
        </w:rPr>
      </w:pP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предоставление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массовых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социально значимых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муниципальных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услуг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установленной сфере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деятельности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электронной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форме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соответствии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описанием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целевого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состояния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>услуги;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176"/>
        </w:tabs>
        <w:ind w:left="0" w:firstLine="709"/>
        <w:rPr>
          <w:rFonts w:ascii="Times New Roman" w:hAnsi="Times New Roman" w:cs="Times New Roman"/>
          <w:color w:val="484848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участие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проведении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описанию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целевого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состояния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>массовых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 социально значимых муниципальных услуг;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26"/>
        </w:tabs>
        <w:ind w:left="0" w:firstLine="709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внесение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изменений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административные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регламенты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предоставления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муниципальных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услуг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соответствии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описанием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целевого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состояния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>услуг.</w:t>
      </w:r>
    </w:p>
    <w:p w:rsidR="007779F1" w:rsidRPr="00013676" w:rsidRDefault="007779F1" w:rsidP="007779F1">
      <w:pPr>
        <w:pStyle w:val="a4"/>
        <w:numPr>
          <w:ilvl w:val="1"/>
          <w:numId w:val="2"/>
        </w:numPr>
        <w:tabs>
          <w:tab w:val="left" w:pos="1549"/>
        </w:tabs>
        <w:ind w:left="0" w:firstLine="709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инструктор-специалист обязан: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428"/>
        </w:tabs>
        <w:ind w:left="0" w:firstLine="709"/>
        <w:rPr>
          <w:rFonts w:ascii="Times New Roman" w:hAnsi="Times New Roman" w:cs="Times New Roman"/>
          <w:color w:val="363636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организовывать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рамках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определенных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полномочий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работу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благоустройству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 озеленению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подведомственных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территорий,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обеспечению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надлежащего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содержания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автомобильных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дорог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общего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пользования,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мостов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транспортных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инженерных вооружений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местного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значения,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расположенных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территории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соответствии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требованиями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СНиПов, </w:t>
      </w:r>
      <w:proofErr w:type="spellStart"/>
      <w:r w:rsidRPr="00013676">
        <w:rPr>
          <w:rFonts w:ascii="Times New Roman" w:hAnsi="Times New Roman" w:cs="Times New Roman"/>
          <w:color w:val="3A3A3A"/>
          <w:sz w:val="28"/>
          <w:szCs w:val="28"/>
        </w:rPr>
        <w:t>ТЭРов</w:t>
      </w:r>
      <w:proofErr w:type="spellEnd"/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нормативных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документов;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81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организовывать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рамках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определенных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полномочий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обеспечение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территории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электро-,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тепло-,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газо-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водоснабжения населения,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>водоотведения;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56"/>
        </w:tabs>
        <w:ind w:left="0" w:firstLine="709"/>
        <w:rPr>
          <w:rFonts w:ascii="Times New Roman" w:hAnsi="Times New Roman" w:cs="Times New Roman"/>
          <w:color w:val="494949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оформлять </w:t>
      </w:r>
      <w:r w:rsidRPr="00013676">
        <w:rPr>
          <w:rFonts w:ascii="Times New Roman" w:hAnsi="Times New Roman" w:cs="Times New Roman"/>
          <w:color w:val="494949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выдавать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разрешения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производство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земляных работ,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территории Зареченского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территориального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>округа;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99"/>
        </w:tabs>
        <w:ind w:left="0" w:firstLine="709"/>
        <w:rPr>
          <w:rFonts w:ascii="Times New Roman" w:hAnsi="Times New Roman" w:cs="Times New Roman"/>
          <w:color w:val="3F3F3F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контролировать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сроки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выполнения производства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земляных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работ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информировать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выданных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разрешениях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орган контроля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администрацию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города;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65"/>
        </w:tabs>
        <w:ind w:left="0" w:firstLine="709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составлять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акты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приемки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благоустройства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после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проведения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земляных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работ;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194"/>
        </w:tabs>
        <w:ind w:left="0" w:firstLine="709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представлять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главное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управление информацию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деятельности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отдела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работе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территорией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>«Плеханово»;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250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рассматривать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жалобы 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обращения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граждан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вопросам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инженерного обеспечения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ЖКХ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благоустройства,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жилищно-коммунального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обслуживания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населения,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осуществлять подготовку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 результатам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их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рассмотрения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необходимых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материалов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предложений,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а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также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принимать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меры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пределах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компетенции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отдела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работе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территорией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«Плеханово»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готовить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ним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ответы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установленном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законодательством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>порядке;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447"/>
        </w:tabs>
        <w:ind w:left="0" w:firstLine="709"/>
        <w:rPr>
          <w:rFonts w:ascii="Times New Roman" w:hAnsi="Times New Roman" w:cs="Times New Roman"/>
          <w:color w:val="484848"/>
          <w:sz w:val="28"/>
          <w:szCs w:val="28"/>
        </w:rPr>
      </w:pP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мониторинг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содержания,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ремонта,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эксплуатации,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обслуживания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ЖКХ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систем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их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жизнеобеспечения,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включая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подготовку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их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работе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зимний период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представление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соответствующих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материалов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руководству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>управления;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51"/>
        </w:tabs>
        <w:ind w:left="0" w:firstLine="709"/>
        <w:rPr>
          <w:rFonts w:ascii="Times New Roman" w:hAnsi="Times New Roman" w:cs="Times New Roman"/>
          <w:color w:val="464646"/>
          <w:sz w:val="28"/>
          <w:szCs w:val="28"/>
        </w:rPr>
      </w:pP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осуществлять контроль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за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деятельностью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служб,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предприятий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организаций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устранению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недостатков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инженерном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обеспечении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ЖКХ,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системах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их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жизнеобеспечения,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жилищно-коммунальном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обслуживании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населения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бесперебойной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работе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жизнеобеспечения;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18"/>
        </w:tabs>
        <w:ind w:left="0" w:firstLine="709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исполнение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входящих </w:t>
      </w:r>
      <w:r w:rsidRPr="00013676">
        <w:rPr>
          <w:rFonts w:ascii="Times New Roman" w:hAnsi="Times New Roman" w:cs="Times New Roman"/>
          <w:color w:val="464646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направление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исходящих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межведомственных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запросов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Региональной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системе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электронного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правительства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Тульской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области; 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18"/>
        </w:tabs>
        <w:ind w:left="0" w:firstLine="709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осуществлять обработку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заявлений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получение муниципальных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услуг,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поступивших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Региональной системе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электронного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правительства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Тульской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>области;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42"/>
        </w:tabs>
        <w:ind w:left="0" w:firstLine="709"/>
        <w:rPr>
          <w:rFonts w:ascii="Times New Roman" w:hAnsi="Times New Roman" w:cs="Times New Roman"/>
          <w:color w:val="414141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регулярный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анализ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предоставляемых </w:t>
      </w:r>
      <w:r w:rsidRPr="00013676">
        <w:rPr>
          <w:rFonts w:ascii="Times New Roman" w:hAnsi="Times New Roman" w:cs="Times New Roman"/>
          <w:color w:val="262626"/>
          <w:sz w:val="28"/>
          <w:szCs w:val="28"/>
        </w:rPr>
        <w:t xml:space="preserve">муниципальных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услуг </w:t>
      </w:r>
      <w:r w:rsidRPr="00013676">
        <w:rPr>
          <w:rFonts w:ascii="Times New Roman" w:hAnsi="Times New Roman" w:cs="Times New Roman"/>
          <w:color w:val="484848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целью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возможности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их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оптимизации;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568"/>
        </w:tabs>
        <w:ind w:left="0" w:firstLine="709"/>
        <w:rPr>
          <w:rFonts w:ascii="Times New Roman" w:hAnsi="Times New Roman" w:cs="Times New Roman"/>
          <w:color w:val="3A3A3A"/>
          <w:sz w:val="28"/>
          <w:szCs w:val="28"/>
        </w:rPr>
      </w:pP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контроль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за производством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работ,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выполняемых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подрядными организациями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муниципальным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контрактам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>территории;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418"/>
        </w:tabs>
        <w:ind w:left="0" w:firstLine="709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обеспечение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контроля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надлежащему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содержанию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подведомственной территории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организации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санитарной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уборки,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состоянием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зеленых насаждений,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состоянием дорог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подведомственной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территории;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400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участие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приёмке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выполненных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 подрядными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организациями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составлением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надлежащей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документации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ремонту,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эксплуатации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благоустройства,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жилищно-коммунального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хозяйства,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функционированию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систем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жизнеобеспечения;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366"/>
        </w:tabs>
        <w:ind w:left="0" w:firstLine="709"/>
        <w:rPr>
          <w:rFonts w:ascii="Times New Roman" w:hAnsi="Times New Roman" w:cs="Times New Roman"/>
          <w:color w:val="363636"/>
          <w:sz w:val="28"/>
          <w:szCs w:val="28"/>
        </w:rPr>
      </w:pP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осуществлять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планирование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работ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благоустройству,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содержанию,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ремонту,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эксплуатации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объектов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жилищно-коммунального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хозяйства,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функционированию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систем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>жизнеобеспечения;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314"/>
        </w:tabs>
        <w:ind w:left="0" w:firstLine="709"/>
        <w:rPr>
          <w:rFonts w:ascii="Times New Roman" w:hAnsi="Times New Roman" w:cs="Times New Roman"/>
          <w:color w:val="414141"/>
          <w:sz w:val="28"/>
          <w:szCs w:val="28"/>
        </w:rPr>
      </w:pP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рассматривать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обращения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граждан </w:t>
      </w:r>
      <w:r w:rsidRPr="00013676">
        <w:rPr>
          <w:rFonts w:ascii="Times New Roman" w:hAnsi="Times New Roman" w:cs="Times New Roman"/>
          <w:color w:val="505050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юридических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лиц,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готовить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ним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ответы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установленном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законодательством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>порядке;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346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выявлять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административные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правонарушения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принимать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меры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к </w:t>
      </w:r>
      <w:r w:rsidRPr="00013676">
        <w:rPr>
          <w:rFonts w:ascii="Times New Roman" w:hAnsi="Times New Roman" w:cs="Times New Roman"/>
          <w:color w:val="414141"/>
          <w:sz w:val="28"/>
          <w:szCs w:val="28"/>
        </w:rPr>
        <w:t xml:space="preserve">их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устранению </w:t>
      </w:r>
      <w:r w:rsidRPr="00013676">
        <w:rPr>
          <w:rFonts w:ascii="Times New Roman" w:hAnsi="Times New Roman" w:cs="Times New Roman"/>
          <w:color w:val="494949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недопущению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рамках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представленных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>полномочий;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249"/>
          <w:tab w:val="left" w:pos="1746"/>
          <w:tab w:val="left" w:pos="3368"/>
          <w:tab w:val="left" w:pos="5970"/>
          <w:tab w:val="left" w:pos="7103"/>
          <w:tab w:val="left" w:pos="8756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вводить, редактировать,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актуализировать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данные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на Интегрированной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Цифровой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Платформе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Интеллектуального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Центра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Городского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Управления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«Умный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город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Тула»;</w:t>
      </w:r>
    </w:p>
    <w:p w:rsidR="007779F1" w:rsidRPr="00013676" w:rsidRDefault="007779F1" w:rsidP="007779F1">
      <w:pPr>
        <w:pStyle w:val="a4"/>
        <w:numPr>
          <w:ilvl w:val="0"/>
          <w:numId w:val="1"/>
        </w:numPr>
        <w:tabs>
          <w:tab w:val="left" w:pos="1249"/>
          <w:tab w:val="left" w:pos="1746"/>
          <w:tab w:val="left" w:pos="3368"/>
          <w:tab w:val="left" w:pos="5970"/>
          <w:tab w:val="left" w:pos="7103"/>
          <w:tab w:val="left" w:pos="8756"/>
        </w:tabs>
        <w:ind w:left="0" w:firstLine="709"/>
        <w:rPr>
          <w:rFonts w:ascii="Times New Roman" w:hAnsi="Times New Roman" w:cs="Times New Roman"/>
          <w:color w:val="444444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выполнять иные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служебные поручения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начальника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отдела,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профильных заместителей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начальника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управления,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начальника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главного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>управления.</w:t>
      </w:r>
      <w:r w:rsidRPr="00013676">
        <w:rPr>
          <w:rFonts w:ascii="Times New Roman" w:hAnsi="Times New Roman" w:cs="Times New Roman"/>
          <w:color w:val="363636"/>
          <w:spacing w:val="-2"/>
          <w:sz w:val="28"/>
          <w:szCs w:val="28"/>
        </w:rPr>
        <w:t xml:space="preserve"> </w:t>
      </w:r>
    </w:p>
    <w:p w:rsidR="007779F1" w:rsidRPr="00013676" w:rsidRDefault="007779F1" w:rsidP="007779F1">
      <w:pPr>
        <w:pStyle w:val="a4"/>
        <w:tabs>
          <w:tab w:val="left" w:pos="4980"/>
        </w:tabs>
        <w:ind w:left="4980" w:firstLine="0"/>
        <w:jc w:val="center"/>
        <w:rPr>
          <w:rFonts w:ascii="Times New Roman" w:hAnsi="Times New Roman" w:cs="Times New Roman"/>
          <w:color w:val="424242"/>
          <w:sz w:val="28"/>
          <w:szCs w:val="28"/>
        </w:rPr>
      </w:pPr>
    </w:p>
    <w:p w:rsidR="007779F1" w:rsidRPr="00013676" w:rsidRDefault="007779F1" w:rsidP="007779F1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pacing w:val="-2"/>
          <w:sz w:val="28"/>
          <w:szCs w:val="28"/>
        </w:rPr>
        <w:t>Права</w:t>
      </w:r>
    </w:p>
    <w:p w:rsidR="007779F1" w:rsidRPr="00013676" w:rsidRDefault="007779F1" w:rsidP="007779F1">
      <w:pPr>
        <w:pStyle w:val="a4"/>
        <w:tabs>
          <w:tab w:val="left" w:pos="4980"/>
        </w:tabs>
        <w:ind w:left="4980" w:firstLine="0"/>
        <w:jc w:val="center"/>
        <w:rPr>
          <w:rFonts w:ascii="Times New Roman" w:hAnsi="Times New Roman" w:cs="Times New Roman"/>
          <w:color w:val="424242"/>
          <w:sz w:val="28"/>
          <w:szCs w:val="28"/>
        </w:rPr>
      </w:pPr>
    </w:p>
    <w:p w:rsidR="007779F1" w:rsidRPr="00013676" w:rsidRDefault="007779F1" w:rsidP="007779F1">
      <w:pPr>
        <w:pStyle w:val="a4"/>
        <w:numPr>
          <w:ilvl w:val="1"/>
          <w:numId w:val="2"/>
        </w:numPr>
        <w:tabs>
          <w:tab w:val="left" w:pos="1683"/>
        </w:tabs>
        <w:ind w:left="0" w:firstLine="992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имеет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право: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566"/>
        </w:tabs>
        <w:ind w:left="0" w:firstLine="992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вносить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рассмотрение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начальника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отдела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предложения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совершенствованию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работы,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связанной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обязанностями,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предусмотренными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настоящей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должностной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>инструкцией;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474"/>
        </w:tabs>
        <w:ind w:left="0" w:firstLine="992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знакомиться с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распорядительными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документами, касающимися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его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профессиональной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деятельности;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99"/>
        </w:tabs>
        <w:ind w:left="0" w:firstLine="992"/>
        <w:rPr>
          <w:rFonts w:ascii="Times New Roman" w:hAnsi="Times New Roman" w:cs="Times New Roman"/>
          <w:color w:val="424242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сообщать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начальнику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отдела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обо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всех недостатках,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выявленных </w:t>
      </w:r>
      <w:r w:rsidRPr="00013676">
        <w:rPr>
          <w:rFonts w:ascii="Times New Roman" w:hAnsi="Times New Roman" w:cs="Times New Roman"/>
          <w:color w:val="444444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процессе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работы,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вносить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предложения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их устранению;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487"/>
        </w:tabs>
        <w:ind w:left="0" w:firstLine="992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запрашивать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и получать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от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сотрудников главного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управления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информацию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документы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вопросам,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входящим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его компетенцию;</w:t>
      </w:r>
    </w:p>
    <w:p w:rsidR="007779F1" w:rsidRPr="00013676" w:rsidRDefault="007779F1" w:rsidP="007779F1">
      <w:pPr>
        <w:pStyle w:val="a4"/>
        <w:numPr>
          <w:ilvl w:val="2"/>
          <w:numId w:val="2"/>
        </w:numPr>
        <w:tabs>
          <w:tab w:val="left" w:pos="1302"/>
        </w:tabs>
        <w:ind w:left="0" w:firstLine="992"/>
        <w:rPr>
          <w:rFonts w:ascii="Times New Roman" w:hAnsi="Times New Roman" w:cs="Times New Roman"/>
          <w:color w:val="3D3D3D"/>
          <w:sz w:val="28"/>
          <w:szCs w:val="28"/>
        </w:rPr>
      </w:pP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взаимодействовать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всеми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структурами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федерального, регионального,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муниципального значения,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а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также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242424"/>
          <w:sz w:val="28"/>
          <w:szCs w:val="28"/>
        </w:rPr>
        <w:t xml:space="preserve">предприятиями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организациями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всех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форм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собственности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282828"/>
          <w:sz w:val="28"/>
          <w:szCs w:val="28"/>
        </w:rPr>
        <w:t xml:space="preserve">вопросам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своей профессиональной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>деятельности;</w:t>
      </w:r>
    </w:p>
    <w:p w:rsidR="007779F1" w:rsidRPr="00013676" w:rsidRDefault="007779F1" w:rsidP="007779F1">
      <w:pPr>
        <w:pStyle w:val="a3"/>
        <w:ind w:firstLine="992"/>
      </w:pPr>
      <w:r w:rsidRPr="00013676">
        <w:rPr>
          <w:color w:val="464646"/>
        </w:rPr>
        <w:t xml:space="preserve">- </w:t>
      </w:r>
      <w:r w:rsidRPr="00013676">
        <w:rPr>
          <w:color w:val="333333"/>
        </w:rPr>
        <w:t xml:space="preserve">пользоваться </w:t>
      </w:r>
      <w:r w:rsidRPr="00013676">
        <w:rPr>
          <w:color w:val="2F2F2F"/>
        </w:rPr>
        <w:t xml:space="preserve">информационным </w:t>
      </w:r>
      <w:r w:rsidRPr="00013676">
        <w:rPr>
          <w:color w:val="2D2D2D"/>
        </w:rPr>
        <w:t xml:space="preserve">банком </w:t>
      </w:r>
      <w:r w:rsidRPr="00013676">
        <w:rPr>
          <w:color w:val="313131"/>
        </w:rPr>
        <w:t xml:space="preserve">данных </w:t>
      </w:r>
      <w:r w:rsidRPr="00013676">
        <w:rPr>
          <w:color w:val="262626"/>
        </w:rPr>
        <w:t xml:space="preserve">главного </w:t>
      </w:r>
      <w:r w:rsidRPr="00013676">
        <w:rPr>
          <w:color w:val="2A2A2A"/>
        </w:rPr>
        <w:t>управления.</w:t>
      </w:r>
    </w:p>
    <w:p w:rsidR="007779F1" w:rsidRPr="00013676" w:rsidRDefault="007779F1" w:rsidP="007779F1">
      <w:pPr>
        <w:pStyle w:val="a3"/>
        <w:spacing w:line="321" w:lineRule="exact"/>
        <w:ind w:firstLine="993"/>
      </w:pPr>
    </w:p>
    <w:p w:rsidR="007779F1" w:rsidRPr="00013676" w:rsidRDefault="007779F1" w:rsidP="007779F1">
      <w:pPr>
        <w:pStyle w:val="a3"/>
        <w:spacing w:line="321" w:lineRule="exact"/>
        <w:ind w:firstLine="993"/>
        <w:sectPr w:rsidR="007779F1" w:rsidRPr="00013676" w:rsidSect="007779F1">
          <w:type w:val="continuous"/>
          <w:pgSz w:w="12240" w:h="16840"/>
          <w:pgMar w:top="1038" w:right="709" w:bottom="1242" w:left="1701" w:header="720" w:footer="720" w:gutter="0"/>
          <w:cols w:space="720"/>
        </w:sectPr>
      </w:pPr>
    </w:p>
    <w:p w:rsidR="007779F1" w:rsidRPr="00013676" w:rsidRDefault="007779F1" w:rsidP="007779F1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484848"/>
          <w:sz w:val="28"/>
          <w:szCs w:val="28"/>
        </w:rPr>
      </w:pPr>
      <w:r w:rsidRPr="00013676">
        <w:rPr>
          <w:rFonts w:ascii="Times New Roman" w:hAnsi="Times New Roman" w:cs="Times New Roman"/>
          <w:color w:val="3B3B3B"/>
          <w:spacing w:val="-2"/>
          <w:sz w:val="28"/>
          <w:szCs w:val="28"/>
        </w:rPr>
        <w:t>Ответственность</w:t>
      </w:r>
    </w:p>
    <w:p w:rsidR="007779F1" w:rsidRPr="00013676" w:rsidRDefault="007779F1" w:rsidP="007779F1">
      <w:pPr>
        <w:pStyle w:val="a3"/>
        <w:spacing w:before="3"/>
        <w:ind w:firstLine="993"/>
        <w:jc w:val="left"/>
      </w:pPr>
    </w:p>
    <w:p w:rsidR="007779F1" w:rsidRPr="00013676" w:rsidRDefault="007779F1" w:rsidP="007779F1">
      <w:pPr>
        <w:pStyle w:val="a4"/>
        <w:numPr>
          <w:ilvl w:val="1"/>
          <w:numId w:val="2"/>
        </w:numPr>
        <w:tabs>
          <w:tab w:val="left" w:pos="0"/>
        </w:tabs>
        <w:ind w:left="0" w:firstLine="992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013676">
        <w:rPr>
          <w:rFonts w:ascii="Times New Roman" w:hAnsi="Times New Roman" w:cs="Times New Roman"/>
          <w:color w:val="333333"/>
          <w:sz w:val="28"/>
          <w:szCs w:val="28"/>
        </w:rPr>
        <w:t xml:space="preserve">Главный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инструктор-специалист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несет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ответственность </w:t>
      </w: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за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неисполнение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(ненадлежащее исполнение)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своих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должностных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>обязанностей.</w:t>
      </w:r>
    </w:p>
    <w:p w:rsidR="007779F1" w:rsidRPr="00013676" w:rsidRDefault="007779F1" w:rsidP="007779F1">
      <w:pPr>
        <w:pStyle w:val="a4"/>
        <w:numPr>
          <w:ilvl w:val="1"/>
          <w:numId w:val="2"/>
        </w:numPr>
        <w:tabs>
          <w:tab w:val="left" w:pos="1702"/>
          <w:tab w:val="left" w:pos="2170"/>
          <w:tab w:val="left" w:pos="4116"/>
          <w:tab w:val="left" w:pos="4478"/>
          <w:tab w:val="left" w:pos="8676"/>
        </w:tabs>
        <w:ind w:left="0" w:firstLine="992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B3B3B"/>
          <w:sz w:val="28"/>
          <w:szCs w:val="28"/>
        </w:rPr>
        <w:t>За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ab/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>достоверность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ab/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>и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ab/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своевременность 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>представления</w:t>
      </w:r>
      <w:r w:rsidRPr="00013676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информации, </w:t>
      </w: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справок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по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направлениям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своей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>деятельности.</w:t>
      </w:r>
    </w:p>
    <w:p w:rsidR="007779F1" w:rsidRPr="00013676" w:rsidRDefault="007779F1" w:rsidP="007779F1">
      <w:pPr>
        <w:pStyle w:val="a4"/>
        <w:numPr>
          <w:ilvl w:val="1"/>
          <w:numId w:val="2"/>
        </w:numPr>
        <w:tabs>
          <w:tab w:val="left" w:pos="1590"/>
        </w:tabs>
        <w:ind w:left="0" w:firstLine="992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3D3D3D"/>
          <w:sz w:val="28"/>
          <w:szCs w:val="28"/>
        </w:rPr>
        <w:t xml:space="preserve">За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сохранность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конфиденциальной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другой </w:t>
      </w:r>
      <w:r w:rsidRPr="00013676">
        <w:rPr>
          <w:rFonts w:ascii="Times New Roman" w:hAnsi="Times New Roman" w:cs="Times New Roman"/>
          <w:color w:val="2B2B2B"/>
          <w:sz w:val="28"/>
          <w:szCs w:val="28"/>
        </w:rPr>
        <w:t xml:space="preserve">охраняемой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информации,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полученной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 xml:space="preserve">при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исполнении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должностных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>обязанностей.</w:t>
      </w:r>
    </w:p>
    <w:p w:rsidR="00FD13C3" w:rsidRPr="00013676" w:rsidRDefault="007779F1" w:rsidP="007779F1">
      <w:pPr>
        <w:pStyle w:val="a4"/>
        <w:numPr>
          <w:ilvl w:val="1"/>
          <w:numId w:val="2"/>
        </w:numPr>
        <w:tabs>
          <w:tab w:val="left" w:pos="1648"/>
        </w:tabs>
        <w:ind w:left="0" w:firstLine="992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013676">
        <w:rPr>
          <w:rFonts w:ascii="Times New Roman" w:hAnsi="Times New Roman" w:cs="Times New Roman"/>
          <w:color w:val="424242"/>
          <w:sz w:val="28"/>
          <w:szCs w:val="28"/>
        </w:rPr>
        <w:t xml:space="preserve">За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выполнение </w:t>
      </w:r>
      <w:r w:rsidRPr="00013676">
        <w:rPr>
          <w:rFonts w:ascii="Times New Roman" w:hAnsi="Times New Roman" w:cs="Times New Roman"/>
          <w:color w:val="2D2D2D"/>
          <w:sz w:val="28"/>
          <w:szCs w:val="28"/>
        </w:rPr>
        <w:t xml:space="preserve">возложенных </w:t>
      </w:r>
      <w:r w:rsidRPr="00013676">
        <w:rPr>
          <w:rFonts w:ascii="Times New Roman" w:hAnsi="Times New Roman" w:cs="Times New Roman"/>
          <w:color w:val="3B3B3B"/>
          <w:sz w:val="28"/>
          <w:szCs w:val="28"/>
        </w:rPr>
        <w:t xml:space="preserve">на </w:t>
      </w:r>
      <w:r w:rsidRPr="00013676">
        <w:rPr>
          <w:rFonts w:ascii="Times New Roman" w:hAnsi="Times New Roman" w:cs="Times New Roman"/>
          <w:color w:val="2A2A2A"/>
          <w:sz w:val="28"/>
          <w:szCs w:val="28"/>
        </w:rPr>
        <w:t xml:space="preserve">него </w:t>
      </w:r>
      <w:r w:rsidRPr="00013676">
        <w:rPr>
          <w:rFonts w:ascii="Times New Roman" w:hAnsi="Times New Roman" w:cs="Times New Roman"/>
          <w:color w:val="363636"/>
          <w:sz w:val="28"/>
          <w:szCs w:val="28"/>
        </w:rPr>
        <w:t xml:space="preserve">обязанностей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в </w:t>
      </w:r>
      <w:r w:rsidRPr="00013676">
        <w:rPr>
          <w:rFonts w:ascii="Times New Roman" w:hAnsi="Times New Roman" w:cs="Times New Roman"/>
          <w:color w:val="343434"/>
          <w:sz w:val="28"/>
          <w:szCs w:val="28"/>
        </w:rPr>
        <w:t xml:space="preserve">соответствии </w:t>
      </w:r>
      <w:r w:rsidRPr="00013676">
        <w:rPr>
          <w:rFonts w:ascii="Times New Roman" w:hAnsi="Times New Roman" w:cs="Times New Roman"/>
          <w:color w:val="4B4B4B"/>
          <w:sz w:val="28"/>
          <w:szCs w:val="28"/>
        </w:rPr>
        <w:t xml:space="preserve">с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действующим </w:t>
      </w:r>
      <w:r w:rsidRPr="00013676">
        <w:rPr>
          <w:rFonts w:ascii="Times New Roman" w:hAnsi="Times New Roman" w:cs="Times New Roman"/>
          <w:color w:val="2F2F2F"/>
          <w:sz w:val="28"/>
          <w:szCs w:val="28"/>
        </w:rPr>
        <w:t xml:space="preserve">законодательством </w:t>
      </w:r>
      <w:r w:rsidRPr="00013676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Pr="00013676">
        <w:rPr>
          <w:rFonts w:ascii="Times New Roman" w:hAnsi="Times New Roman" w:cs="Times New Roman"/>
          <w:color w:val="313131"/>
          <w:sz w:val="28"/>
          <w:szCs w:val="28"/>
        </w:rPr>
        <w:t xml:space="preserve">настоящей </w:t>
      </w:r>
      <w:r w:rsidRPr="00013676">
        <w:rPr>
          <w:rFonts w:ascii="Times New Roman" w:hAnsi="Times New Roman" w:cs="Times New Roman"/>
          <w:color w:val="383838"/>
          <w:sz w:val="28"/>
          <w:szCs w:val="28"/>
        </w:rPr>
        <w:t xml:space="preserve">должностной </w:t>
      </w:r>
      <w:r w:rsidRPr="00013676">
        <w:rPr>
          <w:rFonts w:ascii="Times New Roman" w:hAnsi="Times New Roman" w:cs="Times New Roman"/>
          <w:color w:val="3A3A3A"/>
          <w:sz w:val="28"/>
          <w:szCs w:val="28"/>
        </w:rPr>
        <w:t>инструкцией.</w:t>
      </w:r>
    </w:p>
    <w:sectPr w:rsidR="00FD13C3" w:rsidRPr="00013676" w:rsidSect="002212EB">
      <w:type w:val="continuous"/>
      <w:pgSz w:w="12240" w:h="16840"/>
      <w:pgMar w:top="1038" w:right="709" w:bottom="12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EAA"/>
    <w:multiLevelType w:val="multilevel"/>
    <w:tmpl w:val="739A46B6"/>
    <w:lvl w:ilvl="0">
      <w:start w:val="1"/>
      <w:numFmt w:val="decimal"/>
      <w:lvlText w:val="%1."/>
      <w:lvlJc w:val="left"/>
      <w:pPr>
        <w:ind w:left="4684" w:hanging="278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829"/>
        <w:jc w:val="right"/>
      </w:pPr>
      <w:rPr>
        <w:rFonts w:ascii="Times New Roman" w:hAnsi="Times New Roman" w:cs="Times New Roman"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397" w:hanging="8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00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8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0" w:hanging="829"/>
      </w:pPr>
      <w:rPr>
        <w:rFonts w:hint="default"/>
        <w:lang w:val="ru-RU" w:eastAsia="en-US" w:bidi="ar-SA"/>
      </w:rPr>
    </w:lvl>
  </w:abstractNum>
  <w:abstractNum w:abstractNumId="1" w15:restartNumberingAfterBreak="0">
    <w:nsid w:val="2FCF537B"/>
    <w:multiLevelType w:val="hybridMultilevel"/>
    <w:tmpl w:val="B74C576E"/>
    <w:lvl w:ilvl="0" w:tplc="8C88D800">
      <w:numFmt w:val="bullet"/>
      <w:lvlText w:val="-"/>
      <w:lvlJc w:val="left"/>
      <w:pPr>
        <w:ind w:left="409" w:hanging="324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2A1821C2">
      <w:numFmt w:val="bullet"/>
      <w:lvlText w:val="•"/>
      <w:lvlJc w:val="left"/>
      <w:pPr>
        <w:ind w:left="1404" w:hanging="324"/>
      </w:pPr>
      <w:rPr>
        <w:rFonts w:hint="default"/>
        <w:lang w:val="ru-RU" w:eastAsia="en-US" w:bidi="ar-SA"/>
      </w:rPr>
    </w:lvl>
    <w:lvl w:ilvl="2" w:tplc="8F40333E">
      <w:numFmt w:val="bullet"/>
      <w:lvlText w:val="•"/>
      <w:lvlJc w:val="left"/>
      <w:pPr>
        <w:ind w:left="2408" w:hanging="324"/>
      </w:pPr>
      <w:rPr>
        <w:rFonts w:hint="default"/>
        <w:lang w:val="ru-RU" w:eastAsia="en-US" w:bidi="ar-SA"/>
      </w:rPr>
    </w:lvl>
    <w:lvl w:ilvl="3" w:tplc="55AE59DC">
      <w:numFmt w:val="bullet"/>
      <w:lvlText w:val="•"/>
      <w:lvlJc w:val="left"/>
      <w:pPr>
        <w:ind w:left="3412" w:hanging="324"/>
      </w:pPr>
      <w:rPr>
        <w:rFonts w:hint="default"/>
        <w:lang w:val="ru-RU" w:eastAsia="en-US" w:bidi="ar-SA"/>
      </w:rPr>
    </w:lvl>
    <w:lvl w:ilvl="4" w:tplc="CFA807C8">
      <w:numFmt w:val="bullet"/>
      <w:lvlText w:val="•"/>
      <w:lvlJc w:val="left"/>
      <w:pPr>
        <w:ind w:left="4416" w:hanging="324"/>
      </w:pPr>
      <w:rPr>
        <w:rFonts w:hint="default"/>
        <w:lang w:val="ru-RU" w:eastAsia="en-US" w:bidi="ar-SA"/>
      </w:rPr>
    </w:lvl>
    <w:lvl w:ilvl="5" w:tplc="D7EADF30">
      <w:numFmt w:val="bullet"/>
      <w:lvlText w:val="•"/>
      <w:lvlJc w:val="left"/>
      <w:pPr>
        <w:ind w:left="5420" w:hanging="324"/>
      </w:pPr>
      <w:rPr>
        <w:rFonts w:hint="default"/>
        <w:lang w:val="ru-RU" w:eastAsia="en-US" w:bidi="ar-SA"/>
      </w:rPr>
    </w:lvl>
    <w:lvl w:ilvl="6" w:tplc="F716C49A">
      <w:numFmt w:val="bullet"/>
      <w:lvlText w:val="•"/>
      <w:lvlJc w:val="left"/>
      <w:pPr>
        <w:ind w:left="6424" w:hanging="324"/>
      </w:pPr>
      <w:rPr>
        <w:rFonts w:hint="default"/>
        <w:lang w:val="ru-RU" w:eastAsia="en-US" w:bidi="ar-SA"/>
      </w:rPr>
    </w:lvl>
    <w:lvl w:ilvl="7" w:tplc="C3C85E6A">
      <w:numFmt w:val="bullet"/>
      <w:lvlText w:val="•"/>
      <w:lvlJc w:val="left"/>
      <w:pPr>
        <w:ind w:left="7428" w:hanging="324"/>
      </w:pPr>
      <w:rPr>
        <w:rFonts w:hint="default"/>
        <w:lang w:val="ru-RU" w:eastAsia="en-US" w:bidi="ar-SA"/>
      </w:rPr>
    </w:lvl>
    <w:lvl w:ilvl="8" w:tplc="5C163944">
      <w:numFmt w:val="bullet"/>
      <w:lvlText w:val="•"/>
      <w:lvlJc w:val="left"/>
      <w:pPr>
        <w:ind w:left="8432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4D5D33D1"/>
    <w:multiLevelType w:val="multilevel"/>
    <w:tmpl w:val="CAE2C6A2"/>
    <w:lvl w:ilvl="0">
      <w:start w:val="1"/>
      <w:numFmt w:val="decimal"/>
      <w:lvlText w:val="%1."/>
      <w:lvlJc w:val="left"/>
      <w:pPr>
        <w:ind w:left="4684" w:hanging="278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829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397" w:hanging="8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00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8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0" w:hanging="829"/>
      </w:pPr>
      <w:rPr>
        <w:rFonts w:hint="default"/>
        <w:lang w:val="ru-RU" w:eastAsia="en-US" w:bidi="ar-SA"/>
      </w:rPr>
    </w:lvl>
  </w:abstractNum>
  <w:abstractNum w:abstractNumId="3" w15:restartNumberingAfterBreak="0">
    <w:nsid w:val="64DB7C1F"/>
    <w:multiLevelType w:val="multilevel"/>
    <w:tmpl w:val="CAE2C6A2"/>
    <w:lvl w:ilvl="0">
      <w:start w:val="1"/>
      <w:numFmt w:val="decimal"/>
      <w:lvlText w:val="%1."/>
      <w:lvlJc w:val="left"/>
      <w:pPr>
        <w:ind w:left="4684" w:hanging="278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829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397" w:hanging="8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00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8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0" w:hanging="829"/>
      </w:pPr>
      <w:rPr>
        <w:rFonts w:hint="default"/>
        <w:lang w:val="ru-RU" w:eastAsia="en-US" w:bidi="ar-SA"/>
      </w:rPr>
    </w:lvl>
  </w:abstractNum>
  <w:abstractNum w:abstractNumId="4" w15:restartNumberingAfterBreak="0">
    <w:nsid w:val="668B289A"/>
    <w:multiLevelType w:val="multilevel"/>
    <w:tmpl w:val="CAE2C6A2"/>
    <w:lvl w:ilvl="0">
      <w:start w:val="1"/>
      <w:numFmt w:val="decimal"/>
      <w:lvlText w:val="%1."/>
      <w:lvlJc w:val="left"/>
      <w:pPr>
        <w:ind w:left="4684" w:hanging="278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829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397" w:hanging="8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00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8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0" w:hanging="8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C3"/>
    <w:rsid w:val="00013676"/>
    <w:rsid w:val="00137819"/>
    <w:rsid w:val="002212EB"/>
    <w:rsid w:val="00342ED2"/>
    <w:rsid w:val="007779F1"/>
    <w:rsid w:val="00FD0EA3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BAF"/>
  <w15:docId w15:val="{9673FFD6-79E8-420A-A22A-6C2680A2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4" w:firstLine="767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Ирина Вячеславовна</dc:creator>
  <cp:lastModifiedBy>Астахова Ирина Вячеславовна</cp:lastModifiedBy>
  <cp:revision>3</cp:revision>
  <dcterms:created xsi:type="dcterms:W3CDTF">2026-01-27T06:36:00Z</dcterms:created>
  <dcterms:modified xsi:type="dcterms:W3CDTF">2026-01-27T06:40:00Z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ABBYY FineReader 11</vt:lpwstr>
  </property>
</Properties>
</file>