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627" w:rsidRDefault="00527E46" w:rsidP="00B07532">
      <w:pPr>
        <w:autoSpaceDE w:val="0"/>
        <w:autoSpaceDN w:val="0"/>
        <w:adjustRightInd w:val="0"/>
        <w:spacing w:after="0" w:line="240" w:lineRule="auto"/>
        <w:ind w:right="481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B07532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487F04" w:rsidRPr="002A7251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C322AE" w:rsidRDefault="00C322AE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2A0FDD" w:rsidRDefault="002A0FDD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A4002F" w:rsidRDefault="00A4002F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</w:p>
    <w:p w:rsidR="00C5112C" w:rsidRPr="00FD3F2E" w:rsidRDefault="008B403C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333D1">
        <w:rPr>
          <w:rFonts w:ascii="PT Astra Serif" w:hAnsi="PT Astra Serif"/>
          <w:sz w:val="28"/>
          <w:szCs w:val="28"/>
        </w:rPr>
        <w:t>«</w:t>
      </w:r>
      <w:r w:rsidR="00414521">
        <w:rPr>
          <w:rFonts w:ascii="PT Astra Serif" w:hAnsi="PT Astra Serif"/>
          <w:color w:val="000000"/>
          <w:sz w:val="28"/>
          <w:szCs w:val="28"/>
          <w:lang w:eastAsia="ru-RU"/>
        </w:rPr>
        <w:t>Запись на обзорные, тематические и интерактивные экскурсии</w:t>
      </w:r>
      <w:r w:rsidR="009333D1" w:rsidRP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</w:p>
    <w:p w:rsidR="00260E45" w:rsidRPr="00FD3F2E" w:rsidRDefault="00260E45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6DF2" w:rsidRPr="00FD3F2E" w:rsidRDefault="00256DF2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B0E7E" w:rsidRPr="008B0E7E" w:rsidRDefault="008B0E7E" w:rsidP="00853E1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соответствии </w:t>
      </w:r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с Федеральным </w:t>
      </w:r>
      <w:hyperlink r:id="rId8">
        <w:r w:rsidRPr="008B0E7E">
          <w:rPr>
            <w:rFonts w:ascii="PT Astra Serif" w:eastAsia="Calibri" w:hAnsi="PT Astra Serif"/>
            <w:color w:val="000000"/>
            <w:sz w:val="28"/>
            <w:szCs w:val="28"/>
          </w:rPr>
          <w:t>законом</w:t>
        </w:r>
      </w:hyperlink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 от 27</w:t>
      </w:r>
      <w:r w:rsidRPr="008B0E7E">
        <w:rPr>
          <w:rFonts w:ascii="PT Astra Serif" w:eastAsia="Calibri" w:hAnsi="PT Astra Serif"/>
          <w:sz w:val="28"/>
          <w:szCs w:val="28"/>
        </w:rPr>
        <w:t xml:space="preserve">.07.2010 № 210-ФЗ </w:t>
      </w:r>
      <w:r w:rsidR="009333D1">
        <w:rPr>
          <w:rFonts w:ascii="PT Astra Serif" w:eastAsia="Calibri" w:hAnsi="PT Astra Serif"/>
          <w:sz w:val="28"/>
          <w:szCs w:val="28"/>
        </w:rPr>
        <w:t>«</w:t>
      </w:r>
      <w:r w:rsidRPr="008B0E7E">
        <w:rPr>
          <w:rFonts w:ascii="PT Astra Serif" w:eastAsia="Calibri" w:hAnsi="PT Astra Serif"/>
          <w:sz w:val="28"/>
          <w:szCs w:val="28"/>
        </w:rPr>
        <w:t>Об организации предоставления государственных и муниципальных услуг</w:t>
      </w:r>
      <w:r w:rsidR="009333D1">
        <w:rPr>
          <w:rFonts w:ascii="PT Astra Serif" w:eastAsia="Calibri" w:hAnsi="PT Astra Serif"/>
          <w:sz w:val="28"/>
          <w:szCs w:val="28"/>
        </w:rPr>
        <w:t>»</w:t>
      </w:r>
      <w:r w:rsidRPr="008B0E7E">
        <w:rPr>
          <w:rFonts w:ascii="PT Astra Serif" w:eastAsia="Calibri" w:hAnsi="PT Astra Serif"/>
          <w:sz w:val="28"/>
          <w:szCs w:val="28"/>
        </w:rPr>
        <w:t xml:space="preserve">,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с Федеральным законом от 20.03.2025 № 33-ФЗ 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«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, на основании </w:t>
      </w:r>
      <w:r w:rsidR="00446061" w:rsidRPr="00446061">
        <w:rPr>
          <w:rFonts w:ascii="PT Astra Serif" w:hAnsi="PT Astra Serif"/>
          <w:color w:val="000000"/>
          <w:sz w:val="28"/>
          <w:szCs w:val="28"/>
          <w:lang w:eastAsia="ru-RU"/>
        </w:rPr>
        <w:t>Устава муниципального образования городской округ город Тула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ПОСТАНОВЛЯЕТ: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«</w:t>
      </w:r>
      <w:r w:rsidR="00414521" w:rsidRPr="00414521">
        <w:rPr>
          <w:rFonts w:ascii="PT Astra Serif" w:hAnsi="PT Astra Serif"/>
          <w:color w:val="000000"/>
          <w:sz w:val="28"/>
          <w:szCs w:val="28"/>
          <w:lang w:eastAsia="ru-RU"/>
        </w:rPr>
        <w:t>Запись на обзорные, тематические и интерактивные экскурсии</w:t>
      </w:r>
      <w:r w:rsidR="009333D1" w:rsidRP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  <w:r w:rsidR="003B2044">
        <w:rPr>
          <w:rFonts w:ascii="PT Astra Serif" w:hAnsi="PT Astra Serif"/>
          <w:color w:val="000000"/>
          <w:sz w:val="28"/>
          <w:szCs w:val="28"/>
          <w:lang w:eastAsia="ru-RU"/>
        </w:rPr>
        <w:t xml:space="preserve"> (п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риложение). </w:t>
      </w:r>
    </w:p>
    <w:p w:rsidR="008B0E7E" w:rsidRPr="008B0E7E" w:rsidRDefault="00A16E5F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2</w:t>
      </w:r>
      <w:r w:rsidR="009F42D8">
        <w:rPr>
          <w:rFonts w:ascii="PT Astra Serif" w:hAnsi="PT Astra Serif"/>
          <w:color w:val="000000"/>
          <w:sz w:val="28"/>
          <w:szCs w:val="28"/>
          <w:lang w:eastAsia="ru-RU"/>
        </w:rPr>
        <w:t>. Управлению культуры и туризма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администрации города Тулы довести Постановление до руководителей подведомственных учреждений. </w:t>
      </w:r>
    </w:p>
    <w:p w:rsidR="008B0E7E" w:rsidRPr="008B0E7E" w:rsidRDefault="00A16E5F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>3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. Разместить постановление на официальном сайте администрации города Тулы в информационно-телекоммуникационной сети «Интернет».  </w:t>
      </w:r>
    </w:p>
    <w:p w:rsidR="008B403C" w:rsidRDefault="00A16E5F" w:rsidP="00B1467D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4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. Постановление вступает в силу со дня официального опубликования.</w:t>
      </w:r>
      <w:r w:rsidR="008B403C" w:rsidRPr="008B403C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</w:p>
    <w:p w:rsid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8B403C" w:rsidRP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8B403C">
        <w:rPr>
          <w:rFonts w:ascii="PT Astra Serif" w:eastAsia="Calibri" w:hAnsi="PT Astra Serif"/>
          <w:sz w:val="28"/>
          <w:szCs w:val="28"/>
        </w:rPr>
        <w:t>Глава администрации</w:t>
      </w: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 города Тулы</w:t>
      </w:r>
      <w:r>
        <w:rPr>
          <w:rFonts w:ascii="PT Astra Serif" w:eastAsia="Calibri" w:hAnsi="PT Astra Serif"/>
          <w:sz w:val="28"/>
          <w:szCs w:val="28"/>
        </w:rPr>
        <w:tab/>
        <w:t>И.И. Беспалов</w:t>
      </w: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0E7E" w:rsidRDefault="008B0E7E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3E4A90" w:rsidRDefault="003E4A90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3E4A90" w:rsidRDefault="003E4A90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0E7E" w:rsidRDefault="008B0E7E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581BBD" w:rsidRPr="005B32C5" w:rsidRDefault="00581BBD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Приложение к постановлению </w:t>
      </w:r>
    </w:p>
    <w:p w:rsidR="00581BBD" w:rsidRPr="005B32C5" w:rsidRDefault="00E1339F" w:rsidP="00E1339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администрации </w:t>
      </w:r>
      <w:r w:rsidR="00581BBD"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город</w:t>
      </w: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а</w:t>
      </w:r>
      <w:r w:rsidR="00581BBD"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 Тул</w:t>
      </w: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ы</w:t>
      </w:r>
    </w:p>
    <w:p w:rsidR="00581BBD" w:rsidRPr="00581BBD" w:rsidRDefault="00581BBD" w:rsidP="00CB245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5B32C5">
        <w:rPr>
          <w:rFonts w:ascii="PT Astra Serif" w:hAnsi="PT Astra Serif"/>
          <w:color w:val="000000"/>
          <w:sz w:val="28"/>
          <w:szCs w:val="28"/>
          <w:lang w:eastAsia="ru-RU"/>
        </w:rPr>
        <w:t>от ___________ № _____</w:t>
      </w:r>
    </w:p>
    <w:p w:rsidR="00581BBD" w:rsidRPr="00581BBD" w:rsidRDefault="00581BBD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581BBD" w:rsidRDefault="00581BBD" w:rsidP="00581BB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bookmarkStart w:id="1" w:name="_Hlk183690957"/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>«</w:t>
      </w:r>
      <w:r w:rsidR="002E4244" w:rsidRPr="002E4244">
        <w:rPr>
          <w:rFonts w:ascii="PT Astra Serif" w:hAnsi="PT Astra Serif"/>
          <w:b/>
          <w:color w:val="000000"/>
          <w:sz w:val="28"/>
          <w:szCs w:val="28"/>
          <w:lang w:eastAsia="ru-RU"/>
        </w:rPr>
        <w:t>Запись на обзорные, тематические и интерактивные экскурсии</w:t>
      </w:r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>»</w:t>
      </w:r>
      <w:bookmarkEnd w:id="1"/>
    </w:p>
    <w:p w:rsidR="005B32C5" w:rsidRDefault="005B32C5" w:rsidP="00581BB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581BBD" w:rsidRDefault="00CB2450" w:rsidP="00581BBD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Pr="00D81FE4" w:rsidRDefault="005B32C5" w:rsidP="005B32C5">
      <w:pPr>
        <w:widowControl w:val="0"/>
        <w:spacing w:after="0" w:line="240" w:lineRule="auto"/>
        <w:ind w:left="36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РАЗДЕЛ </w:t>
      </w:r>
      <w:r>
        <w:rPr>
          <w:rFonts w:ascii="PT Astra Serif" w:hAnsi="PT Astra Serif"/>
          <w:b/>
          <w:color w:val="000000"/>
          <w:sz w:val="28"/>
          <w:szCs w:val="20"/>
          <w:lang w:val="en-US" w:eastAsia="ru-RU"/>
        </w:rPr>
        <w:t>I</w:t>
      </w:r>
    </w:p>
    <w:p w:rsidR="005B32C5" w:rsidRDefault="005B32C5" w:rsidP="005B32C5">
      <w:pPr>
        <w:widowControl w:val="0"/>
        <w:spacing w:after="0" w:line="240" w:lineRule="auto"/>
        <w:ind w:left="36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>ОБЩИЕ ПОЛОЖЕНИЯ</w:t>
      </w:r>
    </w:p>
    <w:p w:rsidR="005B32C5" w:rsidRPr="005B32C5" w:rsidRDefault="005B32C5" w:rsidP="00093F6F">
      <w:pPr>
        <w:widowControl w:val="0"/>
        <w:spacing w:after="0" w:line="240" w:lineRule="auto"/>
        <w:ind w:left="360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ind w:left="108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Предмет регулирования административного регламента</w:t>
      </w:r>
    </w:p>
    <w:p w:rsidR="00093F6F" w:rsidRPr="00A414BC" w:rsidRDefault="00093F6F" w:rsidP="00093F6F">
      <w:pPr>
        <w:widowControl w:val="0"/>
        <w:spacing w:after="0" w:line="240" w:lineRule="auto"/>
        <w:ind w:left="1080"/>
        <w:jc w:val="center"/>
        <w:outlineLvl w:val="2"/>
        <w:rPr>
          <w:rFonts w:ascii="PT Astra Serif" w:hAnsi="PT Astra Serif"/>
          <w:b/>
          <w:color w:val="000000"/>
          <w:sz w:val="24"/>
          <w:szCs w:val="20"/>
          <w:lang w:eastAsia="ru-RU"/>
        </w:rPr>
      </w:pPr>
    </w:p>
    <w:p w:rsidR="00093F6F" w:rsidRPr="00A414BC" w:rsidRDefault="00093F6F" w:rsidP="00BF5ABB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Настоящий Административный регламент устанавливает порядок и стандарт предоставления муниципальной услуги «</w:t>
      </w:r>
      <w:r w:rsidR="002E4244" w:rsidRPr="002E4244">
        <w:rPr>
          <w:rFonts w:ascii="PT Astra Serif" w:hAnsi="PT Astra Serif"/>
          <w:color w:val="000000"/>
          <w:sz w:val="28"/>
          <w:szCs w:val="20"/>
          <w:lang w:eastAsia="ru-RU"/>
        </w:rPr>
        <w:t>Запись на обзорные, тематические и интерактивные экскурсии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»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9F42D8" w:rsidRDefault="009F42D8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Круг заявителей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Услуга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предоставляется физическим лицам, </w:t>
      </w:r>
      <w:r w:rsidR="00257ABF">
        <w:rPr>
          <w:rFonts w:ascii="PT Astra Serif" w:hAnsi="PT Astra Serif"/>
          <w:color w:val="000000"/>
          <w:sz w:val="28"/>
          <w:szCs w:val="20"/>
          <w:lang w:eastAsia="ru-RU"/>
        </w:rPr>
        <w:t>юридическим лицам</w:t>
      </w:r>
      <w:r w:rsidR="00FC05CA" w:rsidRPr="00FC05CA"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="00FC05CA">
        <w:rPr>
          <w:rFonts w:ascii="PT Astra Serif" w:hAnsi="PT Astra Serif"/>
          <w:color w:val="000000"/>
          <w:sz w:val="28"/>
          <w:szCs w:val="20"/>
          <w:lang w:eastAsia="ru-RU"/>
        </w:rPr>
        <w:t>и их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представителям по доверенности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Требования предоставления заявителю Услуги в соответствии с категориями заявителя 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5B32C5" w:rsidRDefault="00093F6F" w:rsidP="00093F6F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Услуга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предоставляется заявителю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 в соответствии с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категориями (признаками) заявителей</w:t>
      </w:r>
      <w:r w:rsidR="001D2633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5B32C5" w:rsidRPr="00874A60" w:rsidRDefault="005B32C5" w:rsidP="005B32C5">
      <w:pPr>
        <w:tabs>
          <w:tab w:val="left" w:pos="1134"/>
        </w:tabs>
        <w:spacing w:after="160" w:line="240" w:lineRule="auto"/>
        <w:ind w:left="709"/>
        <w:contextualSpacing/>
        <w:jc w:val="both"/>
      </w:pPr>
    </w:p>
    <w:p w:rsidR="005B32C5" w:rsidRPr="00D81FE4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РАЗДЕЛ </w:t>
      </w:r>
      <w:r>
        <w:rPr>
          <w:rFonts w:ascii="PT Astra Serif" w:hAnsi="PT Astra Serif"/>
          <w:b/>
          <w:color w:val="000000"/>
          <w:sz w:val="28"/>
          <w:szCs w:val="20"/>
          <w:lang w:val="en-US" w:eastAsia="ru-RU"/>
        </w:rPr>
        <w:t>II</w:t>
      </w:r>
    </w:p>
    <w:p w:rsidR="005B32C5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>СТАНДАРТ ПРЕДОСТАВЛЕНИЯ УСЛУГИ</w:t>
      </w:r>
    </w:p>
    <w:p w:rsidR="005B32C5" w:rsidRPr="005B32C5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keepNext/>
        <w:keepLines/>
        <w:spacing w:before="40" w:after="16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Наименование Услуги</w:t>
      </w:r>
    </w:p>
    <w:p w:rsidR="00093F6F" w:rsidRPr="00A414BC" w:rsidRDefault="002E4244" w:rsidP="003E4A90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2E4244">
        <w:rPr>
          <w:rFonts w:ascii="PT Astra Serif" w:hAnsi="PT Astra Serif"/>
          <w:color w:val="000000"/>
          <w:sz w:val="28"/>
          <w:szCs w:val="20"/>
          <w:lang w:eastAsia="ru-RU"/>
        </w:rPr>
        <w:t>Запись на обзорные, тематические и интерактивные экскурсии</w:t>
      </w:r>
      <w:r w:rsidR="00093F6F"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Наименование органа, предоставляющего Услугу</w:t>
      </w:r>
    </w:p>
    <w:p w:rsidR="00093F6F" w:rsidRPr="003B222F" w:rsidRDefault="00093F6F" w:rsidP="003E4A90">
      <w:pPr>
        <w:numPr>
          <w:ilvl w:val="0"/>
          <w:numId w:val="7"/>
        </w:numPr>
        <w:spacing w:after="160" w:line="240" w:lineRule="auto"/>
        <w:ind w:left="142" w:firstLine="567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Услуга предоставляется </w:t>
      </w:r>
      <w:r w:rsidR="00257ABF" w:rsidRPr="003B222F">
        <w:rPr>
          <w:rFonts w:ascii="PT Astra Serif" w:hAnsi="PT Astra Serif"/>
          <w:color w:val="000000"/>
          <w:sz w:val="28"/>
          <w:szCs w:val="20"/>
          <w:lang w:eastAsia="ru-RU"/>
        </w:rPr>
        <w:t>муниципальным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бюджетным учреждением культуры «Тульский историко-архитектурный музей»</w:t>
      </w: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, подведомственным управлению </w:t>
      </w:r>
      <w:r w:rsidR="009F42D8" w:rsidRPr="003B222F">
        <w:rPr>
          <w:rFonts w:ascii="PT Astra Serif" w:hAnsi="PT Astra Serif"/>
          <w:color w:val="000000"/>
          <w:sz w:val="28"/>
          <w:szCs w:val="20"/>
          <w:lang w:eastAsia="ru-RU"/>
        </w:rPr>
        <w:t>культуры и туризма</w:t>
      </w: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администрации города Тулы (далее – функциональный орган). 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Результат предоставления Услуги</w:t>
      </w:r>
    </w:p>
    <w:p w:rsidR="00093F6F" w:rsidRPr="00C813A2" w:rsidRDefault="00093F6F" w:rsidP="003E4A90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>При обращении заявителя в соответствии с таблицей № 1,</w:t>
      </w:r>
      <w:r w:rsidRPr="00C813A2">
        <w:t xml:space="preserve"> </w:t>
      </w: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содержащейся в приложении к настоящему Административному регламенту, за </w:t>
      </w:r>
      <w:r w:rsidR="003B222F">
        <w:rPr>
          <w:rFonts w:ascii="PT Astra Serif" w:hAnsi="PT Astra Serif"/>
          <w:color w:val="000000"/>
          <w:sz w:val="28"/>
          <w:szCs w:val="20"/>
          <w:lang w:eastAsia="ru-RU"/>
        </w:rPr>
        <w:t>з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>апись</w:t>
      </w:r>
      <w:r w:rsidR="003B222F">
        <w:rPr>
          <w:rFonts w:ascii="PT Astra Serif" w:hAnsi="PT Astra Serif"/>
          <w:color w:val="000000"/>
          <w:sz w:val="28"/>
          <w:szCs w:val="20"/>
          <w:lang w:eastAsia="ru-RU"/>
        </w:rPr>
        <w:t>ю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на обзорные, тематические и интерактивные экскурсии</w:t>
      </w:r>
      <w:r w:rsidRPr="00093F6F"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>результатами предоставления Услуги являются:</w:t>
      </w:r>
    </w:p>
    <w:p w:rsidR="00093F6F" w:rsidRPr="00C813A2" w:rsidRDefault="007E4465" w:rsidP="00093F6F">
      <w:pPr>
        <w:numPr>
          <w:ilvl w:val="1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решение о предоставлении Услуги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;</w:t>
      </w:r>
    </w:p>
    <w:p w:rsidR="00093F6F" w:rsidRPr="00C813A2" w:rsidRDefault="007E4465" w:rsidP="00093F6F">
      <w:pPr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решение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об отказе в предоставлении Услуги.</w:t>
      </w:r>
    </w:p>
    <w:p w:rsidR="00093F6F" w:rsidRPr="00CE7DC7" w:rsidRDefault="00093F6F" w:rsidP="00093F6F">
      <w:pPr>
        <w:pStyle w:val="af0"/>
        <w:tabs>
          <w:tab w:val="left" w:pos="1021"/>
        </w:tabs>
        <w:spacing w:after="0" w:line="240" w:lineRule="auto"/>
        <w:ind w:left="0"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CE7DC7">
        <w:rPr>
          <w:rFonts w:ascii="PT Astra Serif" w:hAnsi="PT Astra Serif"/>
          <w:color w:val="000000"/>
          <w:sz w:val="28"/>
          <w:szCs w:val="20"/>
          <w:lang w:eastAsia="ru-RU"/>
        </w:rPr>
        <w:t xml:space="preserve">          </w:t>
      </w:r>
      <w:r w:rsidRPr="002A6F54">
        <w:rPr>
          <w:rFonts w:ascii="PT Astra Serif" w:hAnsi="PT Astra Serif"/>
          <w:color w:val="000000"/>
          <w:sz w:val="28"/>
          <w:szCs w:val="20"/>
          <w:lang w:eastAsia="ru-RU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093F6F" w:rsidRPr="00A414BC" w:rsidRDefault="00093F6F" w:rsidP="00093F6F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:rsidR="001C0EE6" w:rsidRPr="001C0EE6" w:rsidRDefault="00093F6F" w:rsidP="003E4A9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1C0EE6">
        <w:rPr>
          <w:rFonts w:ascii="PT Astra Serif" w:hAnsi="PT Astra Serif"/>
          <w:color w:val="000000"/>
          <w:sz w:val="28"/>
          <w:szCs w:val="20"/>
        </w:rPr>
        <w:lastRenderedPageBreak/>
        <w:t xml:space="preserve">Результат предоставления Услуги может быть получен при личном обращении в </w:t>
      </w:r>
      <w:r w:rsidR="00257ABF" w:rsidRPr="001C0EE6">
        <w:rPr>
          <w:rFonts w:ascii="PT Astra Serif" w:hAnsi="PT Astra Serif"/>
          <w:color w:val="000000"/>
          <w:sz w:val="28"/>
          <w:szCs w:val="20"/>
        </w:rPr>
        <w:t>муниципальное учреждение</w:t>
      </w:r>
      <w:r w:rsidRPr="001C0EE6">
        <w:rPr>
          <w:rFonts w:ascii="PT Astra Serif" w:hAnsi="PT Astra Serif"/>
          <w:color w:val="000000"/>
          <w:sz w:val="28"/>
          <w:szCs w:val="20"/>
        </w:rPr>
        <w:t xml:space="preserve">, </w:t>
      </w:r>
      <w:r w:rsidR="001C0EE6" w:rsidRPr="001C0EE6">
        <w:rPr>
          <w:sz w:val="28"/>
          <w:szCs w:val="28"/>
        </w:rPr>
        <w:t>посредством электронной почты</w:t>
      </w:r>
      <w:r w:rsidR="001C0EE6">
        <w:rPr>
          <w:sz w:val="28"/>
          <w:szCs w:val="28"/>
        </w:rPr>
        <w:t>,</w:t>
      </w:r>
      <w:r w:rsidR="001C0EE6" w:rsidRPr="001C0EE6">
        <w:rPr>
          <w:sz w:val="28"/>
          <w:szCs w:val="28"/>
        </w:rPr>
        <w:t xml:space="preserve"> почтовым отправлением</w:t>
      </w:r>
      <w:r w:rsidR="001C0EE6">
        <w:rPr>
          <w:sz w:val="28"/>
          <w:szCs w:val="28"/>
        </w:rPr>
        <w:t>.</w:t>
      </w:r>
    </w:p>
    <w:p w:rsidR="00093F6F" w:rsidRDefault="00093F6F" w:rsidP="001C0EE6">
      <w:pPr>
        <w:keepNext/>
        <w:keepLines/>
        <w:spacing w:before="480" w:after="240" w:line="240" w:lineRule="auto"/>
        <w:contextualSpacing/>
        <w:jc w:val="center"/>
        <w:outlineLvl w:val="1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1C0EE6">
        <w:rPr>
          <w:rFonts w:ascii="PT Astra Serif" w:hAnsi="PT Astra Serif"/>
          <w:b/>
          <w:color w:val="000000"/>
          <w:sz w:val="28"/>
          <w:szCs w:val="20"/>
          <w:lang w:eastAsia="ru-RU"/>
        </w:rPr>
        <w:t>Срок предоставления Услуги</w:t>
      </w:r>
    </w:p>
    <w:p w:rsidR="001C0EE6" w:rsidRPr="001C0EE6" w:rsidRDefault="001C0EE6" w:rsidP="001C0EE6">
      <w:pPr>
        <w:keepNext/>
        <w:keepLines/>
        <w:spacing w:before="480" w:after="240" w:line="240" w:lineRule="auto"/>
        <w:contextualSpacing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1C0EE6" w:rsidRDefault="00093F6F" w:rsidP="001C0EE6">
      <w:pPr>
        <w:pStyle w:val="af0"/>
        <w:numPr>
          <w:ilvl w:val="0"/>
          <w:numId w:val="7"/>
        </w:numPr>
        <w:spacing w:after="160" w:line="240" w:lineRule="auto"/>
        <w:ind w:firstLine="851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Максимальный срок предоставления Услуги составляет </w:t>
      </w:r>
      <w:r w:rsidR="005B32C5" w:rsidRPr="001C0EE6">
        <w:rPr>
          <w:rFonts w:ascii="PT Astra Serif" w:hAnsi="PT Astra Serif"/>
          <w:color w:val="000000"/>
          <w:sz w:val="28"/>
          <w:szCs w:val="20"/>
          <w:lang w:eastAsia="ru-RU"/>
        </w:rPr>
        <w:t>5</w:t>
      </w:r>
      <w:r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 календарных дней с даты регистрации запроса и документов, необходимых для предоставления Услуги, независимо от категории (признаков) заявителя и способа подачи указанного запроса. </w:t>
      </w:r>
    </w:p>
    <w:p w:rsidR="004F6356" w:rsidRPr="00A414BC" w:rsidRDefault="004F6356" w:rsidP="004F6356">
      <w:pPr>
        <w:keepNext/>
        <w:keepLines/>
        <w:spacing w:before="480" w:after="240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Размер платы, взимаемой с заявителя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br/>
        <w:t>при предоставлении Услуги, и способы ее взимания</w:t>
      </w:r>
    </w:p>
    <w:p w:rsidR="004F6356" w:rsidRPr="003E4A90" w:rsidRDefault="004F6356" w:rsidP="003E4A90">
      <w:pPr>
        <w:pStyle w:val="af0"/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093F6F" w:rsidRPr="004F16E5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Максимальный срок ожидания в очереди при подаче заявителем запроса и при получении результата предоставления Услуги</w:t>
      </w:r>
    </w:p>
    <w:p w:rsidR="00093F6F" w:rsidRPr="00A414BC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Максимальный срок ожидания в очереди при подаче запроса о предоставлении Услуги при личном обращении заявителя в функциональный орган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составляет 15 минут. </w:t>
      </w: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Максимальный срок ожидания в очереди при получении результата Услуги заявителем лично в функциональном органе составляет 15 минут.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>Срок регистрации запроса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CD6666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>Срок регистрации запроса и документов, необходимых для предоставления Услуги, составляет 1 рабочий день независимо от способа подачи заявления заявителем.</w:t>
      </w:r>
    </w:p>
    <w:p w:rsidR="00CD6666" w:rsidRDefault="00CD6666" w:rsidP="00CD6666">
      <w:pPr>
        <w:tabs>
          <w:tab w:val="left" w:pos="1134"/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41433C" w:rsidRDefault="0041433C" w:rsidP="00CD6666">
      <w:pPr>
        <w:tabs>
          <w:tab w:val="left" w:pos="1134"/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41433C" w:rsidRDefault="0041433C" w:rsidP="00CD6666">
      <w:pPr>
        <w:tabs>
          <w:tab w:val="left" w:pos="1134"/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41433C" w:rsidRDefault="0041433C" w:rsidP="00CD6666">
      <w:pPr>
        <w:tabs>
          <w:tab w:val="left" w:pos="1134"/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>Требования к помещениям, в которых предоставляется Услуга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9F06DA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Требования к помещениям, в которых предоставляется Услуга, размещены на официальном сайте функционального органа</w:t>
      </w: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в сети «Интернет»</w:t>
      </w:r>
      <w:r w:rsidR="001C0EE6"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 (</w:t>
      </w:r>
      <w:hyperlink r:id="rId9" w:history="1">
        <w:r w:rsidR="001C0EE6" w:rsidRPr="001C0EE6">
          <w:rPr>
            <w:rStyle w:val="a9"/>
            <w:rFonts w:ascii="PT Astra Serif" w:hAnsi="PT Astra Serif"/>
            <w:sz w:val="28"/>
            <w:szCs w:val="20"/>
            <w:lang w:eastAsia="ru-RU"/>
          </w:rPr>
          <w:t>https://tiam-tula.ru/</w:t>
        </w:r>
      </w:hyperlink>
      <w:r w:rsidR="001C0EE6"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 )</w:t>
      </w: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Показатели доступности и качества Услуги</w:t>
      </w:r>
    </w:p>
    <w:p w:rsidR="00093F6F" w:rsidRPr="009F06DA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Показатели доступности и качества Услуги размещены на официальном сайте функционального органа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="0052066B">
        <w:rPr>
          <w:rFonts w:ascii="PT Astra Serif" w:hAnsi="PT Astra Serif"/>
          <w:color w:val="000000"/>
          <w:sz w:val="28"/>
          <w:szCs w:val="20"/>
          <w:lang w:eastAsia="ru-RU"/>
        </w:rPr>
        <w:t>в сети «Интернет»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C813A2" w:rsidRDefault="00093F6F" w:rsidP="00093F6F">
      <w:pPr>
        <w:keepNext/>
        <w:keepLines/>
        <w:spacing w:after="0"/>
        <w:jc w:val="center"/>
        <w:outlineLvl w:val="1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C813A2">
        <w:rPr>
          <w:rFonts w:ascii="PT Astra Serif" w:hAnsi="PT Astra Serif"/>
          <w:b/>
          <w:color w:val="000000"/>
          <w:sz w:val="28"/>
          <w:szCs w:val="20"/>
          <w:lang w:eastAsia="ru-RU"/>
        </w:rPr>
        <w:t>Иные требования к предоставлению Услуги</w:t>
      </w:r>
    </w:p>
    <w:p w:rsidR="00093F6F" w:rsidRPr="00C813A2" w:rsidRDefault="00093F6F" w:rsidP="00093F6F">
      <w:pPr>
        <w:keepNext/>
        <w:keepLines/>
        <w:spacing w:after="0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0"/>
          <w:lang w:eastAsia="ru-RU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Информационная система, используемая для предоставления Услуги</w:t>
      </w:r>
      <w:r w:rsidR="00656917" w:rsidRPr="00656917">
        <w:rPr>
          <w:rFonts w:ascii="PT Astra Serif" w:hAnsi="PT Astra Serif"/>
          <w:color w:val="000000"/>
          <w:sz w:val="28"/>
          <w:szCs w:val="28"/>
          <w:lang w:eastAsia="ru-RU"/>
        </w:rPr>
        <w:t>,</w:t>
      </w:r>
      <w:r w:rsidR="0032520F" w:rsidRPr="00656917">
        <w:rPr>
          <w:rFonts w:ascii="PT Astra Serif" w:hAnsi="PT Astra Serif"/>
          <w:color w:val="000000"/>
          <w:sz w:val="28"/>
          <w:szCs w:val="28"/>
          <w:lang w:eastAsia="ru-RU"/>
        </w:rPr>
        <w:t xml:space="preserve"> не предусмотрена</w:t>
      </w: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8D1D4D" w:rsidRPr="00656917" w:rsidRDefault="008D1D4D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656917">
        <w:rPr>
          <w:rFonts w:ascii="PT Astra Serif" w:hAnsi="PT Astra Serif"/>
          <w:sz w:val="28"/>
          <w:szCs w:val="28"/>
          <w:lang w:eastAsia="ru-RU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 является возможным.</w:t>
      </w:r>
    </w:p>
    <w:p w:rsidR="008504A8" w:rsidRPr="00656917" w:rsidRDefault="008D1D4D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sz w:val="28"/>
          <w:szCs w:val="28"/>
          <w:lang w:eastAsia="ru-RU"/>
        </w:rPr>
        <w:t>Предоставление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осуществляется.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Возможность выдачи заявителю результата предоставления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</w:t>
      </w:r>
    </w:p>
    <w:p w:rsidR="008504A8" w:rsidRPr="00656917" w:rsidRDefault="008504A8" w:rsidP="008504A8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Default="00093F6F" w:rsidP="00093F6F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3E4A90" w:rsidRDefault="003E4A90" w:rsidP="00093F6F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3E4A90" w:rsidRDefault="003E4A90" w:rsidP="00093F6F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3E4A90" w:rsidRPr="00C813A2" w:rsidRDefault="003E4A90" w:rsidP="00093F6F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b/>
          <w:color w:val="000000"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093F6F" w:rsidRPr="009A7B0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Pr="009A7B0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таблице № 2, содержащейся в приложении к настоящему Административному регламенту.</w:t>
      </w:r>
    </w:p>
    <w:p w:rsidR="00093F6F" w:rsidRPr="009A7B0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 xml:space="preserve">Формы запроса о предоставлении Услуги приведены в приложении к настоящему Административному регламенту. </w:t>
      </w: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4F6356" w:rsidRPr="004F16E5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4F16E5">
        <w:rPr>
          <w:rFonts w:ascii="PT Astra Serif" w:hAnsi="PT Astra Serif"/>
          <w:b/>
          <w:color w:val="000000"/>
          <w:sz w:val="28"/>
          <w:szCs w:val="28"/>
          <w:lang w:eastAsia="ru-RU"/>
        </w:rPr>
        <w:t>Исчерпывающий перечень оснований для отказа</w:t>
      </w:r>
    </w:p>
    <w:p w:rsidR="004F6356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4F16E5">
        <w:rPr>
          <w:rFonts w:ascii="PT Astra Serif" w:hAnsi="PT Astra Serif"/>
          <w:b/>
          <w:color w:val="000000"/>
          <w:sz w:val="28"/>
          <w:szCs w:val="28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4F6356" w:rsidRPr="004F16E5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3E4A90" w:rsidRPr="003E4A90" w:rsidRDefault="004F6356" w:rsidP="003E4A90">
      <w:pPr>
        <w:pStyle w:val="af0"/>
        <w:numPr>
          <w:ilvl w:val="0"/>
          <w:numId w:val="7"/>
        </w:numPr>
        <w:tabs>
          <w:tab w:val="left" w:pos="709"/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8"/>
          <w:lang w:eastAsia="ru-RU"/>
        </w:rPr>
        <w:t>Основания д</w:t>
      </w: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 xml:space="preserve">ля отказа в приеме запроса и документов законодательством Российской Федерации не предусмотрены. </w:t>
      </w:r>
    </w:p>
    <w:p w:rsidR="004F6356" w:rsidRPr="003E4A90" w:rsidRDefault="004F6356" w:rsidP="003E4A90">
      <w:pPr>
        <w:pStyle w:val="af0"/>
        <w:numPr>
          <w:ilvl w:val="0"/>
          <w:numId w:val="7"/>
        </w:numPr>
        <w:tabs>
          <w:tab w:val="left" w:pos="709"/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 xml:space="preserve">Основания для приостановления предоставления Услуги законодательством Российской Федерации не предусмотрены. </w:t>
      </w:r>
    </w:p>
    <w:p w:rsidR="004F6356" w:rsidRPr="00836BAA" w:rsidRDefault="004F6356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Функциональный орган отказывает заявителю в предоставлении Услуги при наличии следующих оснований: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1)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 xml:space="preserve">представление заявления о предоставлении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Услуги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, не соответствующего форме, предусмотренной приложением к настоящему Административному регламенту;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2)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 xml:space="preserve">представление неполного пакета документов, предусмотренных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в таблице № </w:t>
      </w:r>
      <w:r w:rsidRPr="00C0262C">
        <w:rPr>
          <w:rFonts w:ascii="PT Astra Serif" w:hAnsi="PT Astra Serif"/>
          <w:color w:val="000000"/>
          <w:sz w:val="28"/>
          <w:szCs w:val="28"/>
          <w:lang w:eastAsia="ru-RU"/>
        </w:rPr>
        <w:t>2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,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содержащейся в приложении к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настоящему Административно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му регламенту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3)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наличие в оригиналах и копиях представленных заявителем документов исправлений;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4)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наличие ранее зарегистрированного заявления на рассмотрении;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5)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запрашиваемая информация не входит в перечень сведений, предоставляемых в рамках оказания Услуги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4F6356" w:rsidRPr="004F16E5" w:rsidRDefault="004F6356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4F16E5">
        <w:rPr>
          <w:rFonts w:ascii="PT Astra Serif" w:hAnsi="PT Astra Serif"/>
          <w:color w:val="000000"/>
          <w:sz w:val="28"/>
          <w:szCs w:val="20"/>
          <w:lang w:eastAsia="ru-RU"/>
        </w:rPr>
        <w:t>Основания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 (признаков) з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аявителя приведены в таблице № 3</w:t>
      </w:r>
      <w:r w:rsidRPr="004F16E5">
        <w:rPr>
          <w:rFonts w:ascii="PT Astra Serif" w:hAnsi="PT Astra Serif"/>
          <w:color w:val="000000"/>
          <w:sz w:val="28"/>
          <w:szCs w:val="20"/>
          <w:lang w:eastAsia="ru-RU"/>
        </w:rPr>
        <w:t>, содержащейся в приложении к настоящему Административному регламенту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D81FE4" w:rsidRDefault="005B32C5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lastRenderedPageBreak/>
        <w:t xml:space="preserve">РАЗДЕЛ </w:t>
      </w:r>
      <w:r w:rsidRPr="005B32C5">
        <w:rPr>
          <w:rFonts w:ascii="PT Astra Serif" w:hAnsi="PT Astra Serif"/>
          <w:b/>
          <w:color w:val="000000"/>
          <w:sz w:val="28"/>
          <w:szCs w:val="28"/>
          <w:lang w:val="en-US" w:eastAsia="ru-RU"/>
        </w:rPr>
        <w:t>III</w:t>
      </w: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 </w:t>
      </w:r>
    </w:p>
    <w:p w:rsidR="0037704B" w:rsidRDefault="005B32C5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</w:p>
    <w:p w:rsidR="0037704B" w:rsidRDefault="0037704B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Default="00093F6F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Перечень </w:t>
      </w: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осуществляемых при предоставлении Услуги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административных процедур</w:t>
      </w:r>
    </w:p>
    <w:p w:rsidR="0037704B" w:rsidRPr="0037704B" w:rsidRDefault="0037704B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Административные процедуры, осуществляемые при предоставлении Услуги:</w:t>
      </w:r>
    </w:p>
    <w:p w:rsidR="00093F6F" w:rsidRPr="00A414BC" w:rsidRDefault="00093F6F" w:rsidP="00093F6F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1) профилирование заявителя;</w:t>
      </w:r>
    </w:p>
    <w:p w:rsidR="00093F6F" w:rsidRPr="00A414BC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2)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прием заявления и документов и (или) информации, необходимых для предоставления Услуги; </w:t>
      </w:r>
    </w:p>
    <w:p w:rsidR="00093F6F" w:rsidRPr="00A414BC" w:rsidRDefault="00093F6F" w:rsidP="00093F6F">
      <w:pPr>
        <w:tabs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3)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принятие решения о предоставлении (об отказе в предоставлении) Услуги;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4)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предоставление результата Услуги. </w:t>
      </w:r>
    </w:p>
    <w:p w:rsidR="00A16E5F" w:rsidRDefault="00A16E5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394340">
        <w:rPr>
          <w:rFonts w:ascii="PT Astra Serif" w:hAnsi="PT Astra Serif"/>
          <w:b/>
          <w:color w:val="000000"/>
          <w:sz w:val="28"/>
          <w:szCs w:val="20"/>
          <w:lang w:eastAsia="ru-RU"/>
        </w:rPr>
        <w:t>Профилирование заявителя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28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  <w:r w:rsidR="00093F6F" w:rsidRPr="00C813A2">
        <w:tab/>
      </w:r>
      <w:r w:rsidR="00093F6F" w:rsidRPr="00C813A2">
        <w:rPr>
          <w:rFonts w:ascii="PT Astra Serif" w:hAnsi="PT Astra Serif"/>
          <w:sz w:val="28"/>
          <w:szCs w:val="28"/>
        </w:rPr>
        <w:t xml:space="preserve">Профилирование заявителя определяется в результате анкетирования, проводимого функциональным органом, предоставляющим Услугу, осуществляемого в соответствии с настоящим Административным регламентом. Идентификаторы категорий (признаков) заявителей 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приведены в таблице № 1, содержащейся в приложении к настоящему Административному регламенту.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Профилирование заявителя осуществляется при личном обращении в функциональный орган.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D91CCC">
        <w:rPr>
          <w:rFonts w:ascii="PT Astra Serif" w:hAnsi="PT Astra Serif"/>
          <w:b/>
          <w:color w:val="000000"/>
          <w:sz w:val="28"/>
          <w:szCs w:val="28"/>
          <w:lang w:eastAsia="ru-RU"/>
        </w:rPr>
        <w:t>Прием запроса и документов и (или) информации, необходимых для предоставления Услуги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F573F7">
        <w:rPr>
          <w:rFonts w:ascii="PT Astra Serif" w:hAnsi="PT Astra Serif"/>
          <w:color w:val="000000"/>
          <w:sz w:val="28"/>
          <w:szCs w:val="28"/>
          <w:lang w:eastAsia="ru-RU"/>
        </w:rPr>
        <w:tab/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29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Представление заявителем документов,</w:t>
      </w:r>
      <w:r w:rsidR="00093F6F" w:rsidRPr="00C813A2">
        <w:t xml:space="preserve"> 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приведённых в таблице № 2, содержащейся в приложении к настоящему Административному регламенту, осуществляется в соответствии с формой запроса, содержащейся в приложении к настоящему Административному регламенту.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>30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Способом установления личности (идентификации) заявителя при взаимодействии с заявителями является документ, удостоверяющий личность.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31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Основания для отказа в приеме запроса и документов законодательством Российской Федерации не предусмотрены.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32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Услуга не предусматривает возможности приема запроса и документов, необходимых для предоставления Услуги, по выбору заявителя независимо от его места жительства</w:t>
      </w:r>
      <w:r w:rsidR="00F77242">
        <w:rPr>
          <w:rFonts w:ascii="PT Astra Serif" w:hAnsi="PT Astra Serif"/>
          <w:color w:val="000000"/>
          <w:sz w:val="28"/>
          <w:szCs w:val="28"/>
          <w:lang w:eastAsia="ru-RU"/>
        </w:rPr>
        <w:t>,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 xml:space="preserve"> места пребывания</w:t>
      </w:r>
      <w:r w:rsidR="00F77242" w:rsidRPr="00F77242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77242" w:rsidRPr="00C813A2">
        <w:rPr>
          <w:rFonts w:ascii="PT Astra Serif" w:hAnsi="PT Astra Serif"/>
          <w:color w:val="000000"/>
          <w:sz w:val="28"/>
          <w:szCs w:val="28"/>
          <w:lang w:eastAsia="ru-RU"/>
        </w:rPr>
        <w:t>или</w:t>
      </w:r>
      <w:r w:rsidR="00F77242">
        <w:rPr>
          <w:rFonts w:ascii="PT Astra Serif" w:hAnsi="PT Astra Serif"/>
          <w:color w:val="000000"/>
          <w:sz w:val="28"/>
          <w:szCs w:val="28"/>
          <w:lang w:eastAsia="ru-RU"/>
        </w:rPr>
        <w:t xml:space="preserve"> места нахождения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093F6F" w:rsidRPr="00D91CCC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33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Срок регистрации запроса и документов, необходимых для предоставления Услуги, составляет 1 рабочий день в независимости от способа подачи.</w:t>
      </w:r>
    </w:p>
    <w:p w:rsidR="00093F6F" w:rsidRDefault="00093F6F" w:rsidP="00093F6F">
      <w:pPr>
        <w:tabs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5352F7">
        <w:rPr>
          <w:rFonts w:ascii="PT Astra Serif" w:hAnsi="PT Astra Serif"/>
          <w:b/>
          <w:color w:val="000000"/>
          <w:sz w:val="28"/>
          <w:szCs w:val="20"/>
          <w:lang w:eastAsia="ru-RU"/>
        </w:rPr>
        <w:t>Принятие решения о предоставлении</w:t>
      </w: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5352F7">
        <w:rPr>
          <w:rFonts w:ascii="PT Astra Serif" w:hAnsi="PT Astra Serif"/>
          <w:b/>
          <w:color w:val="000000"/>
          <w:sz w:val="28"/>
          <w:szCs w:val="20"/>
          <w:lang w:eastAsia="ru-RU"/>
        </w:rPr>
        <w:t>(об отказе в предоставлении) Услуги</w:t>
      </w: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34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 Основания для отказа в предоставлении Услуги</w:t>
      </w:r>
      <w:r w:rsidR="00093F6F" w:rsidRPr="00C813A2">
        <w:t xml:space="preserve">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приведены в таблице № 3, содержащейся в приложении к настоящему Административному регламенту.</w:t>
      </w:r>
    </w:p>
    <w:p w:rsidR="00093F6F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35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. Принятие решения о предоставлении Услуги осуществляется в срок, не превышающий </w:t>
      </w:r>
      <w:r w:rsidR="00CD6666">
        <w:rPr>
          <w:rFonts w:ascii="PT Astra Serif" w:hAnsi="PT Astra Serif"/>
          <w:color w:val="000000"/>
          <w:sz w:val="28"/>
          <w:szCs w:val="20"/>
          <w:lang w:eastAsia="ru-RU"/>
        </w:rPr>
        <w:t>3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 рабочих дней со дня получения функциональным органом всех сведений, необходимых для принятия решения.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183388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183388">
        <w:rPr>
          <w:rFonts w:ascii="PT Astra Serif" w:hAnsi="PT Astra Serif"/>
          <w:b/>
          <w:color w:val="000000"/>
          <w:sz w:val="28"/>
          <w:szCs w:val="20"/>
          <w:lang w:eastAsia="ru-RU"/>
        </w:rPr>
        <w:t>Предоставление результата Услуги</w:t>
      </w:r>
    </w:p>
    <w:p w:rsidR="00093F6F" w:rsidRPr="00183388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36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. Предоставление результата Услуги осуществляется в срок, не превышающий </w:t>
      </w:r>
      <w:r w:rsidR="00CD6666">
        <w:rPr>
          <w:rFonts w:ascii="PT Astra Serif" w:hAnsi="PT Astra Serif"/>
          <w:color w:val="000000"/>
          <w:sz w:val="28"/>
          <w:szCs w:val="20"/>
          <w:lang w:eastAsia="ru-RU"/>
        </w:rPr>
        <w:t xml:space="preserve">3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рабочих дней со дня принятия решения о предоставлении Услуги не зависимо от способов предоставления результат Услуги.</w:t>
      </w:r>
    </w:p>
    <w:p w:rsidR="00093F6F" w:rsidRPr="00A414BC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37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 Результат предоставления Услуги не может быть предоставлен по выбору заявителя нез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ависимо от его места жительства,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места пребывания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или места нахождения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Default="00093F6F" w:rsidP="00093F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37704B" w:rsidRDefault="0037704B" w:rsidP="003770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 xml:space="preserve">РАЗДЕЛ IV </w:t>
      </w:r>
    </w:p>
    <w:p w:rsidR="00093F6F" w:rsidRPr="009E07AB" w:rsidRDefault="0037704B" w:rsidP="003770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 xml:space="preserve">СПОСОБЫ ИНФОРМИРОВАНИЯ ЗАЯВИТЕЛЯ ОБ ИЗМЕНЕНИИ СТАТУСА РАССМОТРЕНИЯ </w:t>
      </w:r>
      <w:r>
        <w:rPr>
          <w:rFonts w:ascii="PT Astra Serif" w:hAnsi="PT Astra Serif" w:cs="Calibri"/>
          <w:b/>
          <w:sz w:val="28"/>
          <w:szCs w:val="28"/>
          <w:lang w:eastAsia="ru-RU"/>
        </w:rPr>
        <w:lastRenderedPageBreak/>
        <w:t>ЗАЯВЛЕНИЯ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093F6F" w:rsidRDefault="003E4A90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38</w:t>
      </w:r>
      <w:r w:rsidR="00093F6F" w:rsidRPr="009E07AB">
        <w:rPr>
          <w:rFonts w:ascii="PT Astra Serif" w:hAnsi="PT Astra Serif" w:cs="Calibri"/>
          <w:sz w:val="28"/>
          <w:szCs w:val="28"/>
          <w:lang w:eastAsia="ru-RU"/>
        </w:rPr>
        <w:t>. Перечень способов информирования заявителя об изменении статуса рассмотрения заявления: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1) </w:t>
      </w:r>
      <w:r w:rsidRPr="00C813A2">
        <w:rPr>
          <w:rFonts w:ascii="PT Astra Serif" w:hAnsi="PT Astra Serif" w:cs="Calibri"/>
          <w:sz w:val="28"/>
          <w:szCs w:val="28"/>
          <w:lang w:eastAsia="ru-RU"/>
        </w:rPr>
        <w:t>посредством телефонной связи;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2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 xml:space="preserve">) посредством </w:t>
      </w:r>
      <w:r w:rsidR="00F67D0B">
        <w:rPr>
          <w:rFonts w:ascii="PT Astra Serif" w:hAnsi="PT Astra Serif" w:cs="Calibri"/>
          <w:sz w:val="28"/>
          <w:szCs w:val="28"/>
          <w:lang w:eastAsia="ru-RU"/>
        </w:rPr>
        <w:t>электронной почты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>;</w:t>
      </w:r>
    </w:p>
    <w:p w:rsidR="00093F6F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3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>) посредством почтовой связи.</w:t>
      </w:r>
    </w:p>
    <w:p w:rsidR="00CB2450" w:rsidRPr="009E07AB" w:rsidRDefault="00CB2450" w:rsidP="00CB2450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CB2450" w:rsidRPr="00A414BC" w:rsidRDefault="00CB2450" w:rsidP="00CB2450">
      <w:pPr>
        <w:spacing w:after="0" w:line="240" w:lineRule="auto"/>
        <w:ind w:left="6237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CB2450" w:rsidRPr="00A414BC" w:rsidRDefault="00CB2450" w:rsidP="00CB2450">
      <w:pPr>
        <w:spacing w:after="0" w:line="240" w:lineRule="auto"/>
        <w:ind w:left="6237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37704B" w:rsidRDefault="0037704B" w:rsidP="0037704B">
      <w:pPr>
        <w:spacing w:after="0" w:line="240" w:lineRule="auto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D81FE4" w:rsidRDefault="00D81FE4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1E22C9" w:rsidRDefault="001E22C9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1E22C9" w:rsidRDefault="001E22C9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1E22C9" w:rsidRDefault="001E22C9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CB2450" w:rsidRDefault="00CB245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Приложение </w:t>
      </w:r>
    </w:p>
    <w:p w:rsidR="00CB2450" w:rsidRPr="008B403C" w:rsidRDefault="00CB245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="002C3232" w:rsidRPr="002C3232">
        <w:rPr>
          <w:rFonts w:ascii="PT Astra Serif" w:hAnsi="PT Astra Serif"/>
          <w:bCs/>
          <w:color w:val="000000"/>
          <w:lang w:eastAsia="ru-RU"/>
        </w:rPr>
        <w:t xml:space="preserve">Предоставление </w:t>
      </w:r>
      <w:r w:rsidR="002C3232" w:rsidRPr="002C3232">
        <w:rPr>
          <w:rFonts w:ascii="PT Astra Serif" w:hAnsi="PT Astra Serif"/>
          <w:bCs/>
          <w:color w:val="000000"/>
          <w:lang w:eastAsia="ru-RU"/>
        </w:rPr>
        <w:lastRenderedPageBreak/>
        <w:t>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8B403C">
        <w:rPr>
          <w:rFonts w:ascii="PT Astra Serif" w:hAnsi="PT Astra Serif"/>
          <w:bCs/>
          <w:color w:val="000000"/>
          <w:lang w:eastAsia="ru-RU"/>
        </w:rPr>
        <w:t>»</w:t>
      </w:r>
    </w:p>
    <w:p w:rsidR="00CB2450" w:rsidRPr="008B403C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8"/>
          <w:szCs w:val="28"/>
          <w:u w:val="single"/>
          <w:lang w:eastAsia="ru-RU"/>
        </w:rPr>
      </w:pP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ПЕРЕЧЕНЬ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УСЛОВНЫХ ОБОЗНАЧЕНИЙ И СОКРАЩЕНИЙ, ИДЕНТИФИКАТОРЫ КАТЕГОРИЙ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(ПРИЗНАКОВ) ЗАЯВИТЕЛЕЙ, ИСЧЕРПЫВАЮЩИЙ ПЕРЕЧЕНЬ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lastRenderedPageBreak/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ИСЧЕРПЫВАЮЩИЙ ПЕРЕЧЕНЬ ОСНОВАНИЙ ДЛЯ ОТКАЗА В ПРИЕМЕ ЗАПРОСА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 И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ОСНОВАНИЙ ДЛЯ ПРИОСТАНОВЛЕНИЯ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УСЛУГИ ИЛИ ОТКАЗА В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ФОРМЫ ЗАПРОСА 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 ДОКУМЕНТОВ, НЕОБХОДИМЫХ ДЛЯ ПРЕДОСТАВЛЕНИЯ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b/>
          <w:szCs w:val="20"/>
          <w:lang w:eastAsia="ru-RU"/>
        </w:rPr>
      </w:pP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</w:p>
    <w:p w:rsidR="00CB2450" w:rsidRPr="006248AB" w:rsidRDefault="00CB2450" w:rsidP="00CB2450">
      <w:pPr>
        <w:spacing w:after="240" w:line="240" w:lineRule="auto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  <w:r w:rsidRPr="00874A60">
        <w:rPr>
          <w:rFonts w:ascii="PT Astra Serif" w:hAnsi="PT Astra Serif" w:cs="Calibri"/>
          <w:b/>
          <w:sz w:val="24"/>
          <w:szCs w:val="24"/>
          <w:lang w:val="en-US" w:eastAsia="ru-RU"/>
        </w:rPr>
        <w:t>I</w:t>
      </w:r>
      <w:r w:rsidRPr="00874A60">
        <w:rPr>
          <w:rFonts w:ascii="PT Astra Serif" w:hAnsi="PT Astra Serif" w:cs="Calibri"/>
          <w:b/>
          <w:sz w:val="24"/>
          <w:szCs w:val="24"/>
          <w:lang w:eastAsia="ru-RU"/>
        </w:rPr>
        <w:t xml:space="preserve">. </w:t>
      </w:r>
      <w:r w:rsidRPr="004A3251">
        <w:rPr>
          <w:rFonts w:ascii="PT Astra Serif" w:hAnsi="PT Astra Serif" w:cs="Calibri"/>
          <w:b/>
          <w:sz w:val="24"/>
          <w:szCs w:val="24"/>
          <w:lang w:eastAsia="ru-RU"/>
        </w:rPr>
        <w:t>Перечень условных обозначений и сокращений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1. Условные сокращения:</w:t>
      </w:r>
    </w:p>
    <w:p w:rsidR="00CB2450" w:rsidRPr="00375164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 xml:space="preserve">а) Услуга - </w:t>
      </w:r>
      <w:r w:rsidRPr="00874A60">
        <w:rPr>
          <w:rFonts w:ascii="PT Astra Serif" w:hAnsi="PT Astra Serif" w:cs="Calibri"/>
          <w:sz w:val="24"/>
          <w:szCs w:val="24"/>
          <w:lang w:eastAsia="ru-RU"/>
        </w:rPr>
        <w:t>муниципальная услуга «</w:t>
      </w:r>
      <w:r w:rsidR="00375164" w:rsidRPr="00375164">
        <w:rPr>
          <w:rFonts w:ascii="PT Astra Serif" w:hAnsi="PT Astra Serif" w:cs="Calibri"/>
          <w:sz w:val="24"/>
          <w:szCs w:val="24"/>
          <w:lang w:eastAsia="ru-RU"/>
        </w:rPr>
        <w:t>Запись на обзорные, тематические и интерактивные экскурсии</w:t>
      </w:r>
      <w:r w:rsidRPr="00375164">
        <w:rPr>
          <w:rFonts w:ascii="PT Astra Serif" w:hAnsi="PT Astra Serif" w:cs="Calibri"/>
          <w:sz w:val="24"/>
          <w:szCs w:val="24"/>
          <w:lang w:eastAsia="ru-RU"/>
        </w:rPr>
        <w:t>»;</w:t>
      </w:r>
    </w:p>
    <w:p w:rsidR="00CB2450" w:rsidRPr="00375164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б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) заявление - запрос о 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предоставлении муниципальной услуги «</w:t>
      </w:r>
      <w:r w:rsidRPr="00375164">
        <w:rPr>
          <w:rFonts w:ascii="PT Astra Serif" w:hAnsi="PT Astra Serif" w:cs="Calibri"/>
          <w:sz w:val="24"/>
          <w:szCs w:val="24"/>
          <w:lang w:eastAsia="ru-RU"/>
        </w:rPr>
        <w:t>Запись на обзорные, тематические и интерактивные экскурсии</w:t>
      </w:r>
      <w:r w:rsidR="00CB2450" w:rsidRPr="00375164">
        <w:rPr>
          <w:rFonts w:ascii="PT Astra Serif" w:hAnsi="PT Astra Serif" w:cs="Calibri"/>
          <w:sz w:val="24"/>
          <w:szCs w:val="24"/>
          <w:lang w:eastAsia="ru-RU"/>
        </w:rPr>
        <w:t>»;</w:t>
      </w:r>
    </w:p>
    <w:p w:rsidR="00CB2450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в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заявитель -</w:t>
      </w:r>
      <w:r w:rsidR="00CB2450" w:rsidRPr="00874A60">
        <w:rPr>
          <w:sz w:val="24"/>
          <w:szCs w:val="24"/>
        </w:rPr>
        <w:t xml:space="preserve"> 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физическое лицо, в том числе лицо, наделенное в установленном порядке полномочиями выступать от имени физического лица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CB2450" w:rsidRPr="004A3251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г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 xml:space="preserve">) 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>функциональный орган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 xml:space="preserve">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–</w:t>
      </w:r>
      <w:r w:rsidR="00CB2450" w:rsidRPr="001F476E">
        <w:t xml:space="preserve">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муниципальное учреждение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>, подведомственн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ое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 xml:space="preserve"> управлению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культуры и туризма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 xml:space="preserve"> администрации города Тулы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CB2450" w:rsidRPr="004A3251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д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документы - документы и (или) информация, необходимые для предоставления Услуги.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2. Условные обозначения: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а) [Все] - документы представляются всеми заявителями, обращающимися за получением Услуги;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б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ПС - документы подаются посредством почтовой связи;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в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О - представляется оригинал документа;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г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О(э) - представляется оригинал документа в электронной форме;</w:t>
      </w:r>
    </w:p>
    <w:p w:rsidR="00CB2450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д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Д(1) - документы пр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едставляются в одном экземпляре.</w:t>
      </w:r>
    </w:p>
    <w:p w:rsidR="00CB2450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Pr="00CB2450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874A60" w:rsidRDefault="00CB2450" w:rsidP="00CB2450">
      <w:pPr>
        <w:spacing w:after="240" w:line="240" w:lineRule="auto"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874A60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</w:t>
      </w:r>
      <w:r w:rsidRPr="00874A60">
        <w:rPr>
          <w:rFonts w:ascii="PT Astra Serif" w:hAnsi="PT Astra Serif"/>
          <w:b/>
          <w:color w:val="000000"/>
          <w:sz w:val="24"/>
          <w:szCs w:val="24"/>
          <w:lang w:eastAsia="ru-RU"/>
        </w:rPr>
        <w:t>. Идентификаторы категорий (признаков) заявителей</w:t>
      </w:r>
    </w:p>
    <w:p w:rsidR="00CB2450" w:rsidRDefault="00CB2450" w:rsidP="00CB2450">
      <w:pPr>
        <w:spacing w:after="0" w:line="240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 xml:space="preserve"> </w:t>
      </w:r>
      <w:r w:rsidRPr="00874A60">
        <w:rPr>
          <w:rFonts w:ascii="PT Astra Serif" w:hAnsi="PT Astra Serif"/>
          <w:color w:val="000000"/>
          <w:sz w:val="24"/>
          <w:szCs w:val="24"/>
          <w:lang w:eastAsia="ru-RU"/>
        </w:rPr>
        <w:t>Таблица № 1</w:t>
      </w: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973"/>
        <w:gridCol w:w="5504"/>
      </w:tblGrid>
      <w:tr w:rsidR="00CB2450" w:rsidRPr="005A1E36" w:rsidTr="00093F6F">
        <w:trPr>
          <w:trHeight w:val="8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Признак заявителя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Значения признака заявителя</w:t>
            </w:r>
          </w:p>
        </w:tc>
      </w:tr>
      <w:tr w:rsidR="00CB2450" w:rsidRPr="005A1E36" w:rsidTr="00093F6F">
        <w:trPr>
          <w:trHeight w:val="339"/>
        </w:trPr>
        <w:tc>
          <w:tcPr>
            <w:tcW w:w="9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CB245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Результат Услуги «</w:t>
            </w:r>
            <w:r w:rsidR="00161B53" w:rsidRPr="00161B53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Запись на обзорные, тематические и интерактивные экскурсии</w:t>
            </w:r>
            <w:r w:rsidRPr="005A1E36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»</w:t>
            </w:r>
          </w:p>
        </w:tc>
      </w:tr>
      <w:tr w:rsidR="00CB2450" w:rsidRPr="005A1E36" w:rsidTr="00093F6F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Категория заявителя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А)</w:t>
            </w: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 xml:space="preserve"> Физическое лицо.</w:t>
            </w:r>
          </w:p>
          <w:p w:rsidR="00CB2450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Б)</w:t>
            </w: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 xml:space="preserve"> Физическое лицо, уполномоченный представитель по доверенности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  <w:p w:rsidR="00277AED" w:rsidRDefault="00277AED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В)</w:t>
            </w:r>
            <w:r w:rsidR="002C3232">
              <w:t xml:space="preserve"> </w:t>
            </w:r>
            <w:r w:rsidR="002C3232" w:rsidRP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Юридическое лицо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  <w:p w:rsidR="00277AED" w:rsidRPr="005A1E36" w:rsidRDefault="00277AED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Г)</w:t>
            </w:r>
            <w:r w:rsidR="002C3232">
              <w:t xml:space="preserve"> </w:t>
            </w:r>
            <w:r w:rsidR="002C3232" w:rsidRP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Юридическое лицо, уполномоченный представитель по доверенности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</w:tc>
      </w:tr>
      <w:tr w:rsidR="00CB2450" w:rsidRPr="005A1E36" w:rsidTr="00093F6F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Заявитель обращается лично или через представителя?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1. Обратился лично.</w:t>
            </w: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2. Уполномоченный представитель по доверенности</w:t>
            </w:r>
          </w:p>
        </w:tc>
      </w:tr>
    </w:tbl>
    <w:p w:rsidR="00CB2450" w:rsidRDefault="00CB2450" w:rsidP="00CB2450">
      <w:pPr>
        <w:spacing w:after="160" w:line="264" w:lineRule="auto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C45032" w:rsidRDefault="00CB2450" w:rsidP="00CB2450">
      <w:pPr>
        <w:spacing w:after="160" w:line="264" w:lineRule="auto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III</w:t>
      </w:r>
      <w:r w:rsidRPr="00C45032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CB2450" w:rsidRDefault="00CB2450" w:rsidP="00CB2450">
      <w:pPr>
        <w:spacing w:after="160" w:line="264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Таблица №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0"/>
        <w:gridCol w:w="1993"/>
        <w:gridCol w:w="2886"/>
        <w:gridCol w:w="2363"/>
        <w:gridCol w:w="1482"/>
      </w:tblGrid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3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Перечень необходимых для предоставления Услуги документов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496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Иные требования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3" w:type="dxa"/>
          </w:tcPr>
          <w:p w:rsidR="00CB2450" w:rsidRDefault="00CB2450" w:rsidP="004F6356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А-</w:t>
            </w:r>
            <w:r w:rsidR="004F6356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Заявление (запрос)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1. Личное обращение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61B53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Электронной почты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3. Почтовая связь</w:t>
            </w:r>
          </w:p>
        </w:tc>
        <w:tc>
          <w:tcPr>
            <w:tcW w:w="1496" w:type="dxa"/>
          </w:tcPr>
          <w:p w:rsidR="00CB2450" w:rsidRPr="007C6EAE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>[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Все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>]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, О,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О(э), Д (1)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3" w:type="dxa"/>
          </w:tcPr>
          <w:p w:rsidR="00CB2450" w:rsidRDefault="00CB2450" w:rsidP="004F6356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А-</w:t>
            </w:r>
            <w:r w:rsidR="004F6356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Документ удостоверяющий личность (оригинал или копия)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1. Личное обращение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61B53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Электронная почта</w:t>
            </w:r>
          </w:p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3. Почтовая связь</w:t>
            </w:r>
          </w:p>
        </w:tc>
        <w:tc>
          <w:tcPr>
            <w:tcW w:w="1496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7C6EAE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[Все], О, О(э), Д (1)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28" w:type="dxa"/>
            <w:gridSpan w:val="4"/>
          </w:tcPr>
          <w:p w:rsidR="00CB2450" w:rsidRPr="00817CC7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      </w:r>
          </w:p>
        </w:tc>
      </w:tr>
    </w:tbl>
    <w:p w:rsidR="00CB2450" w:rsidRDefault="00CB2450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F16E5" w:rsidRDefault="00CB2450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</w:t>
      </w:r>
      <w:r w:rsidRPr="004F16E5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V</w:t>
      </w: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оснований для отказа</w:t>
      </w:r>
    </w:p>
    <w:p w:rsidR="00CB2450" w:rsidRPr="004F16E5" w:rsidRDefault="00CB2450" w:rsidP="00CB2450">
      <w:pPr>
        <w:tabs>
          <w:tab w:val="left" w:pos="1134"/>
          <w:tab w:val="left" w:pos="1276"/>
        </w:tabs>
        <w:spacing w:after="160" w:line="240" w:lineRule="auto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CB2450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Таблица № 3</w:t>
      </w:r>
    </w:p>
    <w:p w:rsidR="00CB2450" w:rsidRPr="004F16E5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20"/>
        <w:gridCol w:w="2218"/>
      </w:tblGrid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218" w:type="dxa"/>
            <w:vAlign w:val="bottom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CB2450" w:rsidRPr="004F16E5" w:rsidTr="009652E8">
        <w:tc>
          <w:tcPr>
            <w:tcW w:w="9418" w:type="dxa"/>
            <w:gridSpan w:val="3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Услуги</w:t>
            </w:r>
          </w:p>
        </w:tc>
      </w:tr>
      <w:tr w:rsidR="00CB2450" w:rsidRPr="004F16E5" w:rsidTr="009652E8">
        <w:tc>
          <w:tcPr>
            <w:tcW w:w="680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Основания для отказа в приеме запроса и документов законодательством Российской Федерации не предусмотрены.</w:t>
            </w:r>
          </w:p>
        </w:tc>
        <w:tc>
          <w:tcPr>
            <w:tcW w:w="2218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-</w:t>
            </w:r>
          </w:p>
        </w:tc>
      </w:tr>
      <w:tr w:rsidR="00CB2450" w:rsidRPr="004F16E5" w:rsidTr="009652E8">
        <w:tc>
          <w:tcPr>
            <w:tcW w:w="9418" w:type="dxa"/>
            <w:gridSpan w:val="3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CB2450" w:rsidRPr="004F16E5" w:rsidTr="009652E8">
        <w:tc>
          <w:tcPr>
            <w:tcW w:w="680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2218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-</w:t>
            </w:r>
          </w:p>
        </w:tc>
      </w:tr>
      <w:tr w:rsidR="00CB2450" w:rsidRPr="004F16E5" w:rsidTr="009652E8">
        <w:tc>
          <w:tcPr>
            <w:tcW w:w="9418" w:type="dxa"/>
            <w:gridSpan w:val="3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отказа в предоставлении Услуги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представление заявления о предоставлении </w:t>
            </w: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Услуги </w:t>
            </w: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не соответствующего форме, предусмотренной приложением к настоящему Административному регламенту;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представление неполного пакета документо</w:t>
            </w: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в, предусмотренных в таблице № 2</w:t>
            </w: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, содержащейся в приложении к настоящему Административному регламенту;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наличие в оригиналах и копиях представленных заявителем документов исправлений;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836BAA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наличие ранее зарегистрированного заявления на рассмотрении;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Default="009652E8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 запрашиваемая информация не входит в перечень сведений, предоставляемых в рамках оказания Услуги;</w:t>
            </w:r>
          </w:p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</w:tbl>
    <w:p w:rsidR="00CB2450" w:rsidRDefault="00CB2450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2C3232" w:rsidRDefault="002C3232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2C3232" w:rsidRDefault="002C3232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161B53" w:rsidRDefault="00161B53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161B53" w:rsidRDefault="00161B53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161B53" w:rsidRDefault="00161B53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161B53" w:rsidRDefault="00161B53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161B53" w:rsidRDefault="00161B53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161B53" w:rsidRPr="00B36966" w:rsidRDefault="00161B53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CB2450" w:rsidRPr="009F06DA" w:rsidRDefault="00CB2450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  <w:r w:rsidRPr="009F06DA">
        <w:rPr>
          <w:rFonts w:ascii="PT Astra Serif" w:hAnsi="PT Astra Serif" w:cs="Calibri"/>
          <w:b/>
          <w:sz w:val="24"/>
          <w:szCs w:val="24"/>
          <w:lang w:eastAsia="ru-RU"/>
        </w:rPr>
        <w:t>V. Формы заявления и документов, необходимых</w:t>
      </w:r>
    </w:p>
    <w:p w:rsidR="00CB2450" w:rsidRPr="009F06DA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4"/>
          <w:szCs w:val="24"/>
          <w:lang w:eastAsia="ru-RU"/>
        </w:rPr>
      </w:pPr>
      <w:r w:rsidRPr="009F06DA">
        <w:rPr>
          <w:rFonts w:ascii="PT Astra Serif" w:hAnsi="PT Astra Serif" w:cs="Calibri"/>
          <w:b/>
          <w:sz w:val="24"/>
          <w:szCs w:val="24"/>
          <w:lang w:eastAsia="ru-RU"/>
        </w:rPr>
        <w:t>для предоставления Услуги</w:t>
      </w:r>
    </w:p>
    <w:p w:rsidR="00CB2450" w:rsidRDefault="00CB2450" w:rsidP="00CB2450">
      <w:pPr>
        <w:spacing w:after="0" w:line="240" w:lineRule="auto"/>
        <w:jc w:val="center"/>
        <w:rPr>
          <w:rFonts w:ascii="PT Astra Serif" w:hAnsi="PT Astra Serif"/>
          <w:b/>
          <w:color w:val="000000"/>
          <w:sz w:val="24"/>
          <w:szCs w:val="20"/>
          <w:lang w:eastAsia="ru-RU"/>
        </w:rPr>
      </w:pPr>
    </w:p>
    <w:p w:rsidR="00CB2450" w:rsidRPr="00A414BC" w:rsidRDefault="00CB2450" w:rsidP="00CB2450">
      <w:pPr>
        <w:spacing w:after="0" w:line="240" w:lineRule="auto"/>
        <w:jc w:val="center"/>
        <w:rPr>
          <w:rFonts w:ascii="PT Astra Serif" w:hAnsi="PT Astra Serif"/>
          <w:b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Запрос (заявление)</w:t>
      </w:r>
    </w:p>
    <w:p w:rsidR="00CB2450" w:rsidRPr="00A414BC" w:rsidRDefault="00CB2450" w:rsidP="00CB2450">
      <w:pPr>
        <w:spacing w:after="0" w:line="240" w:lineRule="auto"/>
        <w:jc w:val="center"/>
        <w:rPr>
          <w:rFonts w:ascii="PT Astra Serif" w:hAnsi="PT Astra Serif"/>
          <w:color w:val="000000"/>
          <w:sz w:val="24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о предоставлении Услуги «</w:t>
      </w:r>
      <w:r w:rsidR="005A16D7" w:rsidRPr="005A16D7">
        <w:rPr>
          <w:rFonts w:ascii="PT Astra Serif" w:hAnsi="PT Astra Serif"/>
          <w:b/>
          <w:color w:val="000000"/>
          <w:sz w:val="24"/>
          <w:szCs w:val="20"/>
          <w:lang w:eastAsia="ru-RU"/>
        </w:rPr>
        <w:t>Запись на обзорные, тематические и интерактивные экскурсии</w:t>
      </w: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»</w:t>
      </w:r>
      <w:r w:rsidRPr="00A414BC">
        <w:rPr>
          <w:rFonts w:ascii="PT Astra Serif" w:hAnsi="PT Astra Serif"/>
          <w:color w:val="000000"/>
          <w:sz w:val="24"/>
          <w:szCs w:val="20"/>
          <w:lang w:eastAsia="ru-RU"/>
        </w:rPr>
        <w:t xml:space="preserve"> </w:t>
      </w:r>
    </w:p>
    <w:p w:rsidR="00CB2450" w:rsidRPr="00A414BC" w:rsidRDefault="00CB2450" w:rsidP="00CB2450">
      <w:pPr>
        <w:spacing w:after="0" w:line="360" w:lineRule="exact"/>
        <w:jc w:val="center"/>
        <w:rPr>
          <w:rFonts w:ascii="PT Astra Serif" w:hAnsi="PT Astra Serif"/>
          <w:color w:val="000000"/>
          <w:sz w:val="24"/>
          <w:szCs w:val="20"/>
          <w:lang w:eastAsia="ru-RU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F77242" w:rsidRP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при наличии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lastRenderedPageBreak/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5A16D7" w:rsidRPr="005A16D7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Запись на обзорные, тематические и интерактивные экскурсии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Pr="00161B53" w:rsidRDefault="002C3232" w:rsidP="00161B53">
      <w:pPr>
        <w:suppressAutoHyphens/>
        <w:spacing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Прошу Вас 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</w:t>
      </w:r>
      <w:r w:rsidR="00161B53"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аписать меня на (обзорную, тематическую) экскурсию</w:t>
      </w:r>
    </w:p>
    <w:p w:rsidR="002C3232" w:rsidRPr="002C3232" w:rsidRDefault="00161B53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  <w:r w:rsidR="002C3232"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</w:t>
      </w: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(полный почтовый адрес или/и адрес электронной почты, адрес телефаксимильной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заявителя.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 (при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5A16D7" w:rsidRPr="005A16D7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Запись на обзорные, тематические и интерактивные экскурсии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161B53" w:rsidP="00161B53">
      <w:pPr>
        <w:suppressAutoHyphens/>
        <w:spacing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Прошу Вас записать _______________ (Ф.И.О., кого необходимо записать на экскурсию) на (обзорную, тематическую) экскурсию </w:t>
      </w:r>
      <w:r w:rsidR="002C3232"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(полный почтовый адрес или/и адрес электронной почты, адрес телефаксимильной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представителя заявителя.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5A16D7" w:rsidRPr="005A16D7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Запись на обзорные, тематические и интерактивные экскурсии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Pr="00161B53" w:rsidRDefault="00161B53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Прошу Вас записать __________________ (наименование юр. лица, кого необходимо записать на экскурсию) на (обзорную, тематическую) экскурсию</w:t>
      </w: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(полный почтовый адрес или/и адрес электронной почты, адрес телефаксимильной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руководителя организации.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5A16D7" w:rsidRPr="005A16D7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Запись на обзорные, тематические и интерактивные экскурсии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Default="00161B53" w:rsidP="00161B53">
      <w:pPr>
        <w:pStyle w:val="af3"/>
        <w:spacing w:before="0" w:beforeAutospacing="0" w:after="0" w:afterAutospacing="0" w:line="288" w:lineRule="atLeast"/>
        <w:ind w:firstLine="285"/>
        <w:jc w:val="both"/>
      </w:pPr>
      <w:r>
        <w:t>Прошу Вас записать __________________ (наименование юр. лица, кого необходимо записать на экскурсию) на (обзорную, тематическую) экскурсию</w:t>
      </w:r>
    </w:p>
    <w:p w:rsidR="002C3232" w:rsidRPr="002C3232" w:rsidRDefault="002C3232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(полный почтовый адрес или/и адрес электронной почты, адрес телефаксимильной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представителя юр. лица.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</w:t>
      </w: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161B53">
      <w:pPr>
        <w:spacing w:after="0" w:line="240" w:lineRule="auto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5A16D7" w:rsidRDefault="005A16D7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5A16D7" w:rsidRDefault="005A16D7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161B53" w:rsidRDefault="00161B53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161B53" w:rsidRDefault="00161B53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161B53" w:rsidRDefault="00161B53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161B53" w:rsidRDefault="00161B53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161B53" w:rsidRDefault="00161B53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sectPr w:rsidR="002C3232" w:rsidSect="00AA161C">
      <w:headerReference w:type="default" r:id="rId10"/>
      <w:headerReference w:type="first" r:id="rId11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E8A" w:rsidRDefault="003E7E8A">
      <w:r>
        <w:separator/>
      </w:r>
    </w:p>
  </w:endnote>
  <w:endnote w:type="continuationSeparator" w:id="0">
    <w:p w:rsidR="003E7E8A" w:rsidRDefault="003E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E8A" w:rsidRDefault="003E7E8A">
      <w:r>
        <w:separator/>
      </w:r>
    </w:p>
  </w:footnote>
  <w:footnote w:type="continuationSeparator" w:id="0">
    <w:p w:rsidR="003E7E8A" w:rsidRDefault="003E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501037"/>
      <w:docPartObj>
        <w:docPartGallery w:val="Page Numbers (Top of Page)"/>
        <w:docPartUnique/>
      </w:docPartObj>
    </w:sdtPr>
    <w:sdtEndPr/>
    <w:sdtContent>
      <w:p w:rsidR="00257ABF" w:rsidRDefault="00257A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3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57ABF" w:rsidRDefault="00257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ABF" w:rsidRDefault="00257ABF">
    <w:pPr>
      <w:pStyle w:val="a3"/>
      <w:jc w:val="center"/>
    </w:pPr>
  </w:p>
  <w:p w:rsidR="00257ABF" w:rsidRDefault="00257A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65FC"/>
    <w:multiLevelType w:val="hybridMultilevel"/>
    <w:tmpl w:val="980CA126"/>
    <w:lvl w:ilvl="0" w:tplc="D21AD0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E3B"/>
    <w:multiLevelType w:val="multilevel"/>
    <w:tmpl w:val="587CDDB8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cs="Times New Roman" w:hint="default"/>
      </w:rPr>
    </w:lvl>
  </w:abstractNum>
  <w:abstractNum w:abstractNumId="2" w15:restartNumberingAfterBreak="0">
    <w:nsid w:val="0EEE656B"/>
    <w:multiLevelType w:val="multilevel"/>
    <w:tmpl w:val="0DD2A706"/>
    <w:lvl w:ilvl="0">
      <w:start w:val="1"/>
      <w:numFmt w:val="decimal"/>
      <w:lvlText w:val="%1)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abstractNum w:abstractNumId="3" w15:restartNumberingAfterBreak="0">
    <w:nsid w:val="103A3C39"/>
    <w:multiLevelType w:val="multilevel"/>
    <w:tmpl w:val="09880506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2DA6000"/>
    <w:multiLevelType w:val="multilevel"/>
    <w:tmpl w:val="5816B14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2A2D61"/>
    <w:multiLevelType w:val="multilevel"/>
    <w:tmpl w:val="306AB976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6" w15:restartNumberingAfterBreak="0">
    <w:nsid w:val="1B7E5913"/>
    <w:multiLevelType w:val="hybridMultilevel"/>
    <w:tmpl w:val="F45ADE84"/>
    <w:lvl w:ilvl="0" w:tplc="9F203E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47C0"/>
    <w:multiLevelType w:val="hybridMultilevel"/>
    <w:tmpl w:val="A69890E6"/>
    <w:lvl w:ilvl="0" w:tplc="E5B62C08">
      <w:start w:val="23"/>
      <w:numFmt w:val="decimal"/>
      <w:lvlText w:val="%1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A64753"/>
    <w:multiLevelType w:val="hybridMultilevel"/>
    <w:tmpl w:val="A6C09348"/>
    <w:lvl w:ilvl="0" w:tplc="A314CD62">
      <w:start w:val="3"/>
      <w:numFmt w:val="decimal"/>
      <w:lvlText w:val="%1."/>
      <w:lvlJc w:val="left"/>
      <w:pPr>
        <w:ind w:left="1211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5AC64C8"/>
    <w:multiLevelType w:val="hybridMultilevel"/>
    <w:tmpl w:val="47062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F4119"/>
    <w:multiLevelType w:val="multilevel"/>
    <w:tmpl w:val="44422CA8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1" w15:restartNumberingAfterBreak="0">
    <w:nsid w:val="30A90DC7"/>
    <w:multiLevelType w:val="multilevel"/>
    <w:tmpl w:val="96F4790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2" w15:restartNumberingAfterBreak="0">
    <w:nsid w:val="33297C99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3" w15:restartNumberingAfterBreak="0">
    <w:nsid w:val="3C3750ED"/>
    <w:multiLevelType w:val="multilevel"/>
    <w:tmpl w:val="D09A62C2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3F363AAE"/>
    <w:multiLevelType w:val="hybridMultilevel"/>
    <w:tmpl w:val="480A23BE"/>
    <w:lvl w:ilvl="0" w:tplc="A3F0D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A30DD5"/>
    <w:multiLevelType w:val="multilevel"/>
    <w:tmpl w:val="C3960276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6" w15:restartNumberingAfterBreak="0">
    <w:nsid w:val="46D80F89"/>
    <w:multiLevelType w:val="hybridMultilevel"/>
    <w:tmpl w:val="B586807C"/>
    <w:lvl w:ilvl="0" w:tplc="B48625C0">
      <w:start w:val="3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90D81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8" w15:restartNumberingAfterBreak="0">
    <w:nsid w:val="48302C56"/>
    <w:multiLevelType w:val="hybridMultilevel"/>
    <w:tmpl w:val="11F0AB50"/>
    <w:lvl w:ilvl="0" w:tplc="933AADF4">
      <w:start w:val="1"/>
      <w:numFmt w:val="decimal"/>
      <w:suff w:val="space"/>
      <w:lvlText w:val="%1."/>
      <w:lvlJc w:val="left"/>
      <w:pPr>
        <w:ind w:left="1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4" w:hanging="360"/>
      </w:p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</w:lvl>
    <w:lvl w:ilvl="3" w:tplc="0419000F" w:tentative="1">
      <w:start w:val="1"/>
      <w:numFmt w:val="decimal"/>
      <w:lvlText w:val="%4."/>
      <w:lvlJc w:val="left"/>
      <w:pPr>
        <w:ind w:left="3704" w:hanging="360"/>
      </w:p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</w:lvl>
    <w:lvl w:ilvl="6" w:tplc="0419000F" w:tentative="1">
      <w:start w:val="1"/>
      <w:numFmt w:val="decimal"/>
      <w:lvlText w:val="%7."/>
      <w:lvlJc w:val="left"/>
      <w:pPr>
        <w:ind w:left="5864" w:hanging="360"/>
      </w:p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19" w15:restartNumberingAfterBreak="0">
    <w:nsid w:val="4A031FF1"/>
    <w:multiLevelType w:val="hybridMultilevel"/>
    <w:tmpl w:val="FC24AE08"/>
    <w:lvl w:ilvl="0" w:tplc="E4D20D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1C331E"/>
    <w:multiLevelType w:val="multilevel"/>
    <w:tmpl w:val="94445CA2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1" w15:restartNumberingAfterBreak="0">
    <w:nsid w:val="5A1649B0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2" w15:restartNumberingAfterBreak="0">
    <w:nsid w:val="5DC50868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3" w15:restartNumberingAfterBreak="0">
    <w:nsid w:val="61793754"/>
    <w:multiLevelType w:val="multilevel"/>
    <w:tmpl w:val="97ECD0B6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4" w15:restartNumberingAfterBreak="0">
    <w:nsid w:val="635B564E"/>
    <w:multiLevelType w:val="multilevel"/>
    <w:tmpl w:val="5E0A2EAE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5" w15:restartNumberingAfterBreak="0">
    <w:nsid w:val="6C2C176E"/>
    <w:multiLevelType w:val="multilevel"/>
    <w:tmpl w:val="0C5CA37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6" w15:restartNumberingAfterBreak="0">
    <w:nsid w:val="7C355495"/>
    <w:multiLevelType w:val="multilevel"/>
    <w:tmpl w:val="25F8FF1A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16"/>
  </w:num>
  <w:num w:numId="5">
    <w:abstractNumId w:val="19"/>
  </w:num>
  <w:num w:numId="6">
    <w:abstractNumId w:val="14"/>
  </w:num>
  <w:num w:numId="7">
    <w:abstractNumId w:val="12"/>
  </w:num>
  <w:num w:numId="8">
    <w:abstractNumId w:val="26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5"/>
  </w:num>
  <w:num w:numId="14">
    <w:abstractNumId w:val="24"/>
  </w:num>
  <w:num w:numId="15">
    <w:abstractNumId w:val="9"/>
  </w:num>
  <w:num w:numId="16">
    <w:abstractNumId w:val="23"/>
  </w:num>
  <w:num w:numId="17">
    <w:abstractNumId w:val="10"/>
  </w:num>
  <w:num w:numId="18">
    <w:abstractNumId w:val="13"/>
  </w:num>
  <w:num w:numId="19">
    <w:abstractNumId w:val="4"/>
  </w:num>
  <w:num w:numId="20">
    <w:abstractNumId w:val="25"/>
  </w:num>
  <w:num w:numId="21">
    <w:abstractNumId w:val="20"/>
  </w:num>
  <w:num w:numId="22">
    <w:abstractNumId w:val="6"/>
  </w:num>
  <w:num w:numId="23">
    <w:abstractNumId w:val="0"/>
  </w:num>
  <w:num w:numId="24">
    <w:abstractNumId w:val="21"/>
  </w:num>
  <w:num w:numId="25">
    <w:abstractNumId w:val="22"/>
  </w:num>
  <w:num w:numId="26">
    <w:abstractNumId w:val="1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E45"/>
    <w:rsid w:val="0000119A"/>
    <w:rsid w:val="0000356A"/>
    <w:rsid w:val="0000749F"/>
    <w:rsid w:val="00010B5B"/>
    <w:rsid w:val="00020B33"/>
    <w:rsid w:val="00022041"/>
    <w:rsid w:val="00022A3E"/>
    <w:rsid w:val="00023D68"/>
    <w:rsid w:val="00026655"/>
    <w:rsid w:val="000267C6"/>
    <w:rsid w:val="00026BCC"/>
    <w:rsid w:val="00040C4C"/>
    <w:rsid w:val="000467DE"/>
    <w:rsid w:val="00047BEC"/>
    <w:rsid w:val="00051847"/>
    <w:rsid w:val="00053314"/>
    <w:rsid w:val="00057637"/>
    <w:rsid w:val="0006240E"/>
    <w:rsid w:val="00063913"/>
    <w:rsid w:val="000649F6"/>
    <w:rsid w:val="00066587"/>
    <w:rsid w:val="000725FD"/>
    <w:rsid w:val="00073C67"/>
    <w:rsid w:val="00076638"/>
    <w:rsid w:val="00084CF7"/>
    <w:rsid w:val="00085F81"/>
    <w:rsid w:val="00093B8C"/>
    <w:rsid w:val="00093F6F"/>
    <w:rsid w:val="00094117"/>
    <w:rsid w:val="00094988"/>
    <w:rsid w:val="00094B0F"/>
    <w:rsid w:val="00094C76"/>
    <w:rsid w:val="000A1E32"/>
    <w:rsid w:val="000A2D2D"/>
    <w:rsid w:val="000A63C1"/>
    <w:rsid w:val="000B0063"/>
    <w:rsid w:val="000B06FE"/>
    <w:rsid w:val="000B4AD7"/>
    <w:rsid w:val="000B5348"/>
    <w:rsid w:val="000B572F"/>
    <w:rsid w:val="000B621B"/>
    <w:rsid w:val="000C0A6A"/>
    <w:rsid w:val="000C34F8"/>
    <w:rsid w:val="000C4C5E"/>
    <w:rsid w:val="000C547B"/>
    <w:rsid w:val="000C6535"/>
    <w:rsid w:val="000E3576"/>
    <w:rsid w:val="000E4BCA"/>
    <w:rsid w:val="000E5F82"/>
    <w:rsid w:val="000F025C"/>
    <w:rsid w:val="000F0877"/>
    <w:rsid w:val="00101260"/>
    <w:rsid w:val="00102B3D"/>
    <w:rsid w:val="001034C9"/>
    <w:rsid w:val="00104C1C"/>
    <w:rsid w:val="001054A6"/>
    <w:rsid w:val="001104FE"/>
    <w:rsid w:val="00112592"/>
    <w:rsid w:val="0011378B"/>
    <w:rsid w:val="001137FA"/>
    <w:rsid w:val="001179CB"/>
    <w:rsid w:val="00120E19"/>
    <w:rsid w:val="00126D8F"/>
    <w:rsid w:val="001271AD"/>
    <w:rsid w:val="001273D9"/>
    <w:rsid w:val="0013784D"/>
    <w:rsid w:val="00141B07"/>
    <w:rsid w:val="0014456C"/>
    <w:rsid w:val="00145282"/>
    <w:rsid w:val="0014683E"/>
    <w:rsid w:val="00147ECD"/>
    <w:rsid w:val="00147FAF"/>
    <w:rsid w:val="00153FB5"/>
    <w:rsid w:val="001551BA"/>
    <w:rsid w:val="001576F6"/>
    <w:rsid w:val="00161B53"/>
    <w:rsid w:val="00162A95"/>
    <w:rsid w:val="00165A8B"/>
    <w:rsid w:val="001666D1"/>
    <w:rsid w:val="00167EA0"/>
    <w:rsid w:val="001703C3"/>
    <w:rsid w:val="001708AC"/>
    <w:rsid w:val="00171754"/>
    <w:rsid w:val="00181CCE"/>
    <w:rsid w:val="001826F7"/>
    <w:rsid w:val="001859E3"/>
    <w:rsid w:val="00186F0C"/>
    <w:rsid w:val="00190517"/>
    <w:rsid w:val="00191273"/>
    <w:rsid w:val="00192F02"/>
    <w:rsid w:val="00193383"/>
    <w:rsid w:val="00197D69"/>
    <w:rsid w:val="001A7082"/>
    <w:rsid w:val="001B01A1"/>
    <w:rsid w:val="001B0FD2"/>
    <w:rsid w:val="001B391A"/>
    <w:rsid w:val="001B6375"/>
    <w:rsid w:val="001C0EE6"/>
    <w:rsid w:val="001C110B"/>
    <w:rsid w:val="001C1C22"/>
    <w:rsid w:val="001C1D2E"/>
    <w:rsid w:val="001C6489"/>
    <w:rsid w:val="001D03DC"/>
    <w:rsid w:val="001D0870"/>
    <w:rsid w:val="001D0FA3"/>
    <w:rsid w:val="001D2633"/>
    <w:rsid w:val="001D41F6"/>
    <w:rsid w:val="001E01A6"/>
    <w:rsid w:val="001E0FB5"/>
    <w:rsid w:val="001E2036"/>
    <w:rsid w:val="001E22C9"/>
    <w:rsid w:val="001E4263"/>
    <w:rsid w:val="001E5F6A"/>
    <w:rsid w:val="001F1B56"/>
    <w:rsid w:val="001F39D8"/>
    <w:rsid w:val="001F58D0"/>
    <w:rsid w:val="00200F6A"/>
    <w:rsid w:val="002027FE"/>
    <w:rsid w:val="00204EF6"/>
    <w:rsid w:val="0021338B"/>
    <w:rsid w:val="002215F6"/>
    <w:rsid w:val="0022235E"/>
    <w:rsid w:val="00227E39"/>
    <w:rsid w:val="00240BD8"/>
    <w:rsid w:val="00241B26"/>
    <w:rsid w:val="00241B46"/>
    <w:rsid w:val="002451C6"/>
    <w:rsid w:val="00247366"/>
    <w:rsid w:val="00247F89"/>
    <w:rsid w:val="0025250E"/>
    <w:rsid w:val="0025397A"/>
    <w:rsid w:val="00255552"/>
    <w:rsid w:val="002563F7"/>
    <w:rsid w:val="00256DF2"/>
    <w:rsid w:val="00257ABF"/>
    <w:rsid w:val="00260929"/>
    <w:rsid w:val="00260E45"/>
    <w:rsid w:val="00261178"/>
    <w:rsid w:val="00263211"/>
    <w:rsid w:val="00266C60"/>
    <w:rsid w:val="00271117"/>
    <w:rsid w:val="00274642"/>
    <w:rsid w:val="00274701"/>
    <w:rsid w:val="00277AED"/>
    <w:rsid w:val="0028381B"/>
    <w:rsid w:val="00284E0B"/>
    <w:rsid w:val="00292994"/>
    <w:rsid w:val="002931A4"/>
    <w:rsid w:val="00293784"/>
    <w:rsid w:val="002A0FDD"/>
    <w:rsid w:val="002A5B08"/>
    <w:rsid w:val="002A6F54"/>
    <w:rsid w:val="002A7251"/>
    <w:rsid w:val="002A72E8"/>
    <w:rsid w:val="002B10CB"/>
    <w:rsid w:val="002B1D6D"/>
    <w:rsid w:val="002B279B"/>
    <w:rsid w:val="002B7B13"/>
    <w:rsid w:val="002C3232"/>
    <w:rsid w:val="002C5C1A"/>
    <w:rsid w:val="002C6621"/>
    <w:rsid w:val="002D66C5"/>
    <w:rsid w:val="002D7A84"/>
    <w:rsid w:val="002E4244"/>
    <w:rsid w:val="002E45CE"/>
    <w:rsid w:val="002E63D7"/>
    <w:rsid w:val="002E63FE"/>
    <w:rsid w:val="002E65EB"/>
    <w:rsid w:val="002F13C8"/>
    <w:rsid w:val="002F6BE9"/>
    <w:rsid w:val="002F7EAF"/>
    <w:rsid w:val="00304829"/>
    <w:rsid w:val="00307F0C"/>
    <w:rsid w:val="00311AA8"/>
    <w:rsid w:val="003161CF"/>
    <w:rsid w:val="003219A7"/>
    <w:rsid w:val="0032520F"/>
    <w:rsid w:val="0032741E"/>
    <w:rsid w:val="00327B6E"/>
    <w:rsid w:val="00331EA1"/>
    <w:rsid w:val="003329F8"/>
    <w:rsid w:val="003367B0"/>
    <w:rsid w:val="00336E09"/>
    <w:rsid w:val="0034173C"/>
    <w:rsid w:val="00342D74"/>
    <w:rsid w:val="00343A91"/>
    <w:rsid w:val="00345097"/>
    <w:rsid w:val="003525AE"/>
    <w:rsid w:val="0035296D"/>
    <w:rsid w:val="00357250"/>
    <w:rsid w:val="003607D4"/>
    <w:rsid w:val="00360EE9"/>
    <w:rsid w:val="00362522"/>
    <w:rsid w:val="00362B9F"/>
    <w:rsid w:val="00364A81"/>
    <w:rsid w:val="003656DD"/>
    <w:rsid w:val="00365DE7"/>
    <w:rsid w:val="00370907"/>
    <w:rsid w:val="003715EF"/>
    <w:rsid w:val="0037254C"/>
    <w:rsid w:val="00375164"/>
    <w:rsid w:val="00375C38"/>
    <w:rsid w:val="0037704B"/>
    <w:rsid w:val="003808CB"/>
    <w:rsid w:val="00383C4A"/>
    <w:rsid w:val="003871A6"/>
    <w:rsid w:val="00391513"/>
    <w:rsid w:val="003937B9"/>
    <w:rsid w:val="00396530"/>
    <w:rsid w:val="00397604"/>
    <w:rsid w:val="003A049F"/>
    <w:rsid w:val="003A43DA"/>
    <w:rsid w:val="003A515E"/>
    <w:rsid w:val="003B0198"/>
    <w:rsid w:val="003B2044"/>
    <w:rsid w:val="003B222F"/>
    <w:rsid w:val="003C3E73"/>
    <w:rsid w:val="003C6BAF"/>
    <w:rsid w:val="003D4EF7"/>
    <w:rsid w:val="003D60F1"/>
    <w:rsid w:val="003E3690"/>
    <w:rsid w:val="003E3AFF"/>
    <w:rsid w:val="003E3CB8"/>
    <w:rsid w:val="003E4233"/>
    <w:rsid w:val="003E48EE"/>
    <w:rsid w:val="003E4A90"/>
    <w:rsid w:val="003E629A"/>
    <w:rsid w:val="003E7E8A"/>
    <w:rsid w:val="003F27FC"/>
    <w:rsid w:val="0040031F"/>
    <w:rsid w:val="00403ED5"/>
    <w:rsid w:val="00410E16"/>
    <w:rsid w:val="00411A61"/>
    <w:rsid w:val="00413C07"/>
    <w:rsid w:val="0041433C"/>
    <w:rsid w:val="00414521"/>
    <w:rsid w:val="0041641B"/>
    <w:rsid w:val="004179C0"/>
    <w:rsid w:val="004208F1"/>
    <w:rsid w:val="004212C5"/>
    <w:rsid w:val="00427925"/>
    <w:rsid w:val="00433C58"/>
    <w:rsid w:val="0044357B"/>
    <w:rsid w:val="00446061"/>
    <w:rsid w:val="004460F1"/>
    <w:rsid w:val="00450257"/>
    <w:rsid w:val="004526CA"/>
    <w:rsid w:val="00460096"/>
    <w:rsid w:val="004617B0"/>
    <w:rsid w:val="004643FE"/>
    <w:rsid w:val="00465027"/>
    <w:rsid w:val="0047130B"/>
    <w:rsid w:val="00473502"/>
    <w:rsid w:val="00480B36"/>
    <w:rsid w:val="00482FE2"/>
    <w:rsid w:val="00484FA0"/>
    <w:rsid w:val="004861A5"/>
    <w:rsid w:val="00487F04"/>
    <w:rsid w:val="0049022E"/>
    <w:rsid w:val="004925A3"/>
    <w:rsid w:val="004960AB"/>
    <w:rsid w:val="004A158D"/>
    <w:rsid w:val="004A3B8C"/>
    <w:rsid w:val="004B008B"/>
    <w:rsid w:val="004B3AE7"/>
    <w:rsid w:val="004B5E1A"/>
    <w:rsid w:val="004C060C"/>
    <w:rsid w:val="004C0CDA"/>
    <w:rsid w:val="004C3455"/>
    <w:rsid w:val="004C52A4"/>
    <w:rsid w:val="004C7AAC"/>
    <w:rsid w:val="004D0BE6"/>
    <w:rsid w:val="004D1B73"/>
    <w:rsid w:val="004D1D3D"/>
    <w:rsid w:val="004D3314"/>
    <w:rsid w:val="004D3AC6"/>
    <w:rsid w:val="004D53AF"/>
    <w:rsid w:val="004D6DB9"/>
    <w:rsid w:val="004E273A"/>
    <w:rsid w:val="004E2D13"/>
    <w:rsid w:val="004E52DA"/>
    <w:rsid w:val="004E6FD6"/>
    <w:rsid w:val="004F067C"/>
    <w:rsid w:val="004F0C05"/>
    <w:rsid w:val="004F1A25"/>
    <w:rsid w:val="004F3BA8"/>
    <w:rsid w:val="004F6356"/>
    <w:rsid w:val="004F7737"/>
    <w:rsid w:val="004F791E"/>
    <w:rsid w:val="00503F06"/>
    <w:rsid w:val="0050417B"/>
    <w:rsid w:val="00506F7D"/>
    <w:rsid w:val="005138E9"/>
    <w:rsid w:val="0052066B"/>
    <w:rsid w:val="00521287"/>
    <w:rsid w:val="00523773"/>
    <w:rsid w:val="0052568E"/>
    <w:rsid w:val="00527E46"/>
    <w:rsid w:val="00530250"/>
    <w:rsid w:val="0053569E"/>
    <w:rsid w:val="00537FAF"/>
    <w:rsid w:val="005420BE"/>
    <w:rsid w:val="0054612C"/>
    <w:rsid w:val="00547865"/>
    <w:rsid w:val="00560F5E"/>
    <w:rsid w:val="005618F8"/>
    <w:rsid w:val="00561CA8"/>
    <w:rsid w:val="005733BC"/>
    <w:rsid w:val="00574B53"/>
    <w:rsid w:val="00581BBD"/>
    <w:rsid w:val="0058212B"/>
    <w:rsid w:val="00583DAD"/>
    <w:rsid w:val="005857BE"/>
    <w:rsid w:val="00586128"/>
    <w:rsid w:val="005922A9"/>
    <w:rsid w:val="00595E7E"/>
    <w:rsid w:val="00596B26"/>
    <w:rsid w:val="005A0D83"/>
    <w:rsid w:val="005A16D7"/>
    <w:rsid w:val="005A1C6C"/>
    <w:rsid w:val="005A3348"/>
    <w:rsid w:val="005A66A1"/>
    <w:rsid w:val="005B32C5"/>
    <w:rsid w:val="005B5944"/>
    <w:rsid w:val="005B636A"/>
    <w:rsid w:val="005B708F"/>
    <w:rsid w:val="005C02E1"/>
    <w:rsid w:val="005C0A0D"/>
    <w:rsid w:val="005C12B1"/>
    <w:rsid w:val="005C19AC"/>
    <w:rsid w:val="005C620F"/>
    <w:rsid w:val="005C722B"/>
    <w:rsid w:val="005C7F58"/>
    <w:rsid w:val="005D1F28"/>
    <w:rsid w:val="005E093B"/>
    <w:rsid w:val="005E1329"/>
    <w:rsid w:val="005E2472"/>
    <w:rsid w:val="005E2AC1"/>
    <w:rsid w:val="005E2E4B"/>
    <w:rsid w:val="005E3CBD"/>
    <w:rsid w:val="005E4BBC"/>
    <w:rsid w:val="005E69C1"/>
    <w:rsid w:val="005F0A7E"/>
    <w:rsid w:val="005F544E"/>
    <w:rsid w:val="0060025E"/>
    <w:rsid w:val="006017E5"/>
    <w:rsid w:val="00605193"/>
    <w:rsid w:val="00606CD8"/>
    <w:rsid w:val="006072BD"/>
    <w:rsid w:val="00611554"/>
    <w:rsid w:val="006137BB"/>
    <w:rsid w:val="00614AF8"/>
    <w:rsid w:val="00615765"/>
    <w:rsid w:val="00615A2E"/>
    <w:rsid w:val="006203AA"/>
    <w:rsid w:val="006203C8"/>
    <w:rsid w:val="00620C26"/>
    <w:rsid w:val="00621687"/>
    <w:rsid w:val="006310B6"/>
    <w:rsid w:val="006330A6"/>
    <w:rsid w:val="00636133"/>
    <w:rsid w:val="006426B6"/>
    <w:rsid w:val="0064515C"/>
    <w:rsid w:val="00652FD1"/>
    <w:rsid w:val="00653800"/>
    <w:rsid w:val="00655943"/>
    <w:rsid w:val="00655965"/>
    <w:rsid w:val="00656917"/>
    <w:rsid w:val="006635BC"/>
    <w:rsid w:val="00664DDF"/>
    <w:rsid w:val="00667C66"/>
    <w:rsid w:val="0067398E"/>
    <w:rsid w:val="006746ED"/>
    <w:rsid w:val="006747B0"/>
    <w:rsid w:val="006772B6"/>
    <w:rsid w:val="00680749"/>
    <w:rsid w:val="0068096C"/>
    <w:rsid w:val="00682583"/>
    <w:rsid w:val="006876BE"/>
    <w:rsid w:val="00692429"/>
    <w:rsid w:val="00694C1C"/>
    <w:rsid w:val="0069526F"/>
    <w:rsid w:val="00697242"/>
    <w:rsid w:val="006A02C9"/>
    <w:rsid w:val="006A1C1B"/>
    <w:rsid w:val="006A52A5"/>
    <w:rsid w:val="006A73F7"/>
    <w:rsid w:val="006B1297"/>
    <w:rsid w:val="006B58F9"/>
    <w:rsid w:val="006B65EB"/>
    <w:rsid w:val="006B7760"/>
    <w:rsid w:val="006B7FE0"/>
    <w:rsid w:val="006C05DA"/>
    <w:rsid w:val="006C299E"/>
    <w:rsid w:val="006C2B60"/>
    <w:rsid w:val="006C5880"/>
    <w:rsid w:val="006C6678"/>
    <w:rsid w:val="006D0F99"/>
    <w:rsid w:val="006D2B30"/>
    <w:rsid w:val="006D5E87"/>
    <w:rsid w:val="006E0053"/>
    <w:rsid w:val="006E144B"/>
    <w:rsid w:val="006E5D84"/>
    <w:rsid w:val="006F2235"/>
    <w:rsid w:val="006F77B8"/>
    <w:rsid w:val="007060E2"/>
    <w:rsid w:val="007066C6"/>
    <w:rsid w:val="007101A5"/>
    <w:rsid w:val="00713025"/>
    <w:rsid w:val="00713045"/>
    <w:rsid w:val="00714661"/>
    <w:rsid w:val="00714D86"/>
    <w:rsid w:val="00724342"/>
    <w:rsid w:val="007262B5"/>
    <w:rsid w:val="00726E50"/>
    <w:rsid w:val="00727FE4"/>
    <w:rsid w:val="00736C95"/>
    <w:rsid w:val="00737758"/>
    <w:rsid w:val="007410B4"/>
    <w:rsid w:val="0074642B"/>
    <w:rsid w:val="00747C94"/>
    <w:rsid w:val="00756E8B"/>
    <w:rsid w:val="00763C43"/>
    <w:rsid w:val="0076591C"/>
    <w:rsid w:val="0077216A"/>
    <w:rsid w:val="0077442C"/>
    <w:rsid w:val="0077586F"/>
    <w:rsid w:val="007767C8"/>
    <w:rsid w:val="007811DC"/>
    <w:rsid w:val="00782709"/>
    <w:rsid w:val="0078457A"/>
    <w:rsid w:val="007859E4"/>
    <w:rsid w:val="007907E9"/>
    <w:rsid w:val="00791BE6"/>
    <w:rsid w:val="007A3596"/>
    <w:rsid w:val="007A3D17"/>
    <w:rsid w:val="007A58CF"/>
    <w:rsid w:val="007C084A"/>
    <w:rsid w:val="007C09B0"/>
    <w:rsid w:val="007C106E"/>
    <w:rsid w:val="007C40F0"/>
    <w:rsid w:val="007C4B54"/>
    <w:rsid w:val="007C61B3"/>
    <w:rsid w:val="007D08D5"/>
    <w:rsid w:val="007D17BE"/>
    <w:rsid w:val="007D301A"/>
    <w:rsid w:val="007D4D80"/>
    <w:rsid w:val="007D63DD"/>
    <w:rsid w:val="007D7430"/>
    <w:rsid w:val="007E4465"/>
    <w:rsid w:val="007E4F18"/>
    <w:rsid w:val="007E7C34"/>
    <w:rsid w:val="007F110A"/>
    <w:rsid w:val="007F311B"/>
    <w:rsid w:val="008007DD"/>
    <w:rsid w:val="0080114C"/>
    <w:rsid w:val="008019A1"/>
    <w:rsid w:val="0080216B"/>
    <w:rsid w:val="00802BC1"/>
    <w:rsid w:val="00807322"/>
    <w:rsid w:val="00810051"/>
    <w:rsid w:val="0081104C"/>
    <w:rsid w:val="00811FDC"/>
    <w:rsid w:val="00812A1D"/>
    <w:rsid w:val="00812BA8"/>
    <w:rsid w:val="00813478"/>
    <w:rsid w:val="00815A29"/>
    <w:rsid w:val="00821BAF"/>
    <w:rsid w:val="008226FB"/>
    <w:rsid w:val="00826981"/>
    <w:rsid w:val="00827495"/>
    <w:rsid w:val="0083157C"/>
    <w:rsid w:val="0083222B"/>
    <w:rsid w:val="00835198"/>
    <w:rsid w:val="00836246"/>
    <w:rsid w:val="00842824"/>
    <w:rsid w:val="00843478"/>
    <w:rsid w:val="008446F8"/>
    <w:rsid w:val="00846165"/>
    <w:rsid w:val="008463C1"/>
    <w:rsid w:val="00846FB5"/>
    <w:rsid w:val="00847540"/>
    <w:rsid w:val="0084755B"/>
    <w:rsid w:val="008504A8"/>
    <w:rsid w:val="00853E1E"/>
    <w:rsid w:val="008543F5"/>
    <w:rsid w:val="008572E8"/>
    <w:rsid w:val="00864C13"/>
    <w:rsid w:val="00877DA9"/>
    <w:rsid w:val="0088260E"/>
    <w:rsid w:val="008841E6"/>
    <w:rsid w:val="00890915"/>
    <w:rsid w:val="00890B75"/>
    <w:rsid w:val="008914DF"/>
    <w:rsid w:val="00891B2F"/>
    <w:rsid w:val="00892832"/>
    <w:rsid w:val="00895810"/>
    <w:rsid w:val="00896997"/>
    <w:rsid w:val="00896DB9"/>
    <w:rsid w:val="008A22D4"/>
    <w:rsid w:val="008A3B6A"/>
    <w:rsid w:val="008A534B"/>
    <w:rsid w:val="008A6778"/>
    <w:rsid w:val="008B0E7E"/>
    <w:rsid w:val="008B1BE0"/>
    <w:rsid w:val="008B403C"/>
    <w:rsid w:val="008B4AE1"/>
    <w:rsid w:val="008B5D44"/>
    <w:rsid w:val="008B60CD"/>
    <w:rsid w:val="008B6760"/>
    <w:rsid w:val="008B67B7"/>
    <w:rsid w:val="008B6BD9"/>
    <w:rsid w:val="008C19B8"/>
    <w:rsid w:val="008C27D9"/>
    <w:rsid w:val="008C3C8B"/>
    <w:rsid w:val="008C40A3"/>
    <w:rsid w:val="008D0183"/>
    <w:rsid w:val="008D0FF6"/>
    <w:rsid w:val="008D119B"/>
    <w:rsid w:val="008D1D4D"/>
    <w:rsid w:val="008D40A9"/>
    <w:rsid w:val="008D53CD"/>
    <w:rsid w:val="008E289B"/>
    <w:rsid w:val="008E5841"/>
    <w:rsid w:val="008E59D0"/>
    <w:rsid w:val="008E68CD"/>
    <w:rsid w:val="008F0939"/>
    <w:rsid w:val="008F209F"/>
    <w:rsid w:val="008F2C07"/>
    <w:rsid w:val="00902128"/>
    <w:rsid w:val="00906FBF"/>
    <w:rsid w:val="0091583F"/>
    <w:rsid w:val="0091793A"/>
    <w:rsid w:val="00925121"/>
    <w:rsid w:val="009266F7"/>
    <w:rsid w:val="00926F08"/>
    <w:rsid w:val="00927955"/>
    <w:rsid w:val="009333D1"/>
    <w:rsid w:val="00933D2E"/>
    <w:rsid w:val="00933D4E"/>
    <w:rsid w:val="009354DB"/>
    <w:rsid w:val="0093615C"/>
    <w:rsid w:val="00937A26"/>
    <w:rsid w:val="009437F1"/>
    <w:rsid w:val="00944166"/>
    <w:rsid w:val="00946ED6"/>
    <w:rsid w:val="00951250"/>
    <w:rsid w:val="00953863"/>
    <w:rsid w:val="00953A06"/>
    <w:rsid w:val="00953A2C"/>
    <w:rsid w:val="00955756"/>
    <w:rsid w:val="00956438"/>
    <w:rsid w:val="00957DBA"/>
    <w:rsid w:val="00963F11"/>
    <w:rsid w:val="009652E8"/>
    <w:rsid w:val="009662A1"/>
    <w:rsid w:val="0096637E"/>
    <w:rsid w:val="00971514"/>
    <w:rsid w:val="00973C71"/>
    <w:rsid w:val="00974D22"/>
    <w:rsid w:val="00982F9B"/>
    <w:rsid w:val="009855BC"/>
    <w:rsid w:val="00987360"/>
    <w:rsid w:val="00990866"/>
    <w:rsid w:val="009932A1"/>
    <w:rsid w:val="00993977"/>
    <w:rsid w:val="00993999"/>
    <w:rsid w:val="0099517B"/>
    <w:rsid w:val="00996104"/>
    <w:rsid w:val="0099697F"/>
    <w:rsid w:val="009976F9"/>
    <w:rsid w:val="009A1502"/>
    <w:rsid w:val="009A2A3F"/>
    <w:rsid w:val="009A687D"/>
    <w:rsid w:val="009A6FE6"/>
    <w:rsid w:val="009B0240"/>
    <w:rsid w:val="009B1701"/>
    <w:rsid w:val="009B429B"/>
    <w:rsid w:val="009B4C80"/>
    <w:rsid w:val="009B4D5B"/>
    <w:rsid w:val="009B6011"/>
    <w:rsid w:val="009B73D6"/>
    <w:rsid w:val="009B7D3E"/>
    <w:rsid w:val="009C3C67"/>
    <w:rsid w:val="009C3D8C"/>
    <w:rsid w:val="009C3FBD"/>
    <w:rsid w:val="009D1519"/>
    <w:rsid w:val="009D4F4F"/>
    <w:rsid w:val="009E01C7"/>
    <w:rsid w:val="009E0ABA"/>
    <w:rsid w:val="009E1D7E"/>
    <w:rsid w:val="009E5896"/>
    <w:rsid w:val="009E590F"/>
    <w:rsid w:val="009E66BB"/>
    <w:rsid w:val="009E67E9"/>
    <w:rsid w:val="009F1F2B"/>
    <w:rsid w:val="009F42D8"/>
    <w:rsid w:val="009F5F53"/>
    <w:rsid w:val="009F6306"/>
    <w:rsid w:val="009F6E29"/>
    <w:rsid w:val="00A00D15"/>
    <w:rsid w:val="00A00FB6"/>
    <w:rsid w:val="00A04CE9"/>
    <w:rsid w:val="00A056EB"/>
    <w:rsid w:val="00A10738"/>
    <w:rsid w:val="00A124CB"/>
    <w:rsid w:val="00A15832"/>
    <w:rsid w:val="00A16E5F"/>
    <w:rsid w:val="00A17E05"/>
    <w:rsid w:val="00A21210"/>
    <w:rsid w:val="00A34220"/>
    <w:rsid w:val="00A4002F"/>
    <w:rsid w:val="00A407EE"/>
    <w:rsid w:val="00A45507"/>
    <w:rsid w:val="00A461C7"/>
    <w:rsid w:val="00A464C9"/>
    <w:rsid w:val="00A46B9D"/>
    <w:rsid w:val="00A50DEC"/>
    <w:rsid w:val="00A51F24"/>
    <w:rsid w:val="00A528F2"/>
    <w:rsid w:val="00A57CB1"/>
    <w:rsid w:val="00A60150"/>
    <w:rsid w:val="00A602E5"/>
    <w:rsid w:val="00A6103A"/>
    <w:rsid w:val="00A63CDB"/>
    <w:rsid w:val="00A64550"/>
    <w:rsid w:val="00A67246"/>
    <w:rsid w:val="00A709D3"/>
    <w:rsid w:val="00A70DF7"/>
    <w:rsid w:val="00A71953"/>
    <w:rsid w:val="00A810FD"/>
    <w:rsid w:val="00A84835"/>
    <w:rsid w:val="00A93D45"/>
    <w:rsid w:val="00A97C6D"/>
    <w:rsid w:val="00AA08DD"/>
    <w:rsid w:val="00AA161C"/>
    <w:rsid w:val="00AA5955"/>
    <w:rsid w:val="00AB1720"/>
    <w:rsid w:val="00AB3C9F"/>
    <w:rsid w:val="00AB4BFB"/>
    <w:rsid w:val="00AB5851"/>
    <w:rsid w:val="00AC256E"/>
    <w:rsid w:val="00AD4EEB"/>
    <w:rsid w:val="00AD71E4"/>
    <w:rsid w:val="00AD79E0"/>
    <w:rsid w:val="00AE100E"/>
    <w:rsid w:val="00AE27CC"/>
    <w:rsid w:val="00AE48F5"/>
    <w:rsid w:val="00AE4D9F"/>
    <w:rsid w:val="00AE78E0"/>
    <w:rsid w:val="00AF0C2D"/>
    <w:rsid w:val="00AF14B6"/>
    <w:rsid w:val="00AF1D49"/>
    <w:rsid w:val="00AF4BD2"/>
    <w:rsid w:val="00AF57B0"/>
    <w:rsid w:val="00AF790A"/>
    <w:rsid w:val="00B060C1"/>
    <w:rsid w:val="00B07532"/>
    <w:rsid w:val="00B1467D"/>
    <w:rsid w:val="00B172B4"/>
    <w:rsid w:val="00B22A06"/>
    <w:rsid w:val="00B255A1"/>
    <w:rsid w:val="00B25FFB"/>
    <w:rsid w:val="00B271D6"/>
    <w:rsid w:val="00B314B5"/>
    <w:rsid w:val="00B32CB6"/>
    <w:rsid w:val="00B34B70"/>
    <w:rsid w:val="00B41E7A"/>
    <w:rsid w:val="00B45B28"/>
    <w:rsid w:val="00B50350"/>
    <w:rsid w:val="00B50D91"/>
    <w:rsid w:val="00B52C3A"/>
    <w:rsid w:val="00B53D96"/>
    <w:rsid w:val="00B56F60"/>
    <w:rsid w:val="00B579AC"/>
    <w:rsid w:val="00B61C35"/>
    <w:rsid w:val="00B64C12"/>
    <w:rsid w:val="00B67FB5"/>
    <w:rsid w:val="00B7611D"/>
    <w:rsid w:val="00B7628C"/>
    <w:rsid w:val="00B76AB9"/>
    <w:rsid w:val="00B81644"/>
    <w:rsid w:val="00B828C6"/>
    <w:rsid w:val="00B8388B"/>
    <w:rsid w:val="00B84335"/>
    <w:rsid w:val="00B9352A"/>
    <w:rsid w:val="00B94181"/>
    <w:rsid w:val="00B942DB"/>
    <w:rsid w:val="00B95F66"/>
    <w:rsid w:val="00BA011E"/>
    <w:rsid w:val="00BA1E74"/>
    <w:rsid w:val="00BA37B1"/>
    <w:rsid w:val="00BA435E"/>
    <w:rsid w:val="00BA471B"/>
    <w:rsid w:val="00BA7996"/>
    <w:rsid w:val="00BB1D8A"/>
    <w:rsid w:val="00BC0787"/>
    <w:rsid w:val="00BC0937"/>
    <w:rsid w:val="00BC53DB"/>
    <w:rsid w:val="00BD64A8"/>
    <w:rsid w:val="00BE4715"/>
    <w:rsid w:val="00BE5025"/>
    <w:rsid w:val="00BF13A9"/>
    <w:rsid w:val="00BF4C9D"/>
    <w:rsid w:val="00BF5ABB"/>
    <w:rsid w:val="00BF6EDC"/>
    <w:rsid w:val="00BF74F6"/>
    <w:rsid w:val="00C0060E"/>
    <w:rsid w:val="00C02C99"/>
    <w:rsid w:val="00C03AD8"/>
    <w:rsid w:val="00C06011"/>
    <w:rsid w:val="00C065E8"/>
    <w:rsid w:val="00C15936"/>
    <w:rsid w:val="00C17C4A"/>
    <w:rsid w:val="00C17FA1"/>
    <w:rsid w:val="00C22E58"/>
    <w:rsid w:val="00C25339"/>
    <w:rsid w:val="00C279BD"/>
    <w:rsid w:val="00C31F46"/>
    <w:rsid w:val="00C322AE"/>
    <w:rsid w:val="00C34B46"/>
    <w:rsid w:val="00C37443"/>
    <w:rsid w:val="00C4056B"/>
    <w:rsid w:val="00C40AE4"/>
    <w:rsid w:val="00C4521C"/>
    <w:rsid w:val="00C45F8C"/>
    <w:rsid w:val="00C46ED7"/>
    <w:rsid w:val="00C46F3B"/>
    <w:rsid w:val="00C5112C"/>
    <w:rsid w:val="00C5226A"/>
    <w:rsid w:val="00C648D9"/>
    <w:rsid w:val="00C65A75"/>
    <w:rsid w:val="00C721A7"/>
    <w:rsid w:val="00C732BF"/>
    <w:rsid w:val="00C77D70"/>
    <w:rsid w:val="00C77F8B"/>
    <w:rsid w:val="00C801BA"/>
    <w:rsid w:val="00C80232"/>
    <w:rsid w:val="00C814E3"/>
    <w:rsid w:val="00C83E90"/>
    <w:rsid w:val="00C85627"/>
    <w:rsid w:val="00C85C84"/>
    <w:rsid w:val="00C869B0"/>
    <w:rsid w:val="00C9438F"/>
    <w:rsid w:val="00C97661"/>
    <w:rsid w:val="00C97A94"/>
    <w:rsid w:val="00CA17B7"/>
    <w:rsid w:val="00CA34BE"/>
    <w:rsid w:val="00CA4CA6"/>
    <w:rsid w:val="00CB2450"/>
    <w:rsid w:val="00CB3612"/>
    <w:rsid w:val="00CB7C61"/>
    <w:rsid w:val="00CC0435"/>
    <w:rsid w:val="00CC07D3"/>
    <w:rsid w:val="00CC1DD8"/>
    <w:rsid w:val="00CC4E15"/>
    <w:rsid w:val="00CC56FF"/>
    <w:rsid w:val="00CD5ADA"/>
    <w:rsid w:val="00CD6666"/>
    <w:rsid w:val="00CD786B"/>
    <w:rsid w:val="00CE5EF5"/>
    <w:rsid w:val="00CF4DFE"/>
    <w:rsid w:val="00CF53E7"/>
    <w:rsid w:val="00CF5469"/>
    <w:rsid w:val="00D00182"/>
    <w:rsid w:val="00D00F68"/>
    <w:rsid w:val="00D01D77"/>
    <w:rsid w:val="00D0402F"/>
    <w:rsid w:val="00D044E5"/>
    <w:rsid w:val="00D146DA"/>
    <w:rsid w:val="00D14CC2"/>
    <w:rsid w:val="00D20605"/>
    <w:rsid w:val="00D223FE"/>
    <w:rsid w:val="00D30D46"/>
    <w:rsid w:val="00D31B7D"/>
    <w:rsid w:val="00D34A94"/>
    <w:rsid w:val="00D43B6C"/>
    <w:rsid w:val="00D45228"/>
    <w:rsid w:val="00D46358"/>
    <w:rsid w:val="00D512B1"/>
    <w:rsid w:val="00D51CF3"/>
    <w:rsid w:val="00D55DAF"/>
    <w:rsid w:val="00D5627A"/>
    <w:rsid w:val="00D57004"/>
    <w:rsid w:val="00D6514A"/>
    <w:rsid w:val="00D66244"/>
    <w:rsid w:val="00D674ED"/>
    <w:rsid w:val="00D70042"/>
    <w:rsid w:val="00D73406"/>
    <w:rsid w:val="00D7516D"/>
    <w:rsid w:val="00D754E0"/>
    <w:rsid w:val="00D76CB8"/>
    <w:rsid w:val="00D80026"/>
    <w:rsid w:val="00D81FE4"/>
    <w:rsid w:val="00D91846"/>
    <w:rsid w:val="00D92622"/>
    <w:rsid w:val="00D92C3E"/>
    <w:rsid w:val="00D95DF2"/>
    <w:rsid w:val="00D97BA9"/>
    <w:rsid w:val="00DA260E"/>
    <w:rsid w:val="00DA4204"/>
    <w:rsid w:val="00DA67B8"/>
    <w:rsid w:val="00DB0B61"/>
    <w:rsid w:val="00DB117F"/>
    <w:rsid w:val="00DB29B2"/>
    <w:rsid w:val="00DB41E4"/>
    <w:rsid w:val="00DB69D1"/>
    <w:rsid w:val="00DC0662"/>
    <w:rsid w:val="00DC1B52"/>
    <w:rsid w:val="00DC4E4D"/>
    <w:rsid w:val="00DC6094"/>
    <w:rsid w:val="00DD1363"/>
    <w:rsid w:val="00DD7E95"/>
    <w:rsid w:val="00DE0EE2"/>
    <w:rsid w:val="00DE1B2D"/>
    <w:rsid w:val="00DE2088"/>
    <w:rsid w:val="00DE3C57"/>
    <w:rsid w:val="00DE672C"/>
    <w:rsid w:val="00DF1C3E"/>
    <w:rsid w:val="00DF37C0"/>
    <w:rsid w:val="00DF7CC0"/>
    <w:rsid w:val="00E01321"/>
    <w:rsid w:val="00E02E2E"/>
    <w:rsid w:val="00E04BDF"/>
    <w:rsid w:val="00E04DDB"/>
    <w:rsid w:val="00E06EEE"/>
    <w:rsid w:val="00E1339F"/>
    <w:rsid w:val="00E13C02"/>
    <w:rsid w:val="00E15684"/>
    <w:rsid w:val="00E227F4"/>
    <w:rsid w:val="00E25CD2"/>
    <w:rsid w:val="00E26B70"/>
    <w:rsid w:val="00E34DFF"/>
    <w:rsid w:val="00E41F73"/>
    <w:rsid w:val="00E42CFD"/>
    <w:rsid w:val="00E42D9D"/>
    <w:rsid w:val="00E4331E"/>
    <w:rsid w:val="00E43949"/>
    <w:rsid w:val="00E53499"/>
    <w:rsid w:val="00E568C2"/>
    <w:rsid w:val="00E60848"/>
    <w:rsid w:val="00E65380"/>
    <w:rsid w:val="00E67B3A"/>
    <w:rsid w:val="00E70920"/>
    <w:rsid w:val="00E71BEA"/>
    <w:rsid w:val="00E770E6"/>
    <w:rsid w:val="00E822BD"/>
    <w:rsid w:val="00E859D3"/>
    <w:rsid w:val="00E86BF1"/>
    <w:rsid w:val="00E871A9"/>
    <w:rsid w:val="00E87EA4"/>
    <w:rsid w:val="00E9077E"/>
    <w:rsid w:val="00E908A4"/>
    <w:rsid w:val="00E90B5E"/>
    <w:rsid w:val="00E9253D"/>
    <w:rsid w:val="00E9547B"/>
    <w:rsid w:val="00E95EEC"/>
    <w:rsid w:val="00E961CB"/>
    <w:rsid w:val="00E9621F"/>
    <w:rsid w:val="00E97A31"/>
    <w:rsid w:val="00EA3609"/>
    <w:rsid w:val="00EA4B03"/>
    <w:rsid w:val="00EB2D46"/>
    <w:rsid w:val="00EB5066"/>
    <w:rsid w:val="00EB6459"/>
    <w:rsid w:val="00EB7CE2"/>
    <w:rsid w:val="00EC6D68"/>
    <w:rsid w:val="00EC7649"/>
    <w:rsid w:val="00ED4156"/>
    <w:rsid w:val="00ED4A6E"/>
    <w:rsid w:val="00ED60F3"/>
    <w:rsid w:val="00EE28A8"/>
    <w:rsid w:val="00EE3E67"/>
    <w:rsid w:val="00EE67F6"/>
    <w:rsid w:val="00EE720F"/>
    <w:rsid w:val="00EF2837"/>
    <w:rsid w:val="00F00939"/>
    <w:rsid w:val="00F100EF"/>
    <w:rsid w:val="00F1203A"/>
    <w:rsid w:val="00F13D5F"/>
    <w:rsid w:val="00F15305"/>
    <w:rsid w:val="00F22DF1"/>
    <w:rsid w:val="00F22E81"/>
    <w:rsid w:val="00F27049"/>
    <w:rsid w:val="00F30A91"/>
    <w:rsid w:val="00F326A8"/>
    <w:rsid w:val="00F3373E"/>
    <w:rsid w:val="00F3522C"/>
    <w:rsid w:val="00F35B52"/>
    <w:rsid w:val="00F44372"/>
    <w:rsid w:val="00F44CD3"/>
    <w:rsid w:val="00F464A7"/>
    <w:rsid w:val="00F466E6"/>
    <w:rsid w:val="00F469D8"/>
    <w:rsid w:val="00F54103"/>
    <w:rsid w:val="00F5590B"/>
    <w:rsid w:val="00F5728B"/>
    <w:rsid w:val="00F60141"/>
    <w:rsid w:val="00F60776"/>
    <w:rsid w:val="00F63103"/>
    <w:rsid w:val="00F63B7D"/>
    <w:rsid w:val="00F65304"/>
    <w:rsid w:val="00F67D0B"/>
    <w:rsid w:val="00F7010E"/>
    <w:rsid w:val="00F71EED"/>
    <w:rsid w:val="00F73F8F"/>
    <w:rsid w:val="00F75125"/>
    <w:rsid w:val="00F77242"/>
    <w:rsid w:val="00F827FE"/>
    <w:rsid w:val="00F8353A"/>
    <w:rsid w:val="00F8388D"/>
    <w:rsid w:val="00F8484B"/>
    <w:rsid w:val="00F84E8E"/>
    <w:rsid w:val="00F94072"/>
    <w:rsid w:val="00F94417"/>
    <w:rsid w:val="00FA6C90"/>
    <w:rsid w:val="00FA7AF9"/>
    <w:rsid w:val="00FB0E66"/>
    <w:rsid w:val="00FB17C3"/>
    <w:rsid w:val="00FC05CA"/>
    <w:rsid w:val="00FC25D9"/>
    <w:rsid w:val="00FC2BC1"/>
    <w:rsid w:val="00FC5395"/>
    <w:rsid w:val="00FC6472"/>
    <w:rsid w:val="00FD3F2E"/>
    <w:rsid w:val="00FD4C56"/>
    <w:rsid w:val="00FD5151"/>
    <w:rsid w:val="00FD73EE"/>
    <w:rsid w:val="00FE02AE"/>
    <w:rsid w:val="00FE2D1F"/>
    <w:rsid w:val="00FE32A7"/>
    <w:rsid w:val="00FE60DC"/>
    <w:rsid w:val="00FF0EDC"/>
    <w:rsid w:val="00FF2890"/>
    <w:rsid w:val="00FF3B45"/>
    <w:rsid w:val="00FF6980"/>
    <w:rsid w:val="00FF7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C6FAE2-7872-4F3D-B139-72ADD998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E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60E45"/>
    <w:rPr>
      <w:rFonts w:cs="Times New Roman"/>
    </w:rPr>
  </w:style>
  <w:style w:type="paragraph" w:customStyle="1" w:styleId="1">
    <w:name w:val="Абзац списка1"/>
    <w:basedOn w:val="a"/>
    <w:rsid w:val="00260E45"/>
    <w:pPr>
      <w:ind w:left="720"/>
    </w:pPr>
  </w:style>
  <w:style w:type="paragraph" w:styleId="a3">
    <w:name w:val="header"/>
    <w:basedOn w:val="a"/>
    <w:link w:val="a4"/>
    <w:uiPriority w:val="99"/>
    <w:rsid w:val="00260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60E45"/>
    <w:rPr>
      <w:rFonts w:ascii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260E4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68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82583"/>
    <w:rPr>
      <w:rFonts w:ascii="Tahoma" w:hAnsi="Tahoma" w:cs="Tahoma"/>
      <w:sz w:val="16"/>
      <w:szCs w:val="16"/>
      <w:lang w:eastAsia="en-US"/>
    </w:rPr>
  </w:style>
  <w:style w:type="paragraph" w:styleId="a8">
    <w:name w:val="No Spacing"/>
    <w:uiPriority w:val="1"/>
    <w:qFormat/>
    <w:rsid w:val="004B008B"/>
    <w:rPr>
      <w:rFonts w:ascii="Calibri" w:hAnsi="Calibri"/>
      <w:sz w:val="22"/>
      <w:szCs w:val="22"/>
      <w:lang w:eastAsia="en-US"/>
    </w:rPr>
  </w:style>
  <w:style w:type="character" w:styleId="a9">
    <w:name w:val="Hyperlink"/>
    <w:uiPriority w:val="99"/>
    <w:unhideWhenUsed/>
    <w:rsid w:val="001C110B"/>
    <w:rPr>
      <w:color w:val="0000FF"/>
      <w:u w:val="single"/>
    </w:rPr>
  </w:style>
  <w:style w:type="table" w:styleId="aa">
    <w:name w:val="Table Grid"/>
    <w:basedOn w:val="a1"/>
    <w:uiPriority w:val="59"/>
    <w:rsid w:val="007D08D5"/>
    <w:pPr>
      <w:widowControl w:val="0"/>
      <w:autoSpaceDE w:val="0"/>
      <w:autoSpaceDN w:val="0"/>
      <w:adjustRightInd w:val="0"/>
    </w:pPr>
    <w:rPr>
      <w:rFonts w:ascii="Cambr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FD5151"/>
    <w:rPr>
      <w:sz w:val="16"/>
      <w:szCs w:val="16"/>
    </w:rPr>
  </w:style>
  <w:style w:type="paragraph" w:styleId="ac">
    <w:name w:val="annotation text"/>
    <w:basedOn w:val="a"/>
    <w:link w:val="ad"/>
    <w:rsid w:val="00FD5151"/>
    <w:rPr>
      <w:sz w:val="20"/>
      <w:szCs w:val="20"/>
    </w:rPr>
  </w:style>
  <w:style w:type="character" w:customStyle="1" w:styleId="ad">
    <w:name w:val="Текст примечания Знак"/>
    <w:link w:val="ac"/>
    <w:rsid w:val="00FD5151"/>
    <w:rPr>
      <w:rFonts w:ascii="Calibri" w:hAnsi="Calibri"/>
      <w:lang w:eastAsia="en-US"/>
    </w:rPr>
  </w:style>
  <w:style w:type="paragraph" w:styleId="ae">
    <w:name w:val="annotation subject"/>
    <w:basedOn w:val="ac"/>
    <w:next w:val="ac"/>
    <w:link w:val="af"/>
    <w:rsid w:val="00FD5151"/>
    <w:rPr>
      <w:b/>
      <w:bCs/>
    </w:rPr>
  </w:style>
  <w:style w:type="character" w:customStyle="1" w:styleId="af">
    <w:name w:val="Тема примечания Знак"/>
    <w:link w:val="ae"/>
    <w:rsid w:val="00FD5151"/>
    <w:rPr>
      <w:rFonts w:ascii="Calibri" w:hAnsi="Calibri"/>
      <w:b/>
      <w:bCs/>
      <w:lang w:eastAsia="en-US"/>
    </w:rPr>
  </w:style>
  <w:style w:type="paragraph" w:customStyle="1" w:styleId="2">
    <w:name w:val="Абзац списка2"/>
    <w:basedOn w:val="a"/>
    <w:rsid w:val="00B84335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paragraph" w:styleId="af0">
    <w:name w:val="List Paragraph"/>
    <w:basedOn w:val="a"/>
    <w:uiPriority w:val="34"/>
    <w:qFormat/>
    <w:rsid w:val="00A63CDB"/>
    <w:pPr>
      <w:ind w:left="720"/>
      <w:contextualSpacing/>
    </w:pPr>
  </w:style>
  <w:style w:type="paragraph" w:customStyle="1" w:styleId="Pro-List-1">
    <w:name w:val="Pro-List -1"/>
    <w:basedOn w:val="a"/>
    <w:link w:val="Pro-List-10"/>
    <w:qFormat/>
    <w:rsid w:val="00CA17B7"/>
    <w:pPr>
      <w:tabs>
        <w:tab w:val="left" w:pos="851"/>
        <w:tab w:val="num" w:pos="1531"/>
      </w:tabs>
      <w:spacing w:after="0" w:line="288" w:lineRule="auto"/>
      <w:ind w:firstLine="709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Pro-List-10">
    <w:name w:val="Pro-List -1 Знак"/>
    <w:link w:val="Pro-List-1"/>
    <w:locked/>
    <w:rsid w:val="00CA17B7"/>
    <w:rPr>
      <w:rFonts w:eastAsia="Calibri"/>
      <w:sz w:val="24"/>
      <w:szCs w:val="24"/>
      <w:lang w:eastAsia="en-US"/>
    </w:rPr>
  </w:style>
  <w:style w:type="paragraph" w:customStyle="1" w:styleId="ConsPlusNormal">
    <w:name w:val="ConsPlusNormal"/>
    <w:rsid w:val="005A3348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1">
    <w:name w:val="footnote text"/>
    <w:basedOn w:val="a"/>
    <w:link w:val="af2"/>
    <w:rsid w:val="008B403C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B403C"/>
    <w:rPr>
      <w:color w:val="000000"/>
    </w:rPr>
  </w:style>
  <w:style w:type="table" w:customStyle="1" w:styleId="3">
    <w:name w:val="Сетка таблицы3"/>
    <w:basedOn w:val="a1"/>
    <w:rsid w:val="008B403C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note">
    <w:name w:val="Footnote"/>
    <w:basedOn w:val="a"/>
    <w:rsid w:val="00581BBD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table" w:customStyle="1" w:styleId="31">
    <w:name w:val="Сетка таблицы31"/>
    <w:basedOn w:val="a1"/>
    <w:rsid w:val="00581BBD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rmal (Web)"/>
    <w:basedOn w:val="a"/>
    <w:uiPriority w:val="99"/>
    <w:semiHidden/>
    <w:unhideWhenUsed/>
    <w:rsid w:val="001C0E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4996&amp;dst=10009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iam-tul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3CF32-862B-49DE-9484-14A43F436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3002</Words>
  <Characters>17115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20077</CharactersWithSpaces>
  <SharedDoc>false</SharedDoc>
  <HLinks>
    <vt:vector size="24" baseType="variant">
      <vt:variant>
        <vt:i4>3604569</vt:i4>
      </vt:variant>
      <vt:variant>
        <vt:i4>9</vt:i4>
      </vt:variant>
      <vt:variant>
        <vt:i4>0</vt:i4>
      </vt:variant>
      <vt:variant>
        <vt:i4>5</vt:i4>
      </vt:variant>
      <vt:variant>
        <vt:lpwstr>mailto:shamarinavv@cityadm.tula.ru</vt:lpwstr>
      </vt:variant>
      <vt:variant>
        <vt:lpwstr/>
      </vt:variant>
      <vt:variant>
        <vt:i4>7667761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consultantplus://offline/ref=E069EF397291A144C759B34AF14F90FD4001D80F735B27611AC26D76AB771774I040J</vt:lpwstr>
      </vt:variant>
      <vt:variant>
        <vt:lpwstr/>
      </vt:variant>
      <vt:variant>
        <vt:i4>2556011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consultantplus://offline/ref=A2D6F205BF5549EBC2E4C6CAB560E6E5BBA82C19DCE3D0A6CA59E38D5DC327ABFFD148945F4A78FA68L0K</vt:lpwstr>
      </vt:variant>
      <vt:variant>
        <vt:lpwstr/>
      </vt:variant>
      <vt:variant>
        <vt:i4>1638493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consultantplus://offline/ref=E069EF397291A144C759AD47E723CEF6460E8001775B2A36479D362BFCI74EJ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Сёмина Екатерина Сергеевна</cp:lastModifiedBy>
  <cp:revision>2</cp:revision>
  <cp:lastPrinted>2025-11-28T07:43:00Z</cp:lastPrinted>
  <dcterms:created xsi:type="dcterms:W3CDTF">2026-04-03T12:41:00Z</dcterms:created>
  <dcterms:modified xsi:type="dcterms:W3CDTF">2026-04-03T12:41:00Z</dcterms:modified>
</cp:coreProperties>
</file>