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</w:p>
    <w:p w:rsidR="00453AE3" w:rsidRDefault="00453AE3" w:rsidP="00453AE3">
      <w:pPr>
        <w:ind w:right="4824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539A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453AE3" w:rsidRDefault="00453AE3" w:rsidP="00453AE3">
      <w:pPr>
        <w:ind w:right="4824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53AE3" w:rsidRDefault="00453AE3" w:rsidP="00453AE3">
      <w:pPr>
        <w:ind w:right="4824"/>
        <w:rPr>
          <w:sz w:val="28"/>
          <w:szCs w:val="28"/>
        </w:rPr>
      </w:pPr>
      <w:r>
        <w:rPr>
          <w:sz w:val="28"/>
          <w:szCs w:val="28"/>
        </w:rPr>
        <w:t xml:space="preserve">города Тулы от </w:t>
      </w:r>
      <w:r w:rsidR="00FE786C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2A5C67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FE786C">
        <w:rPr>
          <w:sz w:val="28"/>
          <w:szCs w:val="28"/>
        </w:rPr>
        <w:t>6450</w:t>
      </w:r>
    </w:p>
    <w:p w:rsidR="00453AE3" w:rsidRPr="00962454" w:rsidRDefault="00453AE3" w:rsidP="00453AE3">
      <w:pPr>
        <w:jc w:val="both"/>
        <w:rPr>
          <w:sz w:val="28"/>
          <w:szCs w:val="28"/>
        </w:rPr>
      </w:pPr>
    </w:p>
    <w:p w:rsidR="005B1FBE" w:rsidRDefault="005B1FBE" w:rsidP="00453AE3">
      <w:pPr>
        <w:jc w:val="both"/>
        <w:rPr>
          <w:sz w:val="28"/>
          <w:szCs w:val="28"/>
        </w:rPr>
      </w:pPr>
    </w:p>
    <w:p w:rsidR="00B539AB" w:rsidRDefault="001262BC" w:rsidP="002A5C67">
      <w:pPr>
        <w:ind w:firstLine="709"/>
        <w:jc w:val="both"/>
        <w:rPr>
          <w:sz w:val="28"/>
          <w:szCs w:val="28"/>
        </w:rPr>
      </w:pPr>
      <w:r w:rsidRPr="006568F4">
        <w:rPr>
          <w:sz w:val="28"/>
          <w:szCs w:val="28"/>
        </w:rPr>
        <w:t xml:space="preserve">В соответствии с </w:t>
      </w:r>
      <w:hyperlink r:id="rId6" w:history="1">
        <w:r w:rsidRPr="006568F4">
          <w:rPr>
            <w:sz w:val="28"/>
            <w:szCs w:val="28"/>
          </w:rPr>
          <w:t>частью 4 статьи 19</w:t>
        </w:r>
      </w:hyperlink>
      <w:r w:rsidRPr="006568F4">
        <w:rPr>
          <w:sz w:val="28"/>
          <w:szCs w:val="28"/>
        </w:rPr>
        <w:t xml:space="preserve"> Федерального закона от 5 апреля 2013 года </w:t>
      </w:r>
      <w:r w:rsidR="00DC1528">
        <w:rPr>
          <w:sz w:val="28"/>
          <w:szCs w:val="28"/>
        </w:rPr>
        <w:t>№</w:t>
      </w:r>
      <w:r w:rsidRPr="006568F4">
        <w:rPr>
          <w:sz w:val="28"/>
          <w:szCs w:val="28"/>
        </w:rPr>
        <w:t xml:space="preserve"> 44-ФЗ </w:t>
      </w:r>
      <w:r w:rsidR="00DC1528">
        <w:rPr>
          <w:sz w:val="28"/>
          <w:szCs w:val="28"/>
        </w:rPr>
        <w:t>«</w:t>
      </w:r>
      <w:r w:rsidRPr="006568F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C1528">
        <w:rPr>
          <w:sz w:val="28"/>
          <w:szCs w:val="28"/>
        </w:rPr>
        <w:t>»</w:t>
      </w:r>
      <w:r w:rsidRPr="006568F4">
        <w:rPr>
          <w:sz w:val="28"/>
          <w:szCs w:val="28"/>
        </w:rPr>
        <w:t xml:space="preserve">, </w:t>
      </w:r>
      <w:hyperlink r:id="rId7" w:history="1">
        <w:r w:rsidRPr="006568F4">
          <w:rPr>
            <w:sz w:val="28"/>
            <w:szCs w:val="28"/>
          </w:rPr>
          <w:t>Постановлением</w:t>
        </w:r>
      </w:hyperlink>
      <w:r w:rsidRPr="006568F4">
        <w:rPr>
          <w:sz w:val="28"/>
          <w:szCs w:val="28"/>
        </w:rPr>
        <w:t xml:space="preserve"> Правительства Российской Федерации от </w:t>
      </w:r>
      <w:r w:rsidR="00962454" w:rsidRPr="00962454">
        <w:rPr>
          <w:sz w:val="28"/>
          <w:szCs w:val="28"/>
        </w:rPr>
        <w:t xml:space="preserve">18.05.2015 </w:t>
      </w:r>
      <w:r w:rsidR="00962454">
        <w:rPr>
          <w:sz w:val="28"/>
          <w:szCs w:val="28"/>
        </w:rPr>
        <w:t xml:space="preserve">№ </w:t>
      </w:r>
      <w:r w:rsidR="00962454" w:rsidRPr="00962454">
        <w:rPr>
          <w:sz w:val="28"/>
          <w:szCs w:val="28"/>
        </w:rPr>
        <w:t>476</w:t>
      </w:r>
      <w:r w:rsidRPr="006568F4">
        <w:rPr>
          <w:sz w:val="28"/>
          <w:szCs w:val="28"/>
        </w:rPr>
        <w:t xml:space="preserve"> </w:t>
      </w:r>
      <w:r w:rsidR="00DC1528">
        <w:rPr>
          <w:sz w:val="28"/>
          <w:szCs w:val="28"/>
        </w:rPr>
        <w:t>«</w:t>
      </w:r>
      <w:r w:rsidR="00962454" w:rsidRPr="00962454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C1528">
        <w:rPr>
          <w:sz w:val="28"/>
          <w:szCs w:val="28"/>
        </w:rPr>
        <w:t>»</w:t>
      </w:r>
      <w:r w:rsidR="00453AE3" w:rsidRPr="006169DF">
        <w:rPr>
          <w:sz w:val="28"/>
          <w:szCs w:val="28"/>
        </w:rPr>
        <w:t>, на основании Устава муниципального образования город Тула администрация города Тулы ПОСТАНОВЛЯЕТ</w:t>
      </w:r>
      <w:r w:rsidR="00453AE3" w:rsidRPr="002662A2">
        <w:rPr>
          <w:sz w:val="28"/>
          <w:szCs w:val="28"/>
        </w:rPr>
        <w:t>:</w:t>
      </w:r>
    </w:p>
    <w:p w:rsidR="00453AE3" w:rsidRDefault="00B539AB" w:rsidP="002A5C67">
      <w:pPr>
        <w:ind w:firstLine="709"/>
        <w:jc w:val="both"/>
        <w:rPr>
          <w:sz w:val="28"/>
          <w:szCs w:val="28"/>
        </w:rPr>
      </w:pPr>
      <w:r w:rsidRPr="00B539AB">
        <w:rPr>
          <w:sz w:val="28"/>
          <w:szCs w:val="28"/>
        </w:rPr>
        <w:t xml:space="preserve"> </w:t>
      </w:r>
      <w:r w:rsidRPr="003B25EF">
        <w:rPr>
          <w:sz w:val="28"/>
          <w:szCs w:val="28"/>
        </w:rPr>
        <w:t xml:space="preserve">1. Внести в постановление администрации города Тулы </w:t>
      </w:r>
      <w:r>
        <w:rPr>
          <w:sz w:val="28"/>
          <w:szCs w:val="28"/>
        </w:rPr>
        <w:t xml:space="preserve">от 25.12.2015 </w:t>
      </w:r>
      <w:r w:rsidR="00DC1528">
        <w:rPr>
          <w:sz w:val="28"/>
          <w:szCs w:val="28"/>
        </w:rPr>
        <w:br/>
      </w:r>
      <w:r>
        <w:rPr>
          <w:sz w:val="28"/>
          <w:szCs w:val="28"/>
        </w:rPr>
        <w:t>№ 6450</w:t>
      </w:r>
      <w:r w:rsidRPr="003B25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39AB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</w:t>
      </w:r>
      <w:r w:rsidRPr="00B539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образования город Тула» </w:t>
      </w:r>
      <w:r w:rsidRPr="003B25EF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3B25EF">
        <w:rPr>
          <w:sz w:val="28"/>
          <w:szCs w:val="28"/>
        </w:rPr>
        <w:t>е изменени</w:t>
      </w:r>
      <w:r>
        <w:rPr>
          <w:sz w:val="28"/>
          <w:szCs w:val="28"/>
        </w:rPr>
        <w:t>е:</w:t>
      </w:r>
    </w:p>
    <w:p w:rsidR="00972336" w:rsidRDefault="00E566BF" w:rsidP="002A5C67">
      <w:pPr>
        <w:ind w:firstLine="709"/>
        <w:jc w:val="both"/>
        <w:rPr>
          <w:sz w:val="28"/>
          <w:szCs w:val="28"/>
          <w:lang w:eastAsia="en-US"/>
        </w:rPr>
      </w:pPr>
      <w:r w:rsidRPr="00E566BF">
        <w:rPr>
          <w:sz w:val="28"/>
          <w:szCs w:val="28"/>
          <w:lang w:eastAsia="en-US"/>
        </w:rPr>
        <w:t>приложение к постановлению изложить в новой редакции (приложение)</w:t>
      </w:r>
      <w:bookmarkStart w:id="0" w:name="_GoBack"/>
      <w:bookmarkEnd w:id="0"/>
      <w:r w:rsidR="00EE417C">
        <w:rPr>
          <w:sz w:val="28"/>
          <w:szCs w:val="28"/>
          <w:lang w:eastAsia="en-US"/>
        </w:rPr>
        <w:t>.</w:t>
      </w:r>
    </w:p>
    <w:p w:rsidR="004E538F" w:rsidRPr="004E538F" w:rsidRDefault="00B539AB" w:rsidP="004E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AE3" w:rsidRPr="00B21444">
        <w:rPr>
          <w:sz w:val="28"/>
          <w:szCs w:val="28"/>
        </w:rPr>
        <w:t>.</w:t>
      </w:r>
      <w:r w:rsidR="0051736C">
        <w:rPr>
          <w:sz w:val="28"/>
          <w:szCs w:val="28"/>
        </w:rPr>
        <w:t xml:space="preserve"> </w:t>
      </w:r>
      <w:r w:rsidR="00453AE3" w:rsidRPr="006169DF">
        <w:rPr>
          <w:sz w:val="28"/>
          <w:szCs w:val="28"/>
        </w:rPr>
        <w:t xml:space="preserve">Управлению по организации закупок и контролю за ценообразованием администрации города Тулы в течение </w:t>
      </w:r>
      <w:r>
        <w:rPr>
          <w:sz w:val="28"/>
          <w:szCs w:val="28"/>
        </w:rPr>
        <w:t>7</w:t>
      </w:r>
      <w:r w:rsidR="00453AE3" w:rsidRPr="006169DF">
        <w:rPr>
          <w:sz w:val="28"/>
          <w:szCs w:val="28"/>
        </w:rPr>
        <w:t xml:space="preserve"> рабочих дней со дня </w:t>
      </w:r>
      <w:r w:rsidR="000E1F26">
        <w:rPr>
          <w:sz w:val="28"/>
          <w:szCs w:val="28"/>
        </w:rPr>
        <w:t xml:space="preserve">подписания </w:t>
      </w:r>
      <w:r w:rsidR="00453AE3" w:rsidRPr="006169DF">
        <w:rPr>
          <w:sz w:val="28"/>
          <w:szCs w:val="28"/>
        </w:rPr>
        <w:t xml:space="preserve">настоящего постановления разместить </w:t>
      </w:r>
      <w:r w:rsidR="004E538F">
        <w:rPr>
          <w:sz w:val="28"/>
          <w:szCs w:val="28"/>
        </w:rPr>
        <w:t>Требования</w:t>
      </w:r>
      <w:r w:rsidR="00453AE3" w:rsidRPr="006169DF">
        <w:rPr>
          <w:sz w:val="28"/>
          <w:szCs w:val="28"/>
        </w:rPr>
        <w:t xml:space="preserve">, утвержденные </w:t>
      </w:r>
      <w:r w:rsidR="00D82D9A">
        <w:rPr>
          <w:sz w:val="28"/>
          <w:szCs w:val="28"/>
        </w:rPr>
        <w:br/>
      </w:r>
      <w:r w:rsidR="00E8057B">
        <w:rPr>
          <w:sz w:val="28"/>
          <w:szCs w:val="28"/>
        </w:rPr>
        <w:t xml:space="preserve"> </w:t>
      </w:r>
      <w:r w:rsidR="00453AE3" w:rsidRPr="006169DF">
        <w:rPr>
          <w:sz w:val="28"/>
          <w:szCs w:val="28"/>
        </w:rPr>
        <w:t xml:space="preserve">пунктом 1 настоящего постановления, </w:t>
      </w:r>
      <w:r w:rsidR="004E538F" w:rsidRPr="004E538F">
        <w:rPr>
          <w:sz w:val="28"/>
          <w:szCs w:val="28"/>
        </w:rPr>
        <w:t>в единой информационной системе в сфере закупок (www.zakupki.gov.ru).</w:t>
      </w:r>
    </w:p>
    <w:p w:rsidR="00453AE3" w:rsidRDefault="004E538F" w:rsidP="002A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AE3">
        <w:rPr>
          <w:sz w:val="28"/>
          <w:szCs w:val="28"/>
        </w:rPr>
        <w:t>. Постановление вступает в силу со дня подписания.</w:t>
      </w:r>
    </w:p>
    <w:p w:rsidR="00453AE3" w:rsidRDefault="00453AE3" w:rsidP="002A5C67">
      <w:pPr>
        <w:ind w:firstLine="709"/>
        <w:jc w:val="both"/>
        <w:rPr>
          <w:sz w:val="28"/>
          <w:szCs w:val="28"/>
        </w:rPr>
      </w:pPr>
    </w:p>
    <w:p w:rsidR="00EE417C" w:rsidRDefault="00EE417C" w:rsidP="002A5C67">
      <w:pPr>
        <w:ind w:firstLine="709"/>
        <w:jc w:val="both"/>
        <w:rPr>
          <w:sz w:val="28"/>
          <w:szCs w:val="28"/>
        </w:rPr>
      </w:pPr>
    </w:p>
    <w:p w:rsidR="00453AE3" w:rsidRDefault="00453AE3" w:rsidP="002A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5CED" w:rsidRDefault="00453AE3" w:rsidP="002A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города Тулы</w:t>
      </w:r>
      <w:r w:rsidR="00564FB3" w:rsidRPr="00AB3C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7558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DC1528">
        <w:rPr>
          <w:sz w:val="28"/>
          <w:szCs w:val="28"/>
        </w:rPr>
        <w:t xml:space="preserve"> </w:t>
      </w:r>
      <w:r w:rsidR="00EE417C">
        <w:rPr>
          <w:sz w:val="28"/>
          <w:szCs w:val="28"/>
        </w:rPr>
        <w:t>И</w:t>
      </w:r>
      <w:r w:rsidR="001262BC">
        <w:rPr>
          <w:sz w:val="28"/>
          <w:szCs w:val="28"/>
        </w:rPr>
        <w:t>.</w:t>
      </w:r>
      <w:r w:rsidR="00EE417C">
        <w:rPr>
          <w:sz w:val="28"/>
          <w:szCs w:val="28"/>
        </w:rPr>
        <w:t>И</w:t>
      </w:r>
      <w:r w:rsidR="001262BC">
        <w:rPr>
          <w:sz w:val="28"/>
          <w:szCs w:val="28"/>
        </w:rPr>
        <w:t>.</w:t>
      </w:r>
      <w:r w:rsidR="00DC1528">
        <w:rPr>
          <w:sz w:val="28"/>
          <w:szCs w:val="28"/>
        </w:rPr>
        <w:t xml:space="preserve"> </w:t>
      </w:r>
      <w:r w:rsidR="00EE417C">
        <w:rPr>
          <w:sz w:val="28"/>
          <w:szCs w:val="28"/>
        </w:rPr>
        <w:t>Беспалов</w:t>
      </w:r>
    </w:p>
    <w:p w:rsidR="00EE417C" w:rsidRDefault="00EE417C" w:rsidP="00EE417C">
      <w:pPr>
        <w:ind w:left="284"/>
        <w:jc w:val="right"/>
        <w:rPr>
          <w:rFonts w:ascii="PT Astra Serif" w:hAnsi="PT Astra Serif"/>
          <w:sz w:val="28"/>
          <w:szCs w:val="28"/>
        </w:rPr>
      </w:pPr>
    </w:p>
    <w:p w:rsidR="00EE417C" w:rsidRDefault="00EE417C" w:rsidP="00EE417C">
      <w:pPr>
        <w:ind w:left="284"/>
        <w:jc w:val="right"/>
        <w:rPr>
          <w:rFonts w:ascii="PT Astra Serif" w:hAnsi="PT Astra Serif"/>
          <w:sz w:val="28"/>
          <w:szCs w:val="28"/>
        </w:rPr>
      </w:pPr>
    </w:p>
    <w:p w:rsidR="00EE417C" w:rsidRDefault="00EE417C" w:rsidP="00EE417C">
      <w:pPr>
        <w:ind w:left="284"/>
        <w:jc w:val="right"/>
        <w:rPr>
          <w:rFonts w:ascii="PT Astra Serif" w:hAnsi="PT Astra Serif"/>
          <w:sz w:val="28"/>
          <w:szCs w:val="28"/>
        </w:rPr>
      </w:pPr>
    </w:p>
    <w:p w:rsidR="00EE417C" w:rsidRDefault="00EE417C" w:rsidP="00EE417C">
      <w:pPr>
        <w:ind w:left="284"/>
        <w:jc w:val="right"/>
        <w:rPr>
          <w:rFonts w:ascii="PT Astra Serif" w:hAnsi="PT Astra Serif"/>
          <w:sz w:val="28"/>
          <w:szCs w:val="28"/>
        </w:rPr>
      </w:pPr>
    </w:p>
    <w:p w:rsidR="00EE417C" w:rsidRDefault="00EE417C" w:rsidP="00EE417C">
      <w:pPr>
        <w:ind w:left="284"/>
        <w:jc w:val="right"/>
        <w:rPr>
          <w:rFonts w:ascii="PT Astra Serif" w:hAnsi="PT Astra Serif"/>
          <w:sz w:val="28"/>
          <w:szCs w:val="28"/>
        </w:rPr>
      </w:pPr>
    </w:p>
    <w:p w:rsidR="00EE417C" w:rsidRPr="00C3534E" w:rsidRDefault="00EE417C" w:rsidP="00EE417C">
      <w:pPr>
        <w:ind w:left="284"/>
        <w:jc w:val="right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Приложение </w:t>
      </w:r>
      <w:r w:rsidRPr="00C3534E">
        <w:rPr>
          <w:rFonts w:ascii="PT Astra Serif" w:hAnsi="PT Astra Serif"/>
          <w:sz w:val="28"/>
          <w:szCs w:val="28"/>
        </w:rPr>
        <w:br/>
        <w:t xml:space="preserve">к постановлению администрации </w:t>
      </w:r>
    </w:p>
    <w:p w:rsidR="00EE417C" w:rsidRPr="00C3534E" w:rsidRDefault="00EE417C" w:rsidP="00EE417C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города Тулы 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от___________ №_____</w:t>
      </w:r>
    </w:p>
    <w:p w:rsidR="00EE417C" w:rsidRDefault="00EE417C" w:rsidP="00EE417C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PT Astra Serif" w:hAnsi="PT Astra Serif"/>
          <w:sz w:val="28"/>
          <w:szCs w:val="28"/>
        </w:rPr>
      </w:pPr>
    </w:p>
    <w:p w:rsidR="00EE417C" w:rsidRPr="00C3534E" w:rsidRDefault="00EE417C" w:rsidP="00EE417C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PT Astra Serif" w:hAnsi="PT Astra Serif"/>
          <w:sz w:val="28"/>
          <w:szCs w:val="28"/>
        </w:rPr>
      </w:pP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3534E">
        <w:rPr>
          <w:rFonts w:ascii="PT Astra Serif" w:hAnsi="PT Astra Serif"/>
          <w:b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</w:t>
      </w:r>
    </w:p>
    <w:p w:rsidR="00EE417C" w:rsidRPr="00C3534E" w:rsidDel="00536235" w:rsidRDefault="00EE417C" w:rsidP="00EE417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Настоящие требования разработаны в соответствии с Федеральным законом от 05.04.2013 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950C4">
        <w:rPr>
          <w:rFonts w:ascii="PT Astra Serif" w:hAnsi="PT Astra Serif"/>
          <w:sz w:val="28"/>
          <w:szCs w:val="28"/>
        </w:rPr>
        <w:t>а) администрации</w:t>
      </w:r>
      <w:r w:rsidRPr="00C3534E">
        <w:rPr>
          <w:rFonts w:ascii="PT Astra Serif" w:hAnsi="PT Astra Serif"/>
          <w:sz w:val="28"/>
          <w:szCs w:val="28"/>
        </w:rPr>
        <w:t xml:space="preserve"> муниципального </w:t>
      </w:r>
      <w:r w:rsidR="00D202C0" w:rsidRPr="00C3534E">
        <w:rPr>
          <w:rFonts w:ascii="PT Astra Serif" w:hAnsi="PT Astra Serif"/>
          <w:sz w:val="28"/>
          <w:szCs w:val="28"/>
        </w:rPr>
        <w:t>образования город</w:t>
      </w:r>
      <w:r w:rsidRPr="00C3534E">
        <w:rPr>
          <w:rFonts w:ascii="PT Astra Serif" w:hAnsi="PT Astra Serif"/>
          <w:sz w:val="28"/>
          <w:szCs w:val="28"/>
        </w:rPr>
        <w:t xml:space="preserve"> Тула, утверждающих: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правила определения нормативных затрат </w:t>
      </w:r>
      <w:r w:rsidRPr="00C3534E">
        <w:rPr>
          <w:rFonts w:ascii="PT Astra Serif" w:hAnsi="PT Astra Serif"/>
          <w:bCs/>
          <w:sz w:val="28"/>
          <w:szCs w:val="28"/>
        </w:rPr>
        <w:t>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 (далее по тексту - муниципальные субъекты нормирования)</w:t>
      </w:r>
      <w:r w:rsidRPr="00C3534E">
        <w:rPr>
          <w:rFonts w:ascii="PT Astra Serif" w:hAnsi="PT Astra Serif"/>
          <w:sz w:val="28"/>
          <w:szCs w:val="28"/>
        </w:rPr>
        <w:t>;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правила определения требований к </w:t>
      </w:r>
      <w:r w:rsidRPr="00C3534E">
        <w:rPr>
          <w:rFonts w:ascii="PT Astra Serif" w:hAnsi="PT Astra Serif"/>
          <w:bCs/>
          <w:sz w:val="28"/>
          <w:szCs w:val="28"/>
        </w:rPr>
        <w:t>закупаемым органами местного самоуправления, отраслевыми (функциональными) и территориальными органами администрации города Тулы, имеющими статус юридических лиц (включая соответственно подведомственные им казенные и бюджетные учреждения)</w:t>
      </w:r>
      <w:r w:rsidRPr="00C3534E">
        <w:rPr>
          <w:rFonts w:ascii="PT Astra Serif" w:hAnsi="PT Astra Serif"/>
          <w:b/>
          <w:sz w:val="28"/>
          <w:szCs w:val="28"/>
        </w:rPr>
        <w:t xml:space="preserve"> </w:t>
      </w:r>
      <w:r w:rsidRPr="00C3534E">
        <w:rPr>
          <w:rFonts w:ascii="PT Astra Serif" w:hAnsi="PT Astra Serif"/>
          <w:sz w:val="28"/>
          <w:szCs w:val="28"/>
        </w:rPr>
        <w:t>отдельным видам товаров, работ, услуг (в том числе предельные цены товаров, работ, услуг) для обеспечения муниципальных нужд;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б) муниципальных субъектов нормирования, утверждающих: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требования к </w:t>
      </w:r>
      <w:r w:rsidRPr="00C3534E">
        <w:rPr>
          <w:rFonts w:ascii="PT Astra Serif" w:hAnsi="PT Astra Serif"/>
          <w:bCs/>
          <w:sz w:val="28"/>
          <w:szCs w:val="28"/>
        </w:rPr>
        <w:t xml:space="preserve">закупаемым органами местного самоуправления, отраслевыми (функциональными) и территориальными органами администрации города Тулы, имеющими статус юридических лиц (включая </w:t>
      </w:r>
      <w:r w:rsidRPr="00C3534E">
        <w:rPr>
          <w:rFonts w:ascii="PT Astra Serif" w:hAnsi="PT Astra Serif"/>
          <w:sz w:val="28"/>
          <w:szCs w:val="28"/>
        </w:rPr>
        <w:t>соответственно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муниципальных субъектов нормирования;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lastRenderedPageBreak/>
        <w:t>Правовые акты, указанные в подпункте «а» пункта 1 настоящих требований, разрабатываются управлением по организации закупок и контролю за ценообразованием администрации города Тулы в форме проектов постановлений администрации города Тулы.</w:t>
      </w:r>
    </w:p>
    <w:p w:rsidR="00EE417C" w:rsidRPr="00C3534E" w:rsidRDefault="00EE417C" w:rsidP="00A672B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EE417C" w:rsidRPr="00C3534E" w:rsidRDefault="00EE417C" w:rsidP="00A672B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администрации города Тулы в сети Интернет по адресу: </w:t>
      </w:r>
      <w:r w:rsidR="00A672B3" w:rsidRPr="00A672B3">
        <w:rPr>
          <w:rFonts w:ascii="PT Astra Serif" w:hAnsi="PT Astra Serif"/>
          <w:sz w:val="28"/>
          <w:szCs w:val="28"/>
        </w:rPr>
        <w:t>https://tulacity.gosuslugi.ru/.</w:t>
      </w:r>
    </w:p>
    <w:p w:rsidR="00EE417C" w:rsidRPr="0012181D" w:rsidRDefault="00EE417C" w:rsidP="00A672B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81D">
        <w:rPr>
          <w:rFonts w:ascii="PT Astra Serif" w:hAnsi="PT Astra Serif"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муниципальными субъектами нормирования и не может быть менее </w:t>
      </w:r>
      <w:r w:rsidRPr="00507C6F">
        <w:rPr>
          <w:rFonts w:ascii="PT Astra Serif" w:hAnsi="PT Astra Serif"/>
          <w:sz w:val="28"/>
          <w:szCs w:val="28"/>
        </w:rPr>
        <w:t>5</w:t>
      </w:r>
      <w:r w:rsidRPr="0012181D">
        <w:rPr>
          <w:rFonts w:ascii="PT Astra Serif" w:hAnsi="PT Astra Serif"/>
          <w:sz w:val="28"/>
          <w:szCs w:val="28"/>
        </w:rPr>
        <w:t xml:space="preserve"> рабочих дней со дня размещения проекта правового акта на официальном сайте администрации города Тулы в сети Интернет по адресу: https://tulacity.gosuslugi.ru/.</w:t>
      </w:r>
    </w:p>
    <w:p w:rsidR="00EE417C" w:rsidRPr="0012181D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81D">
        <w:rPr>
          <w:rFonts w:ascii="PT Astra Serif" w:hAnsi="PT Astra Serif"/>
          <w:sz w:val="28"/>
          <w:szCs w:val="28"/>
        </w:rPr>
        <w:t>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официальном сайте</w:t>
      </w:r>
      <w:r w:rsidRPr="0012181D">
        <w:rPr>
          <w:rFonts w:ascii="PT Astra Serif" w:hAnsi="PT Astra Serif"/>
          <w:b/>
          <w:sz w:val="28"/>
          <w:szCs w:val="28"/>
        </w:rPr>
        <w:t xml:space="preserve"> </w:t>
      </w:r>
      <w:r w:rsidRPr="0012181D">
        <w:rPr>
          <w:rFonts w:ascii="PT Astra Serif" w:hAnsi="PT Astra Serif"/>
          <w:sz w:val="28"/>
          <w:szCs w:val="28"/>
        </w:rPr>
        <w:t xml:space="preserve">администрации города Тулы в сети Интернет по адресу: https://tulacity.gosuslugi.ru/ и направляют ответы заявителям посредством электронной почты </w:t>
      </w:r>
      <w:hyperlink r:id="rId8" w:history="1">
        <w:r w:rsidRPr="0012181D">
          <w:rPr>
            <w:rFonts w:ascii="PT Astra Serif" w:hAnsi="PT Astra Serif"/>
            <w:sz w:val="28"/>
            <w:szCs w:val="28"/>
          </w:rPr>
          <w:t>post@cityadm.tula.ru</w:t>
        </w:r>
      </w:hyperlink>
      <w:r w:rsidRPr="0012181D">
        <w:rPr>
          <w:rFonts w:ascii="PT Astra Serif" w:hAnsi="PT Astra Serif"/>
          <w:sz w:val="28"/>
          <w:szCs w:val="28"/>
        </w:rPr>
        <w:t xml:space="preserve"> в течение одного рабочего дня с момента подачи предложения.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92371">
        <w:rPr>
          <w:rFonts w:ascii="PT Astra Serif" w:hAnsi="PT Astra Serif"/>
          <w:sz w:val="28"/>
          <w:szCs w:val="28"/>
        </w:rPr>
        <w:t>Предложения, поступившие в письменной форме, подлежат рассмотрению</w:t>
      </w:r>
      <w:r w:rsidRPr="00C3534E">
        <w:rPr>
          <w:rFonts w:ascii="PT Astra Serif" w:hAnsi="PT Astra Serif"/>
          <w:sz w:val="28"/>
          <w:szCs w:val="28"/>
        </w:rPr>
        <w:t xml:space="preserve"> в течение 3 дней со дня их регистрации.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 Муниципальные субъекты нормирования вправе предварительно обсудить проекты правовых актов, указанные в </w:t>
      </w:r>
      <w:hyperlink r:id="rId9" w:history="1">
        <w:r w:rsidRPr="00C3534E">
          <w:rPr>
            <w:rFonts w:ascii="PT Astra Serif" w:hAnsi="PT Astra Serif"/>
            <w:sz w:val="28"/>
            <w:szCs w:val="28"/>
          </w:rPr>
          <w:t>абзаце 3 подпункта "а"</w:t>
        </w:r>
      </w:hyperlink>
      <w:r w:rsidRPr="00C3534E">
        <w:rPr>
          <w:rFonts w:ascii="PT Astra Serif" w:hAnsi="PT Astra Serif"/>
          <w:sz w:val="28"/>
          <w:szCs w:val="28"/>
        </w:rPr>
        <w:t xml:space="preserve"> и </w:t>
      </w:r>
      <w:hyperlink r:id="rId10" w:history="1">
        <w:r w:rsidRPr="00C3534E">
          <w:rPr>
            <w:rFonts w:ascii="PT Astra Serif" w:hAnsi="PT Astra Serif"/>
            <w:sz w:val="28"/>
            <w:szCs w:val="28"/>
          </w:rPr>
          <w:t>абзаце 2 подпункта "б" пункта 1</w:t>
        </w:r>
      </w:hyperlink>
      <w:r w:rsidRPr="00C3534E">
        <w:rPr>
          <w:rFonts w:ascii="PT Astra Serif" w:hAnsi="PT Astra Serif"/>
          <w:sz w:val="28"/>
          <w:szCs w:val="28"/>
        </w:rPr>
        <w:t xml:space="preserve"> настоящих требований, на заседаниях общественных советов при органах местного самоуправления.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11" w:history="1">
        <w:r w:rsidRPr="00C3534E">
          <w:rPr>
            <w:rFonts w:ascii="PT Astra Serif" w:hAnsi="PT Astra Serif"/>
            <w:sz w:val="28"/>
            <w:szCs w:val="28"/>
          </w:rPr>
          <w:t>абзаце 3 подпункта "б" пункта 1</w:t>
        </w:r>
      </w:hyperlink>
      <w:r w:rsidRPr="00C3534E">
        <w:rPr>
          <w:rFonts w:ascii="PT Astra Serif" w:hAnsi="PT Astra Serif"/>
          <w:sz w:val="28"/>
          <w:szCs w:val="28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E417C" w:rsidRPr="003A5302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A5302">
        <w:rPr>
          <w:rFonts w:ascii="PT Astra Serif" w:hAnsi="PT Astra Serif"/>
          <w:sz w:val="28"/>
          <w:szCs w:val="28"/>
        </w:rPr>
        <w:t xml:space="preserve">Правовые акты, предусмотренные </w:t>
      </w:r>
      <w:hyperlink r:id="rId12" w:history="1">
        <w:r w:rsidRPr="003A5302">
          <w:rPr>
            <w:rFonts w:ascii="PT Astra Serif" w:hAnsi="PT Astra Serif"/>
            <w:sz w:val="28"/>
            <w:szCs w:val="28"/>
          </w:rPr>
          <w:t>подпунктом "б" пункта 1</w:t>
        </w:r>
      </w:hyperlink>
      <w:r w:rsidRPr="003A5302">
        <w:rPr>
          <w:rFonts w:ascii="PT Astra Serif" w:hAnsi="PT Astra Serif"/>
          <w:sz w:val="28"/>
          <w:szCs w:val="28"/>
        </w:rPr>
        <w:t xml:space="preserve"> настоящих требований, пересматриваются при необходимости.</w:t>
      </w:r>
    </w:p>
    <w:p w:rsidR="00EE417C" w:rsidRPr="003A5302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A5302">
        <w:rPr>
          <w:rFonts w:ascii="PT Astra Serif" w:hAnsi="PT Astra Serif"/>
          <w:sz w:val="28"/>
          <w:szCs w:val="28"/>
        </w:rPr>
        <w:t xml:space="preserve">Муниципальные субъекты нормирования в течение 7 рабочих дней со дня принятия правовых актов, указанных в </w:t>
      </w:r>
      <w:hyperlink r:id="rId13" w:history="1">
        <w:r w:rsidRPr="003A5302">
          <w:rPr>
            <w:rFonts w:ascii="PT Astra Serif" w:hAnsi="PT Astra Serif"/>
            <w:sz w:val="28"/>
            <w:szCs w:val="28"/>
          </w:rPr>
          <w:t>подпункте "а"</w:t>
        </w:r>
      </w:hyperlink>
      <w:r w:rsidRPr="003A5302">
        <w:rPr>
          <w:rFonts w:ascii="PT Astra Serif" w:hAnsi="PT Astra Serif"/>
          <w:sz w:val="28"/>
          <w:szCs w:val="28"/>
        </w:rPr>
        <w:t xml:space="preserve"> и в </w:t>
      </w:r>
      <w:hyperlink r:id="rId14" w:history="1">
        <w:r w:rsidRPr="003A5302">
          <w:rPr>
            <w:rFonts w:ascii="PT Astra Serif" w:hAnsi="PT Astra Serif"/>
            <w:sz w:val="28"/>
            <w:szCs w:val="28"/>
          </w:rPr>
          <w:t>подпункте "б" пункта 1</w:t>
        </w:r>
      </w:hyperlink>
      <w:r w:rsidRPr="003A5302">
        <w:rPr>
          <w:rFonts w:ascii="PT Astra Serif" w:hAnsi="PT Astra Serif"/>
          <w:sz w:val="28"/>
          <w:szCs w:val="28"/>
        </w:rPr>
        <w:t xml:space="preserve"> настоящих требований, размещают указанные правовые акты в единой </w:t>
      </w:r>
      <w:r w:rsidRPr="003A5302">
        <w:rPr>
          <w:rFonts w:ascii="PT Astra Serif" w:hAnsi="PT Astra Serif"/>
          <w:sz w:val="28"/>
          <w:szCs w:val="28"/>
        </w:rPr>
        <w:lastRenderedPageBreak/>
        <w:t>информационной системе в сфере закупок (www.zakupki.gov.ru).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Внесение изменений в правовые акты</w:t>
      </w:r>
      <w:r w:rsidRPr="00C3534E">
        <w:rPr>
          <w:rFonts w:ascii="PT Astra Serif" w:hAnsi="PT Astra Serif"/>
        </w:rPr>
        <w:t xml:space="preserve"> </w:t>
      </w:r>
      <w:r w:rsidRPr="00C3534E">
        <w:rPr>
          <w:rFonts w:ascii="PT Astra Serif" w:hAnsi="PT Astra Serif"/>
          <w:sz w:val="28"/>
          <w:szCs w:val="28"/>
        </w:rPr>
        <w:t>о нормировании в сфере закупок, указанные в подпункте «б» пункта 1 настоящих требований, осуществляется в порядке, установленном для их принятия.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Постановление администрации города Тулы, утверждающее правила определения требований к </w:t>
      </w:r>
      <w:r w:rsidRPr="00C3534E">
        <w:rPr>
          <w:rFonts w:ascii="PT Astra Serif" w:hAnsi="PT Astra Serif"/>
          <w:bCs/>
          <w:sz w:val="28"/>
          <w:szCs w:val="28"/>
        </w:rPr>
        <w:t xml:space="preserve">закупаемым органами местного самоуправления, отраслевыми (функциональными) и территориальными органами администрации города Тулы, имеющими статус юридических лиц (включая соответственно подведомственные им казенные и бюджетные учреждения) </w:t>
      </w:r>
      <w:r w:rsidRPr="00C3534E">
        <w:rPr>
          <w:rFonts w:ascii="PT Astra Serif" w:hAnsi="PT Astra Serif"/>
          <w:sz w:val="28"/>
          <w:szCs w:val="28"/>
        </w:rPr>
        <w:t>отдельным видам товаров, работ, услуг (в том числе предельные цены товаров, работ, услуг) для обеспечения муниципальных нужд, включает: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города Тулы перечень отдельных видов товаров, работ, услуг;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- ведомственный перечень);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в) форму ведомственного перечня.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Постановление администрации города Тулы, утверждающее правила определения нормативных затрат на обеспечение функций муниципальных субъектов нормирования </w:t>
      </w:r>
      <w:r w:rsidRPr="00C3534E">
        <w:rPr>
          <w:rFonts w:ascii="PT Astra Serif" w:hAnsi="PT Astra Serif"/>
          <w:bCs/>
          <w:sz w:val="28"/>
          <w:szCs w:val="28"/>
        </w:rPr>
        <w:t>и территориальных органов администрации, имеющих статус юридических лиц (включая соответственно подведомственные им казенные учреждения)</w:t>
      </w:r>
      <w:r w:rsidRPr="00C3534E">
        <w:rPr>
          <w:rFonts w:ascii="PT Astra Serif" w:hAnsi="PT Astra Serif"/>
          <w:sz w:val="28"/>
          <w:szCs w:val="28"/>
        </w:rPr>
        <w:t>, включает: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а) порядок расчета нормативных затрат, в том числе формулы расчета;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города Тулы;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 Правовые акты муниципальных субъектов нормирования, утверждающие требования к закупаемым самим муниципальным субъектом нормирования </w:t>
      </w:r>
      <w:r w:rsidRPr="00C3534E">
        <w:rPr>
          <w:rFonts w:ascii="PT Astra Serif" w:hAnsi="PT Astra Serif"/>
          <w:bCs/>
          <w:sz w:val="28"/>
          <w:szCs w:val="28"/>
        </w:rPr>
        <w:t xml:space="preserve">(включая соответственно </w:t>
      </w:r>
      <w:r w:rsidR="001415F5" w:rsidRPr="00C3534E">
        <w:rPr>
          <w:rFonts w:ascii="PT Astra Serif" w:hAnsi="PT Astra Serif"/>
          <w:bCs/>
          <w:sz w:val="28"/>
          <w:szCs w:val="28"/>
        </w:rPr>
        <w:t>подведомственные им</w:t>
      </w:r>
      <w:r w:rsidRPr="00C3534E">
        <w:rPr>
          <w:rFonts w:ascii="PT Astra Serif" w:hAnsi="PT Astra Serif"/>
          <w:bCs/>
          <w:sz w:val="28"/>
          <w:szCs w:val="28"/>
        </w:rPr>
        <w:t xml:space="preserve"> казенные и бюджетные </w:t>
      </w:r>
      <w:r w:rsidR="001415F5" w:rsidRPr="00C3534E">
        <w:rPr>
          <w:rFonts w:ascii="PT Astra Serif" w:hAnsi="PT Astra Serif"/>
          <w:bCs/>
          <w:sz w:val="28"/>
          <w:szCs w:val="28"/>
        </w:rPr>
        <w:t>учреждения)</w:t>
      </w:r>
      <w:r w:rsidR="001415F5" w:rsidRPr="00C3534E">
        <w:rPr>
          <w:rFonts w:ascii="PT Astra Serif" w:hAnsi="PT Astra Serif"/>
          <w:sz w:val="28"/>
          <w:szCs w:val="28"/>
        </w:rPr>
        <w:t xml:space="preserve"> отдельным</w:t>
      </w:r>
      <w:r w:rsidRPr="00C3534E">
        <w:rPr>
          <w:rFonts w:ascii="PT Astra Serif" w:hAnsi="PT Astra Serif"/>
          <w:sz w:val="28"/>
          <w:szCs w:val="28"/>
        </w:rPr>
        <w:t xml:space="preserve"> видам товаров, работ, услуг (в том числе предельные цены товаров, работ, услуг) для обеспечения нужд самого муниципального субъекта нормирования, содержат следующие сведения: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 xml:space="preserve">Муниципальные субъекты нормирования разрабатывают и </w:t>
      </w:r>
      <w:r w:rsidRPr="00C3534E">
        <w:rPr>
          <w:rFonts w:ascii="PT Astra Serif" w:hAnsi="PT Astra Serif"/>
          <w:sz w:val="28"/>
          <w:szCs w:val="28"/>
        </w:rPr>
        <w:lastRenderedPageBreak/>
        <w:t>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Правовые акты муниципальных субъектов нормирования, утверждающие нормативные затраты, определяют: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нормирования.</w:t>
      </w:r>
    </w:p>
    <w:p w:rsidR="00EE417C" w:rsidRPr="00C3534E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E417C" w:rsidRPr="00D202C0" w:rsidRDefault="00EE417C" w:rsidP="00EE417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202C0">
        <w:rPr>
          <w:rFonts w:ascii="PT Astra Serif" w:hAnsi="PT Astra Serif"/>
          <w:sz w:val="28"/>
          <w:szCs w:val="28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подпункте "б" пункта 1 настоящих требований.</w:t>
      </w:r>
    </w:p>
    <w:p w:rsidR="00EE417C" w:rsidRPr="00C3534E" w:rsidRDefault="00EE417C" w:rsidP="00EE417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E417C" w:rsidRPr="00C3534E" w:rsidRDefault="00EE417C" w:rsidP="00EE417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E417C" w:rsidRPr="00C3534E" w:rsidRDefault="00EE417C" w:rsidP="00EE417C">
      <w:pPr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Начальник управления по организации</w:t>
      </w:r>
    </w:p>
    <w:p w:rsidR="00EE417C" w:rsidRPr="00C3534E" w:rsidRDefault="00EE417C" w:rsidP="00EE417C">
      <w:pPr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закупок и контролю за ценообразованием</w:t>
      </w:r>
    </w:p>
    <w:p w:rsidR="00EE417C" w:rsidRPr="00C3534E" w:rsidRDefault="00EE417C" w:rsidP="00EE417C">
      <w:pPr>
        <w:tabs>
          <w:tab w:val="right" w:pos="9524"/>
        </w:tabs>
        <w:jc w:val="both"/>
        <w:rPr>
          <w:rFonts w:ascii="PT Astra Serif" w:hAnsi="PT Astra Serif"/>
          <w:sz w:val="28"/>
          <w:szCs w:val="28"/>
        </w:rPr>
      </w:pPr>
      <w:r w:rsidRPr="00C3534E">
        <w:rPr>
          <w:rFonts w:ascii="PT Astra Serif" w:hAnsi="PT Astra Serif"/>
          <w:sz w:val="28"/>
          <w:szCs w:val="28"/>
        </w:rPr>
        <w:t>администрации города Тулы</w:t>
      </w:r>
      <w:r w:rsidRPr="00C3534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Ю</w:t>
      </w:r>
      <w:r w:rsidRPr="00C3534E">
        <w:rPr>
          <w:rFonts w:ascii="PT Astra Serif" w:hAnsi="PT Astra Serif"/>
          <w:sz w:val="28"/>
          <w:szCs w:val="28"/>
        </w:rPr>
        <w:t xml:space="preserve">.В. </w:t>
      </w:r>
      <w:r>
        <w:rPr>
          <w:rFonts w:ascii="PT Astra Serif" w:hAnsi="PT Astra Serif"/>
          <w:sz w:val="28"/>
          <w:szCs w:val="28"/>
        </w:rPr>
        <w:t>Просветова</w:t>
      </w:r>
    </w:p>
    <w:p w:rsidR="00EE417C" w:rsidRPr="00C3534E" w:rsidRDefault="00EE417C" w:rsidP="00EE417C">
      <w:pPr>
        <w:rPr>
          <w:rFonts w:ascii="PT Astra Serif" w:hAnsi="PT Astra Serif"/>
          <w:sz w:val="28"/>
          <w:szCs w:val="28"/>
        </w:rPr>
      </w:pPr>
    </w:p>
    <w:p w:rsidR="00EE417C" w:rsidRPr="00C3534E" w:rsidRDefault="00EE417C" w:rsidP="00EE417C">
      <w:pPr>
        <w:pStyle w:val="a7"/>
        <w:rPr>
          <w:rFonts w:ascii="PT Astra Serif" w:hAnsi="PT Astra Serif"/>
        </w:rPr>
      </w:pPr>
      <w:r w:rsidRPr="00C3534E">
        <w:rPr>
          <w:rFonts w:ascii="PT Astra Serif" w:hAnsi="PT Astra Serif"/>
        </w:rPr>
        <w:t xml:space="preserve">                                                   </w:t>
      </w:r>
    </w:p>
    <w:p w:rsidR="00EE417C" w:rsidRDefault="00EE417C" w:rsidP="002A5C67">
      <w:pPr>
        <w:ind w:firstLine="709"/>
        <w:jc w:val="both"/>
        <w:rPr>
          <w:sz w:val="28"/>
          <w:szCs w:val="28"/>
        </w:rPr>
      </w:pPr>
    </w:p>
    <w:sectPr w:rsidR="00EE417C" w:rsidSect="00197B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195D77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913024A"/>
    <w:multiLevelType w:val="hybridMultilevel"/>
    <w:tmpl w:val="8B387A04"/>
    <w:lvl w:ilvl="0" w:tplc="49CA2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5A6"/>
    <w:rsid w:val="00020646"/>
    <w:rsid w:val="00054C0F"/>
    <w:rsid w:val="000A41B1"/>
    <w:rsid w:val="000A5CE6"/>
    <w:rsid w:val="000E1F26"/>
    <w:rsid w:val="00105E05"/>
    <w:rsid w:val="00115157"/>
    <w:rsid w:val="0012181D"/>
    <w:rsid w:val="001256D6"/>
    <w:rsid w:val="001262BC"/>
    <w:rsid w:val="001415F5"/>
    <w:rsid w:val="00197B33"/>
    <w:rsid w:val="001E19FF"/>
    <w:rsid w:val="00202740"/>
    <w:rsid w:val="0021767B"/>
    <w:rsid w:val="002465A6"/>
    <w:rsid w:val="002535E4"/>
    <w:rsid w:val="002679AC"/>
    <w:rsid w:val="002A5C67"/>
    <w:rsid w:val="002D30DF"/>
    <w:rsid w:val="0032563D"/>
    <w:rsid w:val="00326CAA"/>
    <w:rsid w:val="003A1BC2"/>
    <w:rsid w:val="003A5302"/>
    <w:rsid w:val="003A5CED"/>
    <w:rsid w:val="003B25EF"/>
    <w:rsid w:val="003D2BBA"/>
    <w:rsid w:val="003E3084"/>
    <w:rsid w:val="00446A28"/>
    <w:rsid w:val="00453AE3"/>
    <w:rsid w:val="00465F33"/>
    <w:rsid w:val="004921E7"/>
    <w:rsid w:val="004958F0"/>
    <w:rsid w:val="004C274C"/>
    <w:rsid w:val="004E0F8A"/>
    <w:rsid w:val="004E1D69"/>
    <w:rsid w:val="004E538F"/>
    <w:rsid w:val="00507C6F"/>
    <w:rsid w:val="0051736C"/>
    <w:rsid w:val="00564FB3"/>
    <w:rsid w:val="005805A6"/>
    <w:rsid w:val="0058577C"/>
    <w:rsid w:val="005B1FBE"/>
    <w:rsid w:val="005C1018"/>
    <w:rsid w:val="005D3B4E"/>
    <w:rsid w:val="00612166"/>
    <w:rsid w:val="00625A78"/>
    <w:rsid w:val="00665E71"/>
    <w:rsid w:val="00675611"/>
    <w:rsid w:val="006A4A9F"/>
    <w:rsid w:val="006C573B"/>
    <w:rsid w:val="006F01B0"/>
    <w:rsid w:val="00755881"/>
    <w:rsid w:val="00774EA9"/>
    <w:rsid w:val="00791A3D"/>
    <w:rsid w:val="007D4BC4"/>
    <w:rsid w:val="007F5493"/>
    <w:rsid w:val="007F70A9"/>
    <w:rsid w:val="0087108D"/>
    <w:rsid w:val="00872732"/>
    <w:rsid w:val="00875666"/>
    <w:rsid w:val="00962454"/>
    <w:rsid w:val="00972336"/>
    <w:rsid w:val="009870CE"/>
    <w:rsid w:val="009A0C25"/>
    <w:rsid w:val="009A7508"/>
    <w:rsid w:val="009C14D6"/>
    <w:rsid w:val="009D08F9"/>
    <w:rsid w:val="009F4FA4"/>
    <w:rsid w:val="00A02C05"/>
    <w:rsid w:val="00A063F4"/>
    <w:rsid w:val="00A1481E"/>
    <w:rsid w:val="00A672B3"/>
    <w:rsid w:val="00A77555"/>
    <w:rsid w:val="00AA6780"/>
    <w:rsid w:val="00AB3C1D"/>
    <w:rsid w:val="00AF3140"/>
    <w:rsid w:val="00B1671B"/>
    <w:rsid w:val="00B409FA"/>
    <w:rsid w:val="00B539AB"/>
    <w:rsid w:val="00B800D6"/>
    <w:rsid w:val="00BF70BF"/>
    <w:rsid w:val="00C13679"/>
    <w:rsid w:val="00C5721F"/>
    <w:rsid w:val="00C57382"/>
    <w:rsid w:val="00C60566"/>
    <w:rsid w:val="00C62C90"/>
    <w:rsid w:val="00C711A6"/>
    <w:rsid w:val="00C85EE4"/>
    <w:rsid w:val="00CD242C"/>
    <w:rsid w:val="00D202C0"/>
    <w:rsid w:val="00D51E61"/>
    <w:rsid w:val="00D564A8"/>
    <w:rsid w:val="00D82D9A"/>
    <w:rsid w:val="00DB54B7"/>
    <w:rsid w:val="00DC1528"/>
    <w:rsid w:val="00E566BF"/>
    <w:rsid w:val="00E8057B"/>
    <w:rsid w:val="00ED5100"/>
    <w:rsid w:val="00EE417C"/>
    <w:rsid w:val="00F142C9"/>
    <w:rsid w:val="00F2000A"/>
    <w:rsid w:val="00F24AE1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276B-D820-420E-BA05-7C2FBF3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3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3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13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3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136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136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136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1367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136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1367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C136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C1367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58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8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cityadm.tula.ru" TargetMode="External"/><Relationship Id="rId13" Type="http://schemas.openxmlformats.org/officeDocument/2006/relationships/hyperlink" Target="consultantplus://offline/ref=DADED5AF03346E870D7D5312FD3D27DA02CB9E0DDD9366C7D7AC17DBCC0E411040D00B135E2D4CAD116C11JD5D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5986827C634387002A873D3A6A05DA446133FAC20922EE667EC18B4C737100DA159BCECC9B98B1E5E0AA8356c0p1O" TargetMode="External"/><Relationship Id="rId12" Type="http://schemas.openxmlformats.org/officeDocument/2006/relationships/hyperlink" Target="consultantplus://offline/ref=DADED5AF03346E870D7D5312FD3D27DA02CB9E0DDD9366C7D7AC17DBCC0E411040D00B135E2D4CAD116C11JD5A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5986827C634387002A873D3A6A05DA44613EFCC10922EE667EC18B4C737100C815C3C2CD9987B7EEF5FCD2135D3A3A01AB3A8EFF23D7FEc1p9O" TargetMode="External"/><Relationship Id="rId11" Type="http://schemas.openxmlformats.org/officeDocument/2006/relationships/hyperlink" Target="consultantplus://offline/ref=DADED5AF03346E870D7D5312FD3D27DA02CB9E0DDD9366C7D7AC17DBCC0E411040D00B135E2D4CAD116C11JD5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6BBF32030AAC3FE99399FA210F60A06F609F9A8468AAB27E776ABA0311C00605B8D2B514D78D47C19BFFs017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BBF32030AAC3FE99399FA210F60A06F609F9A8468AAB27E776ABA0311C00605B8D2B514D78D47C19BFFs010Q" TargetMode="External"/><Relationship Id="rId14" Type="http://schemas.openxmlformats.org/officeDocument/2006/relationships/hyperlink" Target="consultantplus://offline/ref=DADED5AF03346E870D7D5312FD3D27DA02CB9E0DDD9366C7D7AC17DBCC0E411040D00B135E2D4CAD116C11JD5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494B-557A-455E-9BDF-490B3D65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</dc:creator>
  <cp:lastModifiedBy>Панина Ирина Викторовна</cp:lastModifiedBy>
  <cp:revision>33</cp:revision>
  <cp:lastPrinted>2019-12-23T07:32:00Z</cp:lastPrinted>
  <dcterms:created xsi:type="dcterms:W3CDTF">2018-12-03T16:29:00Z</dcterms:created>
  <dcterms:modified xsi:type="dcterms:W3CDTF">2024-01-16T08:04:00Z</dcterms:modified>
</cp:coreProperties>
</file>