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C0" w:rsidRPr="0093509C" w:rsidRDefault="00F542C0" w:rsidP="00F542C0">
      <w:pPr>
        <w:pStyle w:val="1"/>
        <w:jc w:val="center"/>
        <w:rPr>
          <w:b w:val="0"/>
          <w:kern w:val="28"/>
          <w:szCs w:val="28"/>
        </w:rPr>
      </w:pPr>
      <w:r>
        <w:rPr>
          <w:kern w:val="28"/>
          <w:szCs w:val="28"/>
        </w:rPr>
        <w:t>П</w:t>
      </w:r>
      <w:r w:rsidRPr="0093509C">
        <w:rPr>
          <w:kern w:val="28"/>
          <w:szCs w:val="28"/>
        </w:rPr>
        <w:t>ЛАН</w:t>
      </w:r>
    </w:p>
    <w:p w:rsidR="00F542C0" w:rsidRPr="0093509C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r w:rsidRPr="0093509C">
        <w:rPr>
          <w:b/>
          <w:kern w:val="28"/>
          <w:sz w:val="28"/>
          <w:szCs w:val="28"/>
        </w:rPr>
        <w:t>проведения мероприятий в администрации города Тулы</w:t>
      </w:r>
    </w:p>
    <w:p w:rsidR="00F542C0" w:rsidRDefault="00F542C0" w:rsidP="008401DD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r w:rsidRPr="0093509C">
        <w:rPr>
          <w:b/>
          <w:kern w:val="28"/>
          <w:sz w:val="28"/>
          <w:szCs w:val="28"/>
        </w:rPr>
        <w:t>на</w:t>
      </w:r>
      <w:r>
        <w:rPr>
          <w:b/>
          <w:kern w:val="28"/>
          <w:sz w:val="28"/>
          <w:szCs w:val="28"/>
        </w:rPr>
        <w:t xml:space="preserve"> </w:t>
      </w:r>
      <w:r w:rsidR="000419EA">
        <w:rPr>
          <w:b/>
          <w:kern w:val="28"/>
          <w:sz w:val="28"/>
          <w:szCs w:val="28"/>
        </w:rPr>
        <w:t>октябрь</w:t>
      </w:r>
      <w:r>
        <w:rPr>
          <w:b/>
          <w:kern w:val="28"/>
          <w:sz w:val="28"/>
          <w:szCs w:val="28"/>
        </w:rPr>
        <w:t xml:space="preserve"> 202</w:t>
      </w:r>
      <w:r w:rsidR="008401DD">
        <w:rPr>
          <w:b/>
          <w:kern w:val="28"/>
          <w:sz w:val="28"/>
          <w:szCs w:val="28"/>
        </w:rPr>
        <w:t>5</w:t>
      </w:r>
      <w:r>
        <w:rPr>
          <w:b/>
          <w:kern w:val="28"/>
          <w:sz w:val="28"/>
          <w:szCs w:val="28"/>
        </w:rPr>
        <w:t xml:space="preserve"> года</w:t>
      </w:r>
    </w:p>
    <w:p w:rsidR="009428D0" w:rsidRDefault="009428D0" w:rsidP="008401DD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70"/>
        <w:gridCol w:w="3895"/>
        <w:gridCol w:w="3969"/>
      </w:tblGrid>
      <w:tr w:rsidR="000419EA" w:rsidRPr="00392E7F" w:rsidTr="000419EA">
        <w:trPr>
          <w:jc w:val="center"/>
        </w:trPr>
        <w:tc>
          <w:tcPr>
            <w:tcW w:w="1770" w:type="dxa"/>
            <w:tcBorders>
              <w:bottom w:val="single" w:sz="4" w:space="0" w:color="auto"/>
            </w:tcBorders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Дата</w:t>
            </w:r>
          </w:p>
        </w:tc>
        <w:tc>
          <w:tcPr>
            <w:tcW w:w="3895" w:type="dxa"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Место и время</w:t>
            </w:r>
          </w:p>
        </w:tc>
        <w:tc>
          <w:tcPr>
            <w:tcW w:w="3969" w:type="dxa"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Мероприятие</w:t>
            </w:r>
          </w:p>
        </w:tc>
      </w:tr>
      <w:tr w:rsidR="000419EA" w:rsidRPr="00392E7F" w:rsidTr="000419EA">
        <w:trPr>
          <w:jc w:val="center"/>
        </w:trPr>
        <w:tc>
          <w:tcPr>
            <w:tcW w:w="1770" w:type="dxa"/>
            <w:vMerge w:val="restart"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3 октября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пятница</w:t>
            </w:r>
          </w:p>
        </w:tc>
        <w:tc>
          <w:tcPr>
            <w:tcW w:w="3895" w:type="dxa"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 xml:space="preserve">09:30 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 xml:space="preserve">ул. Октябрьская, д.2 (ФГБУК «Тульский государственный музей оружия» - наб. </w:t>
            </w:r>
            <w:proofErr w:type="spellStart"/>
            <w:r w:rsidRPr="00392E7F">
              <w:rPr>
                <w:rFonts w:ascii="PT Astra Serif" w:hAnsi="PT Astra Serif"/>
                <w:sz w:val="26"/>
                <w:szCs w:val="26"/>
              </w:rPr>
              <w:t>Дрейера</w:t>
            </w:r>
            <w:proofErr w:type="spellEnd"/>
            <w:r w:rsidRPr="00392E7F">
              <w:rPr>
                <w:rFonts w:ascii="PT Astra Serif" w:hAnsi="PT Astra Serif"/>
                <w:sz w:val="26"/>
                <w:szCs w:val="26"/>
              </w:rPr>
              <w:t xml:space="preserve"> – ул. </w:t>
            </w:r>
            <w:proofErr w:type="spellStart"/>
            <w:r w:rsidRPr="00392E7F">
              <w:rPr>
                <w:rFonts w:ascii="PT Astra Serif" w:hAnsi="PT Astra Serif"/>
                <w:sz w:val="26"/>
                <w:szCs w:val="26"/>
              </w:rPr>
              <w:t>Ф.Смирнова</w:t>
            </w:r>
            <w:proofErr w:type="spellEnd"/>
            <w:r w:rsidRPr="00392E7F">
              <w:rPr>
                <w:rFonts w:ascii="PT Astra Serif" w:hAnsi="PT Astra Serif"/>
                <w:sz w:val="26"/>
                <w:szCs w:val="26"/>
              </w:rPr>
              <w:t xml:space="preserve"> – Красноармейский пр-т – ул. Советская – ул. Октябрьская – Московское шоссе – мемориал «Защитникам неба Отчества».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0419EA" w:rsidRPr="00392E7F" w:rsidRDefault="000419EA" w:rsidP="00FC35D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69" w:type="dxa"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 xml:space="preserve">Автопробег 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 xml:space="preserve">в рамках </w:t>
            </w:r>
            <w:proofErr w:type="gramStart"/>
            <w:r w:rsidRPr="00392E7F">
              <w:rPr>
                <w:rFonts w:ascii="PT Astra Serif" w:hAnsi="PT Astra Serif"/>
                <w:sz w:val="26"/>
                <w:szCs w:val="26"/>
              </w:rPr>
              <w:t>Всероссийской  акции</w:t>
            </w:r>
            <w:proofErr w:type="gramEnd"/>
            <w:r w:rsidRPr="00392E7F">
              <w:rPr>
                <w:rFonts w:ascii="PT Astra Serif" w:hAnsi="PT Astra Serif"/>
                <w:sz w:val="26"/>
                <w:szCs w:val="26"/>
              </w:rPr>
              <w:t xml:space="preserve"> профсоюзов 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«За достойный труд»</w:t>
            </w:r>
          </w:p>
          <w:p w:rsidR="000419EA" w:rsidRPr="00392E7F" w:rsidRDefault="000419EA" w:rsidP="00FC35D8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419EA" w:rsidRPr="00392E7F" w:rsidTr="000419EA">
        <w:trPr>
          <w:jc w:val="center"/>
        </w:trPr>
        <w:tc>
          <w:tcPr>
            <w:tcW w:w="1770" w:type="dxa"/>
            <w:vMerge/>
            <w:tcBorders>
              <w:bottom w:val="single" w:sz="4" w:space="0" w:color="auto"/>
            </w:tcBorders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95" w:type="dxa"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11.00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ГКЗ МАУК «Культурно-досуговая система»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ул. Советская, д.2</w:t>
            </w:r>
          </w:p>
        </w:tc>
        <w:tc>
          <w:tcPr>
            <w:tcW w:w="3969" w:type="dxa"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Торжественная церемония награждения педагогов дополнительного образования в сфере культуры, посвященная Дню учителя</w:t>
            </w:r>
          </w:p>
        </w:tc>
      </w:tr>
      <w:tr w:rsidR="000419EA" w:rsidRPr="00392E7F" w:rsidTr="000419EA">
        <w:trPr>
          <w:jc w:val="center"/>
        </w:trPr>
        <w:tc>
          <w:tcPr>
            <w:tcW w:w="1770" w:type="dxa"/>
            <w:vMerge w:val="restart"/>
          </w:tcPr>
          <w:p w:rsidR="000419EA" w:rsidRPr="00392E7F" w:rsidRDefault="000419EA" w:rsidP="00FC35D8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5 октября</w:t>
            </w:r>
          </w:p>
          <w:p w:rsidR="000419EA" w:rsidRPr="00392E7F" w:rsidRDefault="000419EA" w:rsidP="00FC35D8">
            <w:pPr>
              <w:shd w:val="clear" w:color="auto" w:fill="FFFFFF" w:themeFill="background1"/>
              <w:jc w:val="center"/>
              <w:rPr>
                <w:rFonts w:ascii="PT Astra Serif" w:hAnsi="PT Astra Serif" w:cs="Arial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воскресенье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92E7F">
              <w:rPr>
                <w:rFonts w:ascii="PT Astra Serif" w:hAnsi="PT Astra Serif"/>
                <w:color w:val="000000"/>
                <w:sz w:val="26"/>
                <w:szCs w:val="26"/>
              </w:rPr>
              <w:t>12.00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ГКЗ МАУК «Культурно-досуговая система»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ул. Советская, д.2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 xml:space="preserve">Фестиваль «Играй, гармонь </w:t>
            </w:r>
            <w:proofErr w:type="spellStart"/>
            <w:r w:rsidRPr="00392E7F">
              <w:rPr>
                <w:rFonts w:ascii="PT Astra Serif" w:hAnsi="PT Astra Serif"/>
                <w:sz w:val="26"/>
                <w:szCs w:val="26"/>
              </w:rPr>
              <w:t>Тульсая</w:t>
            </w:r>
            <w:proofErr w:type="spellEnd"/>
            <w:r w:rsidRPr="00392E7F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</w:tr>
      <w:tr w:rsidR="000419EA" w:rsidRPr="00392E7F" w:rsidTr="000419EA">
        <w:trPr>
          <w:jc w:val="center"/>
        </w:trPr>
        <w:tc>
          <w:tcPr>
            <w:tcW w:w="1770" w:type="dxa"/>
            <w:vMerge/>
          </w:tcPr>
          <w:p w:rsidR="000419EA" w:rsidRPr="00392E7F" w:rsidRDefault="000419EA" w:rsidP="00FC35D8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15:00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392E7F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МБУ «ММЦ «Родина»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392E7F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Пр. Ленина, 20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Открытие нового сезона школы помощников ША «Сотка»</w:t>
            </w:r>
          </w:p>
        </w:tc>
      </w:tr>
      <w:tr w:rsidR="000419EA" w:rsidRPr="00392E7F" w:rsidTr="000419EA">
        <w:trPr>
          <w:jc w:val="center"/>
        </w:trPr>
        <w:tc>
          <w:tcPr>
            <w:tcW w:w="1770" w:type="dxa"/>
            <w:vMerge w:val="restart"/>
          </w:tcPr>
          <w:p w:rsidR="000419EA" w:rsidRPr="00392E7F" w:rsidRDefault="000419EA" w:rsidP="00FC35D8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11 октября</w:t>
            </w:r>
          </w:p>
          <w:p w:rsidR="000419EA" w:rsidRPr="00392E7F" w:rsidRDefault="000419EA" w:rsidP="00FC35D8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 xml:space="preserve">11:00 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 xml:space="preserve">площадь Победы 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 xml:space="preserve">13:13 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 xml:space="preserve">Торжественный проезд </w:t>
            </w:r>
            <w:proofErr w:type="spellStart"/>
            <w:r w:rsidRPr="00392E7F">
              <w:rPr>
                <w:rFonts w:ascii="PT Astra Serif" w:hAnsi="PT Astra Serif"/>
                <w:sz w:val="26"/>
                <w:szCs w:val="26"/>
              </w:rPr>
              <w:t>мотоколонны</w:t>
            </w:r>
            <w:proofErr w:type="spellEnd"/>
            <w:r w:rsidRPr="00392E7F">
              <w:rPr>
                <w:rFonts w:ascii="PT Astra Serif" w:hAnsi="PT Astra Serif"/>
                <w:sz w:val="26"/>
                <w:szCs w:val="26"/>
              </w:rPr>
              <w:t xml:space="preserve"> по маршруту: «Площадь Победы» – проспект Ленина – Площадь Ленина. 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 xml:space="preserve">14:00 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Концерт и культурно-массовые мероприятия</w:t>
            </w:r>
          </w:p>
        </w:tc>
        <w:tc>
          <w:tcPr>
            <w:tcW w:w="3969" w:type="dxa"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 xml:space="preserve">Ежегодное закрытие </w:t>
            </w:r>
            <w:proofErr w:type="spellStart"/>
            <w:r w:rsidRPr="00392E7F">
              <w:rPr>
                <w:rFonts w:ascii="PT Astra Serif" w:hAnsi="PT Astra Serif"/>
                <w:sz w:val="26"/>
                <w:szCs w:val="26"/>
              </w:rPr>
              <w:t>мотосезона</w:t>
            </w:r>
            <w:proofErr w:type="spellEnd"/>
            <w:r w:rsidRPr="00392E7F">
              <w:rPr>
                <w:rFonts w:ascii="PT Astra Serif" w:hAnsi="PT Astra Serif"/>
                <w:sz w:val="26"/>
                <w:szCs w:val="26"/>
              </w:rPr>
              <w:t>, посвященное 80-летию Победы в Великой Отечественной войне 1941-1945 гг.</w:t>
            </w:r>
          </w:p>
        </w:tc>
      </w:tr>
      <w:tr w:rsidR="000419EA" w:rsidRPr="00392E7F" w:rsidTr="000419EA">
        <w:trPr>
          <w:jc w:val="center"/>
        </w:trPr>
        <w:tc>
          <w:tcPr>
            <w:tcW w:w="1770" w:type="dxa"/>
            <w:vMerge/>
          </w:tcPr>
          <w:p w:rsidR="000419EA" w:rsidRPr="00392E7F" w:rsidRDefault="000419EA" w:rsidP="00FC35D8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г. Тула</w:t>
            </w:r>
          </w:p>
        </w:tc>
        <w:tc>
          <w:tcPr>
            <w:tcW w:w="3969" w:type="dxa"/>
            <w:vAlign w:val="center"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Первенство Тульской области по спортивной акробатике</w:t>
            </w:r>
          </w:p>
        </w:tc>
      </w:tr>
      <w:tr w:rsidR="000419EA" w:rsidRPr="00392E7F" w:rsidTr="000419EA">
        <w:trPr>
          <w:jc w:val="center"/>
        </w:trPr>
        <w:tc>
          <w:tcPr>
            <w:tcW w:w="1770" w:type="dxa"/>
          </w:tcPr>
          <w:p w:rsidR="000419EA" w:rsidRPr="00392E7F" w:rsidRDefault="000419EA" w:rsidP="00FC35D8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12 октября</w:t>
            </w:r>
          </w:p>
          <w:p w:rsidR="000419EA" w:rsidRPr="00392E7F" w:rsidRDefault="000419EA" w:rsidP="00FC35D8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воскресенье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9EA" w:rsidRPr="00392E7F" w:rsidRDefault="000419EA" w:rsidP="00FC35D8">
            <w:pPr>
              <w:pStyle w:val="Standard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92E7F">
              <w:rPr>
                <w:rFonts w:ascii="PT Astra Serif" w:hAnsi="PT Astra Serif" w:cs="Times New Roman"/>
                <w:sz w:val="26"/>
                <w:szCs w:val="26"/>
              </w:rPr>
              <w:t>г. Тула</w:t>
            </w:r>
          </w:p>
        </w:tc>
        <w:tc>
          <w:tcPr>
            <w:tcW w:w="3969" w:type="dxa"/>
            <w:vAlign w:val="center"/>
          </w:tcPr>
          <w:p w:rsidR="000419EA" w:rsidRPr="00392E7F" w:rsidRDefault="000419EA" w:rsidP="00FC35D8">
            <w:pPr>
              <w:pStyle w:val="Standard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392E7F">
              <w:rPr>
                <w:rFonts w:ascii="PT Astra Serif" w:eastAsia="Times New Roman" w:hAnsi="PT Astra Serif" w:cs="Times New Roman"/>
                <w:sz w:val="26"/>
                <w:szCs w:val="26"/>
              </w:rPr>
              <w:t>Чемпионат и Первенство Тульской области по акробатическому рок-н-роллу</w:t>
            </w:r>
          </w:p>
        </w:tc>
      </w:tr>
      <w:tr w:rsidR="000419EA" w:rsidRPr="00392E7F" w:rsidTr="000419EA">
        <w:trPr>
          <w:jc w:val="center"/>
        </w:trPr>
        <w:tc>
          <w:tcPr>
            <w:tcW w:w="1770" w:type="dxa"/>
          </w:tcPr>
          <w:p w:rsidR="000419EA" w:rsidRPr="00392E7F" w:rsidRDefault="000419EA" w:rsidP="00FC35D8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15 октября</w:t>
            </w:r>
          </w:p>
          <w:p w:rsidR="000419EA" w:rsidRPr="00392E7F" w:rsidRDefault="000419EA" w:rsidP="00FC35D8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среда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15.00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 xml:space="preserve">МУК «Тульская библиотечная система» Центральная городская библиотека 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 xml:space="preserve">им. Л.Н. Толстого 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lastRenderedPageBreak/>
              <w:t>ул. Болдина, д. 149/10</w:t>
            </w:r>
          </w:p>
        </w:tc>
        <w:tc>
          <w:tcPr>
            <w:tcW w:w="3969" w:type="dxa"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Презентация книги «Тула морская» (Спикер – Золотарев О.А., председатель Тульского областного отделения Русского географического общества) </w:t>
            </w:r>
          </w:p>
        </w:tc>
      </w:tr>
      <w:tr w:rsidR="000419EA" w:rsidRPr="00392E7F" w:rsidTr="000419EA">
        <w:trPr>
          <w:jc w:val="center"/>
        </w:trPr>
        <w:tc>
          <w:tcPr>
            <w:tcW w:w="1770" w:type="dxa"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25 октября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17:00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392E7F">
              <w:rPr>
                <w:rFonts w:ascii="PT Astra Serif" w:hAnsi="PT Astra Serif"/>
                <w:bCs/>
                <w:sz w:val="26"/>
                <w:szCs w:val="26"/>
              </w:rPr>
              <w:t>МБУ «ММЦ «Родина»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392E7F">
              <w:rPr>
                <w:rFonts w:ascii="PT Astra Serif" w:hAnsi="PT Astra Serif"/>
                <w:bCs/>
                <w:sz w:val="26"/>
                <w:szCs w:val="26"/>
              </w:rPr>
              <w:t>Пр. Ленина, 20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69" w:type="dxa"/>
          </w:tcPr>
          <w:p w:rsidR="000419EA" w:rsidRPr="00392E7F" w:rsidRDefault="000419EA" w:rsidP="00FC35D8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Фестиваль вожатских танцев.</w:t>
            </w:r>
          </w:p>
        </w:tc>
      </w:tr>
      <w:tr w:rsidR="000419EA" w:rsidRPr="00392E7F" w:rsidTr="000419EA">
        <w:trPr>
          <w:trHeight w:val="981"/>
          <w:jc w:val="center"/>
        </w:trPr>
        <w:tc>
          <w:tcPr>
            <w:tcW w:w="1770" w:type="dxa"/>
            <w:vMerge w:val="restart"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30 октября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четверг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92E7F">
              <w:rPr>
                <w:rFonts w:ascii="PT Astra Serif" w:hAnsi="PT Astra Serif"/>
                <w:color w:val="000000"/>
                <w:sz w:val="26"/>
                <w:szCs w:val="26"/>
              </w:rPr>
              <w:t>11:00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92E7F">
              <w:rPr>
                <w:rFonts w:ascii="PT Astra Serif" w:hAnsi="PT Astra Serif"/>
                <w:color w:val="000000"/>
                <w:sz w:val="26"/>
                <w:szCs w:val="26"/>
              </w:rPr>
              <w:t>Сквер «Жертвам политических репрессий» (пересечение улиц Федора Смирнова и Красноармейского проспекта)</w:t>
            </w:r>
          </w:p>
        </w:tc>
        <w:tc>
          <w:tcPr>
            <w:tcW w:w="3969" w:type="dxa"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92E7F">
              <w:rPr>
                <w:rFonts w:ascii="PT Astra Serif" w:hAnsi="PT Astra Serif"/>
                <w:color w:val="000000"/>
                <w:sz w:val="26"/>
                <w:szCs w:val="26"/>
              </w:rPr>
              <w:t>Торжественно-траурные мероприятия в День жертв политических репрессий</w:t>
            </w:r>
          </w:p>
        </w:tc>
      </w:tr>
      <w:tr w:rsidR="000419EA" w:rsidRPr="00392E7F" w:rsidTr="000419EA">
        <w:trPr>
          <w:jc w:val="center"/>
        </w:trPr>
        <w:tc>
          <w:tcPr>
            <w:tcW w:w="1770" w:type="dxa"/>
            <w:vMerge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12</w:t>
            </w:r>
            <w:r w:rsidRPr="00392E7F">
              <w:rPr>
                <w:rFonts w:ascii="PT Astra Serif" w:hAnsi="PT Astra Serif"/>
                <w:sz w:val="26"/>
                <w:szCs w:val="26"/>
                <w:lang w:val="en-US"/>
              </w:rPr>
              <w:t>:00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ул. Сойфера, д.35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69" w:type="dxa"/>
          </w:tcPr>
          <w:p w:rsidR="000419EA" w:rsidRPr="00392E7F" w:rsidRDefault="000419EA" w:rsidP="00FC35D8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Урок мужества, посвященный 80-летию Победы в Великой Отечественной войне</w:t>
            </w:r>
          </w:p>
          <w:p w:rsidR="000419EA" w:rsidRPr="00392E7F" w:rsidRDefault="000419EA" w:rsidP="00FC35D8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419EA" w:rsidRPr="00392E7F" w:rsidTr="000419EA">
        <w:trPr>
          <w:jc w:val="center"/>
        </w:trPr>
        <w:tc>
          <w:tcPr>
            <w:tcW w:w="1770" w:type="dxa"/>
            <w:vMerge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92E7F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12:30 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392E7F">
              <w:rPr>
                <w:rFonts w:ascii="PT Astra Serif" w:hAnsi="PT Astra Serif"/>
                <w:sz w:val="26"/>
                <w:szCs w:val="26"/>
              </w:rPr>
              <w:t>Тесницкий</w:t>
            </w:r>
            <w:proofErr w:type="spellEnd"/>
            <w:r w:rsidRPr="00392E7F">
              <w:rPr>
                <w:rFonts w:ascii="PT Astra Serif" w:hAnsi="PT Astra Serif"/>
                <w:sz w:val="26"/>
                <w:szCs w:val="26"/>
              </w:rPr>
              <w:t xml:space="preserve"> лес</w:t>
            </w:r>
          </w:p>
        </w:tc>
        <w:tc>
          <w:tcPr>
            <w:tcW w:w="3969" w:type="dxa"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92E7F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Возложение цветов к закладному камню-памятнику на месте массовых захоронений в </w:t>
            </w:r>
            <w:proofErr w:type="spellStart"/>
            <w:r w:rsidRPr="00392E7F">
              <w:rPr>
                <w:rFonts w:ascii="PT Astra Serif" w:hAnsi="PT Astra Serif"/>
                <w:color w:val="000000"/>
                <w:sz w:val="26"/>
                <w:szCs w:val="26"/>
              </w:rPr>
              <w:t>Тесницком</w:t>
            </w:r>
            <w:proofErr w:type="spellEnd"/>
            <w:r w:rsidRPr="00392E7F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лес</w:t>
            </w:r>
            <w:r w:rsidRPr="00392E7F">
              <w:rPr>
                <w:rFonts w:ascii="PT Astra Serif" w:hAnsi="PT Astra Serif"/>
                <w:sz w:val="26"/>
                <w:szCs w:val="26"/>
              </w:rPr>
              <w:t>у</w:t>
            </w:r>
            <w:r w:rsidRPr="00392E7F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</w:t>
            </w:r>
          </w:p>
        </w:tc>
      </w:tr>
      <w:tr w:rsidR="000419EA" w:rsidRPr="00392E7F" w:rsidTr="000419EA">
        <w:trPr>
          <w:jc w:val="center"/>
        </w:trPr>
        <w:tc>
          <w:tcPr>
            <w:tcW w:w="1770" w:type="dxa"/>
            <w:vMerge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392E7F">
              <w:rPr>
                <w:rFonts w:ascii="PT Astra Serif" w:hAnsi="PT Astra Serif"/>
                <w:sz w:val="26"/>
                <w:szCs w:val="26"/>
                <w:lang w:val="en-US"/>
              </w:rPr>
              <w:t>16:00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ул. Пушкинская, 57</w:t>
            </w:r>
          </w:p>
        </w:tc>
        <w:tc>
          <w:tcPr>
            <w:tcW w:w="3969" w:type="dxa"/>
          </w:tcPr>
          <w:p w:rsidR="000419EA" w:rsidRPr="00392E7F" w:rsidRDefault="000419EA" w:rsidP="00FC35D8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392E7F">
              <w:rPr>
                <w:rFonts w:ascii="PT Astra Serif" w:hAnsi="PT Astra Serif"/>
                <w:sz w:val="26"/>
                <w:szCs w:val="26"/>
              </w:rPr>
              <w:t>Медиахакатон</w:t>
            </w:r>
            <w:proofErr w:type="spellEnd"/>
            <w:r w:rsidRPr="00392E7F">
              <w:rPr>
                <w:rFonts w:ascii="PT Astra Serif" w:hAnsi="PT Astra Serif"/>
                <w:sz w:val="26"/>
                <w:szCs w:val="26"/>
              </w:rPr>
              <w:t xml:space="preserve"> «</w:t>
            </w:r>
            <w:proofErr w:type="spellStart"/>
            <w:r w:rsidRPr="00392E7F">
              <w:rPr>
                <w:rFonts w:ascii="PT Astra Serif" w:hAnsi="PT Astra Serif"/>
                <w:sz w:val="26"/>
                <w:szCs w:val="26"/>
              </w:rPr>
              <w:t>ТирексМедиа</w:t>
            </w:r>
            <w:proofErr w:type="spellEnd"/>
            <w:r w:rsidRPr="00392E7F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</w:tr>
      <w:tr w:rsidR="000419EA" w:rsidRPr="00392E7F" w:rsidTr="000419EA">
        <w:trPr>
          <w:jc w:val="center"/>
        </w:trPr>
        <w:tc>
          <w:tcPr>
            <w:tcW w:w="1770" w:type="dxa"/>
            <w:vMerge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17:00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392E7F">
              <w:rPr>
                <w:rFonts w:ascii="PT Astra Serif" w:hAnsi="PT Astra Serif"/>
                <w:bCs/>
                <w:sz w:val="26"/>
                <w:szCs w:val="26"/>
              </w:rPr>
              <w:t>МБУ «ММЦ «Родина»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392E7F">
              <w:rPr>
                <w:rFonts w:ascii="PT Astra Serif" w:hAnsi="PT Astra Serif"/>
                <w:bCs/>
                <w:sz w:val="26"/>
                <w:szCs w:val="26"/>
              </w:rPr>
              <w:t>Пр. Ленина, 20</w:t>
            </w:r>
          </w:p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69" w:type="dxa"/>
          </w:tcPr>
          <w:p w:rsidR="000419EA" w:rsidRPr="00392E7F" w:rsidRDefault="000419EA" w:rsidP="00FC35D8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bCs/>
                <w:sz w:val="26"/>
                <w:szCs w:val="26"/>
              </w:rPr>
              <w:t>Финал танцевального проекта «Состояние»</w:t>
            </w:r>
          </w:p>
        </w:tc>
      </w:tr>
      <w:tr w:rsidR="000419EA" w:rsidRPr="00392E7F" w:rsidTr="000419EA">
        <w:trPr>
          <w:jc w:val="center"/>
        </w:trPr>
        <w:tc>
          <w:tcPr>
            <w:tcW w:w="1770" w:type="dxa"/>
          </w:tcPr>
          <w:p w:rsidR="000419EA" w:rsidRPr="00392E7F" w:rsidRDefault="000419EA" w:rsidP="00FC35D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Дата уточняется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9EA" w:rsidRPr="00392E7F" w:rsidRDefault="000419EA" w:rsidP="00FC35D8">
            <w:pPr>
              <w:pStyle w:val="western"/>
              <w:spacing w:before="0" w:beforeAutospacing="0" w:after="0" w:afterAutospacing="0"/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г. Тула</w:t>
            </w:r>
          </w:p>
        </w:tc>
        <w:tc>
          <w:tcPr>
            <w:tcW w:w="3969" w:type="dxa"/>
            <w:vAlign w:val="center"/>
          </w:tcPr>
          <w:p w:rsidR="000419EA" w:rsidRPr="00392E7F" w:rsidRDefault="000419EA" w:rsidP="00FC35D8">
            <w:pPr>
              <w:pStyle w:val="western"/>
              <w:spacing w:before="0" w:beforeAutospacing="0" w:after="0" w:afterAutospacing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92E7F">
              <w:rPr>
                <w:rFonts w:ascii="PT Astra Serif" w:hAnsi="PT Astra Serif"/>
                <w:sz w:val="26"/>
                <w:szCs w:val="26"/>
              </w:rPr>
              <w:t>Чемпионат и Первенство Тульской области по рукопашному бою</w:t>
            </w:r>
          </w:p>
        </w:tc>
      </w:tr>
    </w:tbl>
    <w:p w:rsidR="00F542C0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bookmarkStart w:id="0" w:name="_GoBack"/>
      <w:bookmarkEnd w:id="0"/>
    </w:p>
    <w:p w:rsidR="00F542C0" w:rsidRDefault="00F542C0" w:rsidP="00F542C0">
      <w:pPr>
        <w:keepNext/>
        <w:keepLines/>
        <w:suppressLineNumbers/>
        <w:tabs>
          <w:tab w:val="left" w:pos="3233"/>
          <w:tab w:val="center" w:pos="4747"/>
        </w:tabs>
        <w:ind w:right="57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В ТЕЧЕНИЕ МЕСЯЦА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b/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          </w:t>
      </w:r>
      <w:r>
        <w:rPr>
          <w:kern w:val="12"/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>- Совещания по вопросам жизнеобеспечения и благоустройства города, формирования и реализации проектов «Формирование современной городской среды» и «Народный бюджет»</w:t>
      </w:r>
    </w:p>
    <w:p w:rsidR="00F542C0" w:rsidRDefault="00F542C0" w:rsidP="00F542C0">
      <w:pPr>
        <w:keepNext/>
        <w:keepLines/>
        <w:suppressLineNumbers/>
        <w:ind w:left="57" w:right="57" w:firstLine="709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</w:t>
      </w:r>
      <w:r>
        <w:rPr>
          <w:kern w:val="12"/>
          <w:sz w:val="26"/>
          <w:szCs w:val="26"/>
        </w:rPr>
        <w:t xml:space="preserve">-Совещания по вопросам реализации мероприятий по ремонту водоводов в муниципальном </w:t>
      </w:r>
      <w:proofErr w:type="gramStart"/>
      <w:r>
        <w:rPr>
          <w:kern w:val="12"/>
          <w:sz w:val="26"/>
          <w:szCs w:val="26"/>
        </w:rPr>
        <w:t>образовании,  замены</w:t>
      </w:r>
      <w:proofErr w:type="gramEnd"/>
      <w:r>
        <w:rPr>
          <w:kern w:val="12"/>
          <w:sz w:val="26"/>
          <w:szCs w:val="26"/>
        </w:rPr>
        <w:t xml:space="preserve"> лифтов в многоквартирных жилых домах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kern w:val="28"/>
          <w:sz w:val="26"/>
          <w:szCs w:val="26"/>
        </w:rPr>
      </w:pPr>
      <w:r>
        <w:rPr>
          <w:i/>
          <w:kern w:val="28"/>
          <w:sz w:val="26"/>
          <w:szCs w:val="26"/>
        </w:rPr>
        <w:t xml:space="preserve">             </w:t>
      </w:r>
      <w:r>
        <w:rPr>
          <w:kern w:val="28"/>
          <w:sz w:val="26"/>
          <w:szCs w:val="26"/>
        </w:rPr>
        <w:t>- Совещания по вопросам строительства объектов социальной сферы на территории города, дорожной инфраструктуры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-Заседание рабочей группы </w:t>
      </w:r>
      <w:proofErr w:type="spellStart"/>
      <w:r>
        <w:rPr>
          <w:sz w:val="26"/>
          <w:szCs w:val="26"/>
        </w:rPr>
        <w:t>Градостроительно</w:t>
      </w:r>
      <w:proofErr w:type="spellEnd"/>
      <w:r>
        <w:rPr>
          <w:sz w:val="26"/>
          <w:szCs w:val="26"/>
        </w:rPr>
        <w:t xml:space="preserve">-земельного совета Тульской области 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-Заседание архитектурного совета администрации муниципального образования город Тула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-Заседание комиссии по историческому наследию и топонимии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kern w:val="12"/>
          <w:sz w:val="26"/>
          <w:szCs w:val="26"/>
        </w:rPr>
      </w:pPr>
      <w:r>
        <w:rPr>
          <w:sz w:val="26"/>
          <w:szCs w:val="26"/>
        </w:rPr>
        <w:t xml:space="preserve">            - </w:t>
      </w:r>
      <w:r>
        <w:rPr>
          <w:kern w:val="28"/>
          <w:sz w:val="26"/>
          <w:szCs w:val="26"/>
        </w:rPr>
        <w:t xml:space="preserve">Совещания по вопросам  </w:t>
      </w:r>
      <w:r>
        <w:rPr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 xml:space="preserve">реализации инвестиционной политики в г. </w:t>
      </w:r>
      <w:proofErr w:type="gramStart"/>
      <w:r>
        <w:rPr>
          <w:kern w:val="28"/>
          <w:sz w:val="26"/>
          <w:szCs w:val="26"/>
        </w:rPr>
        <w:t xml:space="preserve">Туле;   </w:t>
      </w:r>
      <w:proofErr w:type="gramEnd"/>
      <w:r>
        <w:rPr>
          <w:kern w:val="28"/>
          <w:sz w:val="26"/>
          <w:szCs w:val="26"/>
        </w:rPr>
        <w:t xml:space="preserve"> реализации схемы  размещения нестационарных торговых объектов в г. Туле;</w:t>
      </w:r>
      <w:r>
        <w:rPr>
          <w:sz w:val="26"/>
          <w:szCs w:val="26"/>
        </w:rPr>
        <w:t xml:space="preserve"> порядка  размещения муниципального заказа и экономическом эффекте от  размещения;  автоматизации бюджетного процесса; </w:t>
      </w:r>
      <w:r>
        <w:rPr>
          <w:kern w:val="12"/>
          <w:sz w:val="26"/>
          <w:szCs w:val="26"/>
        </w:rPr>
        <w:t>увеличения  поступлений имущественных и неимущественных налогов, снижения недоимки</w:t>
      </w:r>
    </w:p>
    <w:p w:rsidR="00F542C0" w:rsidRDefault="00F542C0" w:rsidP="00F542C0">
      <w:pPr>
        <w:keepNext/>
        <w:keepLines/>
        <w:suppressLineNumbers/>
        <w:tabs>
          <w:tab w:val="left" w:pos="548"/>
        </w:tabs>
        <w:ind w:left="57" w:right="57"/>
        <w:jc w:val="both"/>
        <w:rPr>
          <w:kern w:val="12"/>
          <w:sz w:val="26"/>
          <w:szCs w:val="26"/>
        </w:rPr>
      </w:pPr>
      <w:r>
        <w:rPr>
          <w:sz w:val="26"/>
          <w:szCs w:val="26"/>
        </w:rPr>
        <w:t xml:space="preserve">            -Заседание комиссии по рассмотрения заявлений о внесении   изменений в схему размещения нестационарных торговых </w:t>
      </w:r>
      <w:proofErr w:type="gramStart"/>
      <w:r>
        <w:rPr>
          <w:sz w:val="26"/>
          <w:szCs w:val="26"/>
        </w:rPr>
        <w:t>объектов  (</w:t>
      </w:r>
      <w:proofErr w:type="gramEnd"/>
      <w:r>
        <w:rPr>
          <w:sz w:val="26"/>
          <w:szCs w:val="26"/>
        </w:rPr>
        <w:t>НТО)</w:t>
      </w:r>
      <w:r>
        <w:rPr>
          <w:kern w:val="12"/>
          <w:sz w:val="26"/>
          <w:szCs w:val="26"/>
        </w:rPr>
        <w:t xml:space="preserve">        </w:t>
      </w:r>
    </w:p>
    <w:p w:rsidR="00F542C0" w:rsidRDefault="00F542C0" w:rsidP="00F542C0">
      <w:pPr>
        <w:keepNext/>
        <w:keepLines/>
        <w:suppressLineNumbers/>
        <w:tabs>
          <w:tab w:val="left" w:pos="548"/>
        </w:tabs>
        <w:ind w:left="57" w:right="57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            - </w:t>
      </w:r>
      <w:r>
        <w:rPr>
          <w:sz w:val="26"/>
          <w:szCs w:val="26"/>
        </w:rPr>
        <w:t>Совещания, заседания рабочей группы по актуальным вопросам дорожного хозяйства, организации дорожного движения, оптимизации транспортной работы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kern w:val="12"/>
          <w:sz w:val="26"/>
          <w:szCs w:val="26"/>
        </w:rPr>
        <w:t>-Заседание комиссии по проведению аттестации муниципальных     служащих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            </w:t>
      </w:r>
      <w:r>
        <w:rPr>
          <w:sz w:val="26"/>
          <w:szCs w:val="26"/>
        </w:rPr>
        <w:t>-Заседания комиссий по формированию и подготовке резерва управленческих кадров; по проведению служебных проверок</w:t>
      </w:r>
      <w:r>
        <w:rPr>
          <w:kern w:val="28"/>
          <w:sz w:val="26"/>
          <w:szCs w:val="26"/>
        </w:rPr>
        <w:t xml:space="preserve">        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-Заседания рабочей группы по реализации программы Тульской области по оказанию содействия добровольному переселению в Российскую Федерацию соотечественников, проживающих за рубежом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- Работа передвижной приемной «Открытый муниципалитет»           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-Мероприятия в рамках реализации регионального проекта «Тульское долголетие»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-Заседания Городского методического объединения культурно-досуговых учреждений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-Заседания Тульского методического объединения детских школ искусств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 Мероприятия в рамках Года культурного наследия народов России; проекта «Праздники двора»</w:t>
      </w:r>
      <w:r>
        <w:rPr>
          <w:sz w:val="26"/>
          <w:szCs w:val="26"/>
        </w:rPr>
        <w:t xml:space="preserve"> 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</w:t>
      </w:r>
      <w:r>
        <w:rPr>
          <w:rFonts w:ascii="Times New Roman" w:eastAsia="Calibri" w:hAnsi="Times New Roman"/>
          <w:sz w:val="26"/>
          <w:szCs w:val="26"/>
        </w:rPr>
        <w:t>-Организация и проведение городской акции «А Ваши дети, дома?»</w:t>
      </w:r>
    </w:p>
    <w:p w:rsidR="00F542C0" w:rsidRDefault="00F542C0" w:rsidP="00F542C0">
      <w:pPr>
        <w:keepNext/>
        <w:suppressLineNumber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-Городская профилактическая акция «Мы едины»</w:t>
      </w:r>
    </w:p>
    <w:p w:rsidR="00F542C0" w:rsidRDefault="00F542C0" w:rsidP="00F542C0">
      <w:pPr>
        <w:keepNext/>
        <w:suppressLineNumbers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-Информационная кампания против насилия и жестокости в отношении детей «Вместе защитим наших детей» на территории муниципального образования город Тула</w:t>
      </w:r>
    </w:p>
    <w:p w:rsidR="00F542C0" w:rsidRDefault="00F542C0" w:rsidP="00F542C0">
      <w:pPr>
        <w:keepNext/>
        <w:suppressLineNumbers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 -Открытие школы бренда педагогических, комиссарских и юниор -педагогических отрядов</w:t>
      </w:r>
    </w:p>
    <w:p w:rsidR="00F542C0" w:rsidRPr="000400CC" w:rsidRDefault="00F542C0" w:rsidP="00F542C0">
      <w:pPr>
        <w:keepNext/>
        <w:suppressLineNumbers/>
        <w:jc w:val="both"/>
      </w:pPr>
      <w:r>
        <w:rPr>
          <w:sz w:val="26"/>
          <w:szCs w:val="26"/>
        </w:rPr>
        <w:t xml:space="preserve">            -Городская интеллектуальная игра для представителей активной молодежи</w:t>
      </w:r>
      <w:r>
        <w:rPr>
          <w:rFonts w:eastAsia="Calibri"/>
          <w:sz w:val="28"/>
          <w:szCs w:val="28"/>
          <w:lang w:eastAsia="en-US"/>
        </w:rPr>
        <w:t xml:space="preserve">   </w:t>
      </w:r>
    </w:p>
    <w:p w:rsidR="00F542C0" w:rsidRPr="000400CC" w:rsidRDefault="00F542C0" w:rsidP="00F542C0">
      <w:pPr>
        <w:pStyle w:val="2"/>
        <w:keepLines/>
        <w:suppressAutoHyphens/>
        <w:ind w:left="426" w:hanging="710"/>
        <w:rPr>
          <w:sz w:val="24"/>
        </w:rPr>
      </w:pPr>
      <w:r w:rsidRPr="000400CC">
        <w:rPr>
          <w:sz w:val="24"/>
        </w:rPr>
        <w:t xml:space="preserve">       </w:t>
      </w:r>
    </w:p>
    <w:p w:rsidR="00F542C0" w:rsidRPr="000400CC" w:rsidRDefault="00F542C0" w:rsidP="00F542C0"/>
    <w:p w:rsidR="00F542C0" w:rsidRPr="00052EAE" w:rsidRDefault="00F542C0" w:rsidP="00F542C0">
      <w:pPr>
        <w:tabs>
          <w:tab w:val="left" w:pos="2955"/>
        </w:tabs>
      </w:pPr>
    </w:p>
    <w:p w:rsidR="00304FAF" w:rsidRDefault="00304FAF"/>
    <w:sectPr w:rsidR="00304FAF" w:rsidSect="00DE0277">
      <w:footerReference w:type="default" r:id="rId6"/>
      <w:pgSz w:w="11906" w:h="16838" w:code="9"/>
      <w:pgMar w:top="568" w:right="567" w:bottom="127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EB0" w:rsidRDefault="002B7EB0">
      <w:r>
        <w:separator/>
      </w:r>
    </w:p>
  </w:endnote>
  <w:endnote w:type="continuationSeparator" w:id="0">
    <w:p w:rsidR="002B7EB0" w:rsidRDefault="002B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EE" w:rsidRDefault="00F542C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0419EA">
      <w:rPr>
        <w:noProof/>
      </w:rPr>
      <w:t>3</w:t>
    </w:r>
    <w:r>
      <w:fldChar w:fldCharType="end"/>
    </w:r>
  </w:p>
  <w:p w:rsidR="00BB43EE" w:rsidRDefault="002B7E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EB0" w:rsidRDefault="002B7EB0">
      <w:r>
        <w:separator/>
      </w:r>
    </w:p>
  </w:footnote>
  <w:footnote w:type="continuationSeparator" w:id="0">
    <w:p w:rsidR="002B7EB0" w:rsidRDefault="002B7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2A"/>
    <w:rsid w:val="000419EA"/>
    <w:rsid w:val="00095E24"/>
    <w:rsid w:val="00183858"/>
    <w:rsid w:val="001A1D74"/>
    <w:rsid w:val="001C749D"/>
    <w:rsid w:val="00211757"/>
    <w:rsid w:val="002A53D2"/>
    <w:rsid w:val="002B7EB0"/>
    <w:rsid w:val="002D3FE9"/>
    <w:rsid w:val="002D6DE4"/>
    <w:rsid w:val="00304FAF"/>
    <w:rsid w:val="003C7A53"/>
    <w:rsid w:val="00462CD1"/>
    <w:rsid w:val="004B1975"/>
    <w:rsid w:val="004B61E0"/>
    <w:rsid w:val="004C41C7"/>
    <w:rsid w:val="004F2EC3"/>
    <w:rsid w:val="00517952"/>
    <w:rsid w:val="00533646"/>
    <w:rsid w:val="005603AB"/>
    <w:rsid w:val="00592C95"/>
    <w:rsid w:val="005A6ECC"/>
    <w:rsid w:val="005D3CC0"/>
    <w:rsid w:val="005F6686"/>
    <w:rsid w:val="00615466"/>
    <w:rsid w:val="00625D0F"/>
    <w:rsid w:val="00655FD5"/>
    <w:rsid w:val="00656281"/>
    <w:rsid w:val="006746FA"/>
    <w:rsid w:val="006B7689"/>
    <w:rsid w:val="00731FE0"/>
    <w:rsid w:val="0075292A"/>
    <w:rsid w:val="007767B5"/>
    <w:rsid w:val="00792A09"/>
    <w:rsid w:val="0079367D"/>
    <w:rsid w:val="00794E2D"/>
    <w:rsid w:val="007F58ED"/>
    <w:rsid w:val="008123E8"/>
    <w:rsid w:val="00820263"/>
    <w:rsid w:val="008401DD"/>
    <w:rsid w:val="00877A44"/>
    <w:rsid w:val="00887C4C"/>
    <w:rsid w:val="00916D57"/>
    <w:rsid w:val="009428D0"/>
    <w:rsid w:val="009451A8"/>
    <w:rsid w:val="0097535E"/>
    <w:rsid w:val="00980996"/>
    <w:rsid w:val="00A50585"/>
    <w:rsid w:val="00B07BF2"/>
    <w:rsid w:val="00B10A78"/>
    <w:rsid w:val="00B221CC"/>
    <w:rsid w:val="00B2260C"/>
    <w:rsid w:val="00B4695F"/>
    <w:rsid w:val="00B6338B"/>
    <w:rsid w:val="00B65313"/>
    <w:rsid w:val="00B7790A"/>
    <w:rsid w:val="00B85DB8"/>
    <w:rsid w:val="00BB6C29"/>
    <w:rsid w:val="00C40248"/>
    <w:rsid w:val="00C440EB"/>
    <w:rsid w:val="00C662C7"/>
    <w:rsid w:val="00C66BA0"/>
    <w:rsid w:val="00C8193A"/>
    <w:rsid w:val="00C82FB5"/>
    <w:rsid w:val="00CA0D10"/>
    <w:rsid w:val="00CA43E5"/>
    <w:rsid w:val="00CF02FF"/>
    <w:rsid w:val="00D66B2B"/>
    <w:rsid w:val="00D66C84"/>
    <w:rsid w:val="00D82699"/>
    <w:rsid w:val="00DA5522"/>
    <w:rsid w:val="00DD291F"/>
    <w:rsid w:val="00DF458F"/>
    <w:rsid w:val="00E062A0"/>
    <w:rsid w:val="00F15848"/>
    <w:rsid w:val="00F542C0"/>
    <w:rsid w:val="00F63EEF"/>
    <w:rsid w:val="00F65087"/>
    <w:rsid w:val="00F93380"/>
    <w:rsid w:val="00FA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4FCB"/>
  <w15:chartTrackingRefBased/>
  <w15:docId w15:val="{7F150BE6-FC0B-4C27-8EE8-F0CA2740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42C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F542C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C662C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42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542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F542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rsid w:val="00F542C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54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a6"/>
    <w:uiPriority w:val="1"/>
    <w:qFormat/>
    <w:rsid w:val="00F542C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11"/>
    <w:uiPriority w:val="1"/>
    <w:locked/>
    <w:rsid w:val="00F542C0"/>
    <w:rPr>
      <w:rFonts w:ascii="Calibri" w:eastAsia="Times New Roman" w:hAnsi="Calibri" w:cs="Times New Roman"/>
    </w:rPr>
  </w:style>
  <w:style w:type="paragraph" w:customStyle="1" w:styleId="Standard">
    <w:name w:val="Standard"/>
    <w:rsid w:val="00F542C0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7">
    <w:name w:val="No Spacing"/>
    <w:uiPriority w:val="1"/>
    <w:qFormat/>
    <w:rsid w:val="00F542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961,bqiaagaaeyqcaaagiaiaaamoawaabtydaaaaaaaaaaaaaaaaaaaaaaaaaaaaaaaaaaaaaaaaaaaaaaaaaaaaaaaaaaaaaaaaaaaaaaaaaaaaaaaaaaaaaaaaaaaaaaaaaaaaaaaaaaaaaaaaaaaaaaaaaaaaaaaaaaaaaaaaaaaaaaaaaaaaaaaaaaaaaaaaaaaaaaaaaaaaaaaaaaaaaaaaaaaaaaaaaaaaaaaaa"/>
    <w:basedOn w:val="a0"/>
    <w:rsid w:val="00794E2D"/>
  </w:style>
  <w:style w:type="paragraph" w:customStyle="1" w:styleId="1313">
    <w:name w:val="1313"/>
    <w:aliases w:val="bqiaagaaeyqcaaagiaiaaaoibaaabzyeaaaaaaaaaaaaaaaaaaaaaaaaaaaaaaaaaaaaaaaaaaaaaaaaaaaaaaaaaaaaaaaaaaaaaaaaaaaaaaaaaaaaaaaaaaaaaaaaaaaaaaaaaaaaaaaaaaaaaaaaaaaaaaaaaaaaaaaaaaaaaaaaaaaaaaaaaaaaaaaaaaaaaaaaaaaaaaaaaaaaaaaaaaaaaaaaaaaaaaaa"/>
    <w:basedOn w:val="a"/>
    <w:rsid w:val="00794E2D"/>
    <w:pPr>
      <w:spacing w:before="100" w:beforeAutospacing="1" w:after="100" w:afterAutospacing="1"/>
    </w:pPr>
  </w:style>
  <w:style w:type="paragraph" w:customStyle="1" w:styleId="926">
    <w:name w:val="926"/>
    <w:aliases w:val="bqiaagaaeyqcaaagiaiaaamfawaabrmdaaaaaaaaaaaaaaaaaaaaaaaaaaaaaaaaaaaaaaaaaaaaaaaaaaaaaaaaaaaaaaaaaaaaaaaaaaaaaaaaaaaaaaaaaaaaaaaaaaaaaaaaaaaaaaaaaaaaaaaaaaaaaaaaaaaaaaaaaaaaaaaaaaaaaaaaaaaaaaaaaaaaaaaaaaaaaaaaaaaaaaaaaaaaaaaaaaaaaaaaa"/>
    <w:basedOn w:val="a"/>
    <w:rsid w:val="00794E2D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2D3FE9"/>
    <w:pPr>
      <w:spacing w:before="100" w:beforeAutospacing="1" w:after="100" w:afterAutospacing="1"/>
    </w:pPr>
  </w:style>
  <w:style w:type="paragraph" w:customStyle="1" w:styleId="1482">
    <w:name w:val="1482"/>
    <w:aliases w:val="bqiaagaaeyqcaaagiaiaaamxbqaabt8faaaaaaaaaaaaaaaaaaaaaaaaaaaaaaaaaaaaaaaaaaaaaaaaaaaaaaaaaaaaaaaaaaaaaaaaaaaaaaaaaaaaaaaaaaaaaaaaaaaaaaaaaaaaaaaaaaaaaaaaaaaaaaaaaaaaaaaaaaaaaaaaaaaaaaaaaaaaaaaaaaaaaaaaaaaaaaaaaaaaaaaaaaaaaaaaaaaaaaaa"/>
    <w:basedOn w:val="a"/>
    <w:rsid w:val="002D3FE9"/>
    <w:pPr>
      <w:spacing w:before="100" w:beforeAutospacing="1" w:after="100" w:afterAutospacing="1"/>
    </w:pPr>
  </w:style>
  <w:style w:type="paragraph" w:customStyle="1" w:styleId="1362">
    <w:name w:val="1362"/>
    <w:aliases w:val="bqiaagaaeyqcaaagiaiaaao5baaabcceaaaaaaaaaaaaaaaaaaaaaaaaaaaaaaaaaaaaaaaaaaaaaaaaaaaaaaaaaaaaaaaaaaaaaaaaaaaaaaaaaaaaaaaaaaaaaaaaaaaaaaaaaaaaaaaaaaaaaaaaaaaaaaaaaaaaaaaaaaaaaaaaaaaaaaaaaaaaaaaaaaaaaaaaaaaaaaaaaaaaaaaaaaaaaaaaaaaaaaaa"/>
    <w:basedOn w:val="a"/>
    <w:rsid w:val="002D3FE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9"/>
    <w:rsid w:val="00C662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C662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62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Char">
    <w:name w:val="Body Text 2 Char"/>
    <w:uiPriority w:val="99"/>
    <w:locked/>
    <w:rsid w:val="00C662C7"/>
    <w:rPr>
      <w:rFonts w:ascii="Times New Roman" w:hAnsi="Times New Roman"/>
      <w:b/>
      <w:sz w:val="24"/>
      <w:lang w:eastAsia="ru-RU"/>
    </w:rPr>
  </w:style>
  <w:style w:type="character" w:customStyle="1" w:styleId="ab">
    <w:name w:val="Основной текст_"/>
    <w:basedOn w:val="a0"/>
    <w:link w:val="21"/>
    <w:rsid w:val="00462CD1"/>
    <w:rPr>
      <w:rFonts w:ascii="Times New Roman" w:eastAsia="Times New Roman" w:hAnsi="Times New Roman"/>
      <w:spacing w:val="3"/>
      <w:sz w:val="23"/>
      <w:szCs w:val="23"/>
      <w:shd w:val="clear" w:color="auto" w:fill="FFFFFF"/>
    </w:rPr>
  </w:style>
  <w:style w:type="character" w:customStyle="1" w:styleId="12">
    <w:name w:val="Основной текст1"/>
    <w:basedOn w:val="ab"/>
    <w:rsid w:val="00462CD1"/>
    <w:rPr>
      <w:rFonts w:ascii="Times New Roman" w:eastAsia="Times New Roman" w:hAnsi="Times New Roman"/>
      <w:color w:val="000000"/>
      <w:spacing w:val="3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b"/>
    <w:rsid w:val="00462CD1"/>
    <w:pPr>
      <w:widowControl w:val="0"/>
      <w:shd w:val="clear" w:color="auto" w:fill="FFFFFF"/>
      <w:spacing w:before="1020" w:line="365" w:lineRule="exact"/>
      <w:ind w:firstLine="700"/>
    </w:pPr>
    <w:rPr>
      <w:rFonts w:cstheme="minorBidi"/>
      <w:spacing w:val="3"/>
      <w:sz w:val="23"/>
      <w:szCs w:val="23"/>
      <w:lang w:eastAsia="en-US"/>
    </w:rPr>
  </w:style>
  <w:style w:type="paragraph" w:customStyle="1" w:styleId="western">
    <w:name w:val="western"/>
    <w:basedOn w:val="a"/>
    <w:rsid w:val="000419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Анастасия Вячеславовна</dc:creator>
  <cp:keywords/>
  <dc:description/>
  <cp:lastModifiedBy>Тюрина Анастасия Вячеславовна</cp:lastModifiedBy>
  <cp:revision>3</cp:revision>
  <dcterms:created xsi:type="dcterms:W3CDTF">2025-09-30T07:34:00Z</dcterms:created>
  <dcterms:modified xsi:type="dcterms:W3CDTF">2025-09-30T07:35:00Z</dcterms:modified>
</cp:coreProperties>
</file>