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CF" w:rsidRDefault="00A349CF" w:rsidP="00A349C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CF" w:rsidRDefault="00A349CF" w:rsidP="00A349CF">
      <w:pPr>
        <w:pStyle w:val="ab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A349CF" w:rsidRDefault="00A349CF" w:rsidP="00A349CF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A349CF" w:rsidRDefault="00A349CF" w:rsidP="00A349CF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A349CF" w:rsidRDefault="00A349CF" w:rsidP="00A349CF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>
        <w:rPr>
          <w:noProof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7D95E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A349CF" w:rsidRDefault="00A349CF" w:rsidP="00A349CF">
      <w:pPr>
        <w:tabs>
          <w:tab w:val="left" w:pos="0"/>
        </w:tabs>
        <w:spacing w:after="0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24-е внеочередное заседание</w:t>
      </w:r>
    </w:p>
    <w:p w:rsidR="00A349CF" w:rsidRDefault="00A349CF" w:rsidP="00A349CF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A349CF" w:rsidTr="00A349CF">
        <w:trPr>
          <w:jc w:val="center"/>
        </w:trPr>
        <w:tc>
          <w:tcPr>
            <w:tcW w:w="3791" w:type="dxa"/>
            <w:hideMark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 сентября 2026 г.</w:t>
            </w:r>
          </w:p>
        </w:tc>
        <w:tc>
          <w:tcPr>
            <w:tcW w:w="1130" w:type="dxa"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A349CF" w:rsidRDefault="00A349CF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24/505</w:t>
            </w:r>
            <w:bookmarkStart w:id="0" w:name="_GoBack"/>
            <w:bookmarkEnd w:id="0"/>
          </w:p>
        </w:tc>
      </w:tr>
    </w:tbl>
    <w:p w:rsidR="00B66E16" w:rsidRPr="002C5E19" w:rsidRDefault="00B66E16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F859F4" w:rsidRDefault="006561A6" w:rsidP="006561A6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2C5E19">
        <w:rPr>
          <w:rFonts w:ascii="PT Astra Serif" w:hAnsi="PT Astra Serif"/>
          <w:b/>
          <w:i w:val="0"/>
          <w:iCs/>
          <w:sz w:val="24"/>
          <w:szCs w:val="24"/>
        </w:rPr>
        <w:t>О награждении медал</w:t>
      </w:r>
      <w:r w:rsidR="00080518">
        <w:rPr>
          <w:rFonts w:ascii="PT Astra Serif" w:hAnsi="PT Astra Serif"/>
          <w:b/>
          <w:i w:val="0"/>
          <w:iCs/>
          <w:sz w:val="24"/>
          <w:szCs w:val="24"/>
        </w:rPr>
        <w:t>ями</w:t>
      </w:r>
      <w:r w:rsidRPr="002C5E19"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  <w:r w:rsidR="00F859F4" w:rsidRPr="002C5E19">
        <w:rPr>
          <w:rFonts w:ascii="PT Astra Serif" w:hAnsi="PT Astra Serif"/>
          <w:b/>
          <w:i w:val="0"/>
          <w:iCs/>
          <w:sz w:val="24"/>
          <w:szCs w:val="24"/>
        </w:rPr>
        <w:t>Тульской городской Думы</w:t>
      </w:r>
      <w:r w:rsidR="006F6441"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</w:p>
    <w:p w:rsidR="006561A6" w:rsidRPr="002C5E19" w:rsidRDefault="006561A6" w:rsidP="006561A6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6561A6" w:rsidRPr="002C5E19" w:rsidRDefault="006561A6" w:rsidP="000645D4">
      <w:pPr>
        <w:spacing w:line="240" w:lineRule="auto"/>
        <w:ind w:right="-2" w:firstLine="708"/>
        <w:jc w:val="both"/>
        <w:rPr>
          <w:rFonts w:ascii="PT Astra Serif" w:hAnsi="PT Astra Serif"/>
          <w:sz w:val="24"/>
          <w:szCs w:val="24"/>
        </w:rPr>
      </w:pPr>
      <w:r w:rsidRPr="002C5E19">
        <w:rPr>
          <w:rFonts w:ascii="PT Astra Serif" w:hAnsi="PT Astra Serif"/>
          <w:sz w:val="24"/>
          <w:szCs w:val="24"/>
        </w:rPr>
        <w:t xml:space="preserve">Руководствуясь Федеральным законом от 6 октября 2003 г. № 131-ФЗ «Об общих принципах организации местного самоуправления в Российской Федерации», </w:t>
      </w:r>
      <w:r w:rsidR="001F3BB1">
        <w:rPr>
          <w:rFonts w:ascii="PT Astra Serif" w:hAnsi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Pr="002C5E19">
        <w:rPr>
          <w:rFonts w:ascii="PT Astra Serif" w:hAnsi="PT Astra Serif"/>
          <w:sz w:val="24"/>
          <w:szCs w:val="24"/>
        </w:rPr>
        <w:t xml:space="preserve">Уставом муниципального образования </w:t>
      </w:r>
      <w:r w:rsidR="000B3E57">
        <w:rPr>
          <w:rFonts w:ascii="PT Astra Serif" w:hAnsi="PT Astra Serif"/>
          <w:sz w:val="24"/>
          <w:szCs w:val="24"/>
        </w:rPr>
        <w:t xml:space="preserve">городской округ </w:t>
      </w:r>
      <w:r w:rsidRPr="002C5E19">
        <w:rPr>
          <w:rFonts w:ascii="PT Astra Serif" w:hAnsi="PT Astra Serif"/>
          <w:sz w:val="24"/>
          <w:szCs w:val="24"/>
        </w:rPr>
        <w:t xml:space="preserve">город Тула, Регламентом Тульской городской Думы, Положением «О медалях Тульской городской Думы», утвержденным решением Тульской городской Думы от 29 мая 2013 г. № 61/1381, на основании протокола заседания комиссии Тульской городской Думы по награждениям от </w:t>
      </w:r>
      <w:r w:rsidR="000D2077">
        <w:rPr>
          <w:rFonts w:ascii="PT Astra Serif" w:hAnsi="PT Astra Serif"/>
          <w:sz w:val="24"/>
          <w:szCs w:val="24"/>
        </w:rPr>
        <w:t>27</w:t>
      </w:r>
      <w:r w:rsidR="006F6441">
        <w:rPr>
          <w:rFonts w:ascii="PT Astra Serif" w:hAnsi="PT Astra Serif"/>
          <w:sz w:val="24"/>
          <w:szCs w:val="24"/>
        </w:rPr>
        <w:t xml:space="preserve"> </w:t>
      </w:r>
      <w:r w:rsidR="000D2077">
        <w:rPr>
          <w:rFonts w:ascii="PT Astra Serif" w:hAnsi="PT Astra Serif"/>
          <w:sz w:val="24"/>
          <w:szCs w:val="24"/>
        </w:rPr>
        <w:t>августа</w:t>
      </w:r>
      <w:r w:rsidR="00AC08FA">
        <w:rPr>
          <w:rFonts w:ascii="PT Astra Serif" w:hAnsi="PT Astra Serif"/>
          <w:sz w:val="24"/>
          <w:szCs w:val="24"/>
        </w:rPr>
        <w:t xml:space="preserve"> 202</w:t>
      </w:r>
      <w:r w:rsidR="009827D6">
        <w:rPr>
          <w:rFonts w:ascii="PT Astra Serif" w:hAnsi="PT Astra Serif"/>
          <w:sz w:val="24"/>
          <w:szCs w:val="24"/>
        </w:rPr>
        <w:t>6</w:t>
      </w:r>
      <w:r w:rsidRPr="002C5E19">
        <w:rPr>
          <w:rFonts w:ascii="PT Astra Serif" w:hAnsi="PT Astra Serif"/>
          <w:sz w:val="24"/>
          <w:szCs w:val="24"/>
        </w:rPr>
        <w:t xml:space="preserve"> года Тульская городская Дума</w:t>
      </w:r>
    </w:p>
    <w:p w:rsidR="002A6A2F" w:rsidRPr="002C5E19" w:rsidRDefault="002A6A2F" w:rsidP="000D2077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060FBC" w:rsidRDefault="002A6A2F" w:rsidP="000D2077">
      <w:pPr>
        <w:tabs>
          <w:tab w:val="left" w:pos="993"/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0D2077" w:rsidRPr="000D2077" w:rsidRDefault="006E36E6" w:rsidP="005011C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D2077"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="00CD0A65" w:rsidRPr="000D2077">
        <w:rPr>
          <w:rFonts w:ascii="PT Astra Serif" w:hAnsi="PT Astra Serif"/>
          <w:sz w:val="24"/>
          <w:szCs w:val="24"/>
        </w:rPr>
        <w:t xml:space="preserve">медалью </w:t>
      </w:r>
      <w:r w:rsidR="000D2077" w:rsidRPr="000D2077">
        <w:rPr>
          <w:rFonts w:ascii="PT Astra Serif" w:hAnsi="PT Astra Serif"/>
          <w:sz w:val="24"/>
          <w:szCs w:val="24"/>
        </w:rPr>
        <w:t xml:space="preserve">Тульской городской Думы «За заслуги в развитии местного самоуправления» </w:t>
      </w:r>
      <w:proofErr w:type="spellStart"/>
      <w:r w:rsidR="000D2077" w:rsidRPr="000D2077">
        <w:rPr>
          <w:rFonts w:ascii="PT Astra Serif" w:hAnsi="PT Astra Serif"/>
          <w:sz w:val="24"/>
          <w:szCs w:val="24"/>
        </w:rPr>
        <w:t>Михальца</w:t>
      </w:r>
      <w:proofErr w:type="spellEnd"/>
      <w:r w:rsidR="000D2077" w:rsidRPr="000D2077">
        <w:rPr>
          <w:rFonts w:ascii="PT Astra Serif" w:hAnsi="PT Astra Serif"/>
          <w:sz w:val="24"/>
          <w:szCs w:val="24"/>
        </w:rPr>
        <w:t xml:space="preserve"> Юрия Викторовича – заместителя начальника управления по городскому хозяйству администрации города Тулы.</w:t>
      </w:r>
    </w:p>
    <w:p w:rsidR="000D2077" w:rsidRPr="000D2077" w:rsidRDefault="000D2077" w:rsidP="005011C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Наградить </w:t>
      </w:r>
      <w:r w:rsidRPr="000D2077">
        <w:rPr>
          <w:rFonts w:ascii="PT Astra Serif" w:hAnsi="PT Astra Serif"/>
          <w:sz w:val="24"/>
          <w:szCs w:val="24"/>
        </w:rPr>
        <w:t>медалью Тульской городской Думы «За заслуги в области культуры и искусства»:</w:t>
      </w:r>
    </w:p>
    <w:p w:rsidR="000D2077" w:rsidRPr="000D2077" w:rsidRDefault="000D2077" w:rsidP="005011C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 w:rsidRPr="000D2077">
        <w:rPr>
          <w:rFonts w:ascii="PT Astra Serif" w:hAnsi="PT Astra Serif"/>
          <w:sz w:val="24"/>
          <w:szCs w:val="24"/>
        </w:rPr>
        <w:t>Арефичев</w:t>
      </w:r>
      <w:r>
        <w:rPr>
          <w:rFonts w:ascii="PT Astra Serif" w:hAnsi="PT Astra Serif"/>
          <w:sz w:val="24"/>
          <w:szCs w:val="24"/>
        </w:rPr>
        <w:t>у</w:t>
      </w:r>
      <w:proofErr w:type="spellEnd"/>
      <w:r w:rsidRPr="000D2077">
        <w:rPr>
          <w:rFonts w:ascii="PT Astra Serif" w:hAnsi="PT Astra Serif"/>
          <w:sz w:val="24"/>
          <w:szCs w:val="24"/>
        </w:rPr>
        <w:t xml:space="preserve"> Анн</w:t>
      </w:r>
      <w:r>
        <w:rPr>
          <w:rFonts w:ascii="PT Astra Serif" w:hAnsi="PT Astra Serif"/>
          <w:sz w:val="24"/>
          <w:szCs w:val="24"/>
        </w:rPr>
        <w:t>у</w:t>
      </w:r>
      <w:r w:rsidRPr="000D2077">
        <w:rPr>
          <w:rFonts w:ascii="PT Astra Serif" w:hAnsi="PT Astra Serif"/>
          <w:sz w:val="24"/>
          <w:szCs w:val="24"/>
        </w:rPr>
        <w:t xml:space="preserve"> Геннадьевн</w:t>
      </w:r>
      <w:r>
        <w:rPr>
          <w:rFonts w:ascii="PT Astra Serif" w:hAnsi="PT Astra Serif"/>
          <w:sz w:val="24"/>
          <w:szCs w:val="24"/>
        </w:rPr>
        <w:t>у</w:t>
      </w:r>
      <w:r w:rsidRPr="000D2077">
        <w:rPr>
          <w:rFonts w:ascii="PT Astra Serif" w:hAnsi="PT Astra Serif"/>
          <w:sz w:val="24"/>
          <w:szCs w:val="24"/>
        </w:rPr>
        <w:t xml:space="preserve"> – балетмейстера муниципального автономного учреждения культуры «Культурно-досуговая система»;</w:t>
      </w:r>
    </w:p>
    <w:p w:rsidR="000D2077" w:rsidRPr="000D2077" w:rsidRDefault="000D2077" w:rsidP="005011C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D2077">
        <w:rPr>
          <w:rFonts w:ascii="PT Astra Serif" w:hAnsi="PT Astra Serif"/>
          <w:sz w:val="24"/>
          <w:szCs w:val="24"/>
        </w:rPr>
        <w:t>Лёвина Андрея Андреевича – главного режиссёра муниципального автономного учреждения культуры «Культурно-досуговая система».</w:t>
      </w:r>
    </w:p>
    <w:p w:rsidR="00261FE8" w:rsidRDefault="00261FE8" w:rsidP="005011CA">
      <w:pPr>
        <w:pStyle w:val="a3"/>
        <w:numPr>
          <w:ilvl w:val="0"/>
          <w:numId w:val="9"/>
        </w:numPr>
        <w:tabs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Наградить медалью </w:t>
      </w:r>
      <w:r w:rsidRPr="00261FE8">
        <w:rPr>
          <w:rFonts w:ascii="PT Astra Serif" w:eastAsia="Calibri" w:hAnsi="PT Astra Serif" w:cs="Times New Roman"/>
          <w:sz w:val="24"/>
          <w:szCs w:val="24"/>
        </w:rPr>
        <w:t xml:space="preserve">Тульской городской Думы «За заслуги в развитии спорта и туризма» </w:t>
      </w:r>
      <w:proofErr w:type="spellStart"/>
      <w:r w:rsidRPr="00261FE8">
        <w:rPr>
          <w:rFonts w:ascii="PT Astra Serif" w:eastAsia="Calibri" w:hAnsi="PT Astra Serif" w:cs="Times New Roman"/>
          <w:sz w:val="24"/>
          <w:szCs w:val="24"/>
        </w:rPr>
        <w:t>Бурмыкина</w:t>
      </w:r>
      <w:proofErr w:type="spellEnd"/>
      <w:r w:rsidRPr="00261FE8">
        <w:rPr>
          <w:rFonts w:ascii="PT Astra Serif" w:eastAsia="Calibri" w:hAnsi="PT Astra Serif" w:cs="Times New Roman"/>
          <w:sz w:val="24"/>
          <w:szCs w:val="24"/>
        </w:rPr>
        <w:t xml:space="preserve"> Владимира Михайловича – заслуженного тренера России, заслуженного работника физической культуры Российской Федерации.</w:t>
      </w:r>
    </w:p>
    <w:p w:rsidR="00CA1C36" w:rsidRDefault="007C1E8E" w:rsidP="005011C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7C1E8E">
        <w:rPr>
          <w:rFonts w:ascii="PT Astra Serif" w:eastAsia="Calibri" w:hAnsi="PT Astra Serif" w:cs="Times New Roman"/>
          <w:sz w:val="24"/>
          <w:szCs w:val="24"/>
        </w:rPr>
        <w:t xml:space="preserve">Наградить медалью Тульской городской Думы </w:t>
      </w:r>
      <w:r w:rsidR="00217C1E" w:rsidRPr="00217C1E">
        <w:rPr>
          <w:rFonts w:ascii="PT Astra Serif" w:eastAsia="Calibri" w:hAnsi="PT Astra Serif" w:cs="Times New Roman"/>
          <w:sz w:val="24"/>
          <w:szCs w:val="24"/>
        </w:rPr>
        <w:t>«За заслуги в области здравоохранения»</w:t>
      </w:r>
      <w:r w:rsidR="00CA1C36">
        <w:rPr>
          <w:rFonts w:ascii="PT Astra Serif" w:eastAsia="Calibri" w:hAnsi="PT Astra Serif" w:cs="Times New Roman"/>
          <w:sz w:val="24"/>
          <w:szCs w:val="24"/>
        </w:rPr>
        <w:t>:</w:t>
      </w:r>
    </w:p>
    <w:p w:rsidR="00CA1C36" w:rsidRPr="00CA1C36" w:rsidRDefault="00CA1C36" w:rsidP="005011C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proofErr w:type="spellStart"/>
      <w:r w:rsidRPr="00CA1C36">
        <w:rPr>
          <w:rFonts w:ascii="PT Astra Serif" w:eastAsia="Calibri" w:hAnsi="PT Astra Serif" w:cs="Times New Roman"/>
          <w:sz w:val="24"/>
          <w:szCs w:val="24"/>
        </w:rPr>
        <w:t>Мишустина</w:t>
      </w:r>
      <w:proofErr w:type="spellEnd"/>
      <w:r w:rsidRPr="00CA1C36">
        <w:rPr>
          <w:rFonts w:ascii="PT Astra Serif" w:eastAsia="Calibri" w:hAnsi="PT Astra Serif" w:cs="Times New Roman"/>
          <w:sz w:val="24"/>
          <w:szCs w:val="24"/>
        </w:rPr>
        <w:t xml:space="preserve"> Алексея Дмитриевича – заведующего отделением травматологии и ортопедии №</w:t>
      </w:r>
      <w:r w:rsidR="00C33A2A">
        <w:rPr>
          <w:rFonts w:ascii="PT Astra Serif" w:eastAsia="Calibri" w:hAnsi="PT Astra Serif" w:cs="Times New Roman"/>
          <w:sz w:val="24"/>
          <w:szCs w:val="24"/>
        </w:rPr>
        <w:t xml:space="preserve"> 1</w:t>
      </w:r>
      <w:r w:rsidR="009365E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CA1C36">
        <w:rPr>
          <w:rFonts w:ascii="PT Astra Serif" w:eastAsia="Calibri" w:hAnsi="PT Astra Serif" w:cs="Times New Roman"/>
          <w:sz w:val="24"/>
          <w:szCs w:val="24"/>
        </w:rPr>
        <w:t xml:space="preserve">ГУЗ «Тульская городская клиническая больница скорой медицинской помощи им. </w:t>
      </w:r>
      <w:r>
        <w:rPr>
          <w:rFonts w:ascii="PT Astra Serif" w:eastAsia="Calibri" w:hAnsi="PT Astra Serif" w:cs="Times New Roman"/>
          <w:sz w:val="24"/>
          <w:szCs w:val="24"/>
        </w:rPr>
        <w:t xml:space="preserve">                              </w:t>
      </w:r>
      <w:r w:rsidRPr="00CA1C36">
        <w:rPr>
          <w:rFonts w:ascii="PT Astra Serif" w:eastAsia="Calibri" w:hAnsi="PT Astra Serif" w:cs="Times New Roman"/>
          <w:sz w:val="24"/>
          <w:szCs w:val="24"/>
        </w:rPr>
        <w:t xml:space="preserve">Д.Я. </w:t>
      </w:r>
      <w:proofErr w:type="spellStart"/>
      <w:r w:rsidRPr="00CA1C36">
        <w:rPr>
          <w:rFonts w:ascii="PT Astra Serif" w:eastAsia="Calibri" w:hAnsi="PT Astra Serif" w:cs="Times New Roman"/>
          <w:sz w:val="24"/>
          <w:szCs w:val="24"/>
        </w:rPr>
        <w:t>Ваныкина</w:t>
      </w:r>
      <w:proofErr w:type="spellEnd"/>
      <w:r w:rsidRPr="00CA1C36">
        <w:rPr>
          <w:rFonts w:ascii="PT Astra Serif" w:eastAsia="Calibri" w:hAnsi="PT Astra Serif" w:cs="Times New Roman"/>
          <w:sz w:val="24"/>
          <w:szCs w:val="24"/>
        </w:rPr>
        <w:t>»;</w:t>
      </w:r>
    </w:p>
    <w:p w:rsidR="00CA1C36" w:rsidRDefault="00CA1C36" w:rsidP="005011C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proofErr w:type="spellStart"/>
      <w:r w:rsidRPr="00CA1C36">
        <w:rPr>
          <w:rFonts w:ascii="PT Astra Serif" w:eastAsia="Calibri" w:hAnsi="PT Astra Serif" w:cs="Times New Roman"/>
          <w:sz w:val="24"/>
          <w:szCs w:val="24"/>
        </w:rPr>
        <w:t>Тулянкина</w:t>
      </w:r>
      <w:proofErr w:type="spellEnd"/>
      <w:r w:rsidRPr="00CA1C36">
        <w:rPr>
          <w:rFonts w:ascii="PT Astra Serif" w:eastAsia="Calibri" w:hAnsi="PT Astra Serif" w:cs="Times New Roman"/>
          <w:sz w:val="24"/>
          <w:szCs w:val="24"/>
        </w:rPr>
        <w:t xml:space="preserve"> Юрия Валериевича – директора Территориального фонда обязательного медицинского страхования Тульской области.</w:t>
      </w:r>
    </w:p>
    <w:p w:rsidR="005011CA" w:rsidRPr="005011CA" w:rsidRDefault="007C1E8E" w:rsidP="005011CA">
      <w:pPr>
        <w:pStyle w:val="a3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011CA">
        <w:rPr>
          <w:rFonts w:ascii="PT Astra Serif" w:eastAsia="Calibri" w:hAnsi="PT Astra Serif" w:cs="Times New Roman"/>
          <w:sz w:val="24"/>
          <w:szCs w:val="24"/>
        </w:rPr>
        <w:t>Наградить медалью Тульской городской Думы</w:t>
      </w:r>
      <w:r w:rsidR="00217C1E" w:rsidRPr="005011CA">
        <w:rPr>
          <w:rFonts w:ascii="PT Astra Serif" w:eastAsia="Calibri" w:hAnsi="PT Astra Serif" w:cs="Times New Roman"/>
          <w:sz w:val="24"/>
          <w:szCs w:val="24"/>
        </w:rPr>
        <w:t xml:space="preserve"> «За активную гражданскую позицию»</w:t>
      </w:r>
      <w:r w:rsidRPr="005011CA">
        <w:rPr>
          <w:rFonts w:ascii="PT Astra Serif" w:eastAsia="Calibri" w:hAnsi="PT Astra Serif" w:cs="Times New Roman"/>
          <w:sz w:val="24"/>
          <w:szCs w:val="24"/>
        </w:rPr>
        <w:t>:</w:t>
      </w:r>
    </w:p>
    <w:p w:rsidR="005011CA" w:rsidRPr="005011CA" w:rsidRDefault="005011CA" w:rsidP="005011CA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 w:rsidRPr="005011CA">
        <w:rPr>
          <w:rFonts w:ascii="PT Astra Serif" w:hAnsi="PT Astra Serif"/>
          <w:sz w:val="24"/>
          <w:szCs w:val="24"/>
        </w:rPr>
        <w:t>Папяна</w:t>
      </w:r>
      <w:proofErr w:type="spellEnd"/>
      <w:r w:rsidRPr="005011C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5011CA">
        <w:rPr>
          <w:rFonts w:ascii="PT Astra Serif" w:hAnsi="PT Astra Serif"/>
          <w:sz w:val="24"/>
          <w:szCs w:val="24"/>
        </w:rPr>
        <w:t>Гарника</w:t>
      </w:r>
      <w:proofErr w:type="spellEnd"/>
      <w:r w:rsidRPr="005011C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5011CA">
        <w:rPr>
          <w:rFonts w:ascii="PT Astra Serif" w:hAnsi="PT Astra Serif"/>
          <w:sz w:val="24"/>
          <w:szCs w:val="24"/>
        </w:rPr>
        <w:t>Рафиковича</w:t>
      </w:r>
      <w:proofErr w:type="spellEnd"/>
      <w:r w:rsidRPr="005011CA">
        <w:rPr>
          <w:rFonts w:ascii="PT Astra Serif" w:hAnsi="PT Astra Serif"/>
          <w:sz w:val="24"/>
          <w:szCs w:val="24"/>
        </w:rPr>
        <w:t>;</w:t>
      </w:r>
    </w:p>
    <w:p w:rsidR="005011CA" w:rsidRPr="005011CA" w:rsidRDefault="005011CA" w:rsidP="005011CA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011CA">
        <w:rPr>
          <w:rFonts w:ascii="PT Astra Serif" w:hAnsi="PT Astra Serif"/>
          <w:sz w:val="24"/>
          <w:szCs w:val="24"/>
        </w:rPr>
        <w:t>Шахова Александра Юрьевича.</w:t>
      </w:r>
    </w:p>
    <w:p w:rsidR="008E2F63" w:rsidRPr="00622D58" w:rsidRDefault="000A0C6B" w:rsidP="005011C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Р</w:t>
      </w:r>
      <w:r w:rsidR="008E2F63" w:rsidRPr="00060FBC">
        <w:rPr>
          <w:rFonts w:ascii="PT Astra Serif" w:eastAsia="Calibri" w:hAnsi="PT Astra Serif" w:cs="Times New Roman"/>
          <w:sz w:val="24"/>
          <w:szCs w:val="24"/>
        </w:rPr>
        <w:t>азместить настоящее решение в официальном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 xml:space="preserve"> сетевом издании муниципального образования город Тула «Сборник правовых актов и иной официальной информации муницип</w:t>
      </w:r>
      <w:r w:rsidR="001F3BB1">
        <w:rPr>
          <w:rFonts w:ascii="PT Astra Serif" w:eastAsia="Calibri" w:hAnsi="PT Astra Serif" w:cs="Times New Roman"/>
          <w:sz w:val="24"/>
          <w:szCs w:val="24"/>
        </w:rPr>
        <w:t>ального образования город Тула»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 xml:space="preserve">, на официальных сайтах муниципального образования 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lastRenderedPageBreak/>
        <w:t>город Тула и администрации города Тулы в информационно-телекоммуникационной сети «Интернет».</w:t>
      </w:r>
    </w:p>
    <w:p w:rsidR="008E2F63" w:rsidRPr="00622D58" w:rsidRDefault="00217C1E" w:rsidP="005011CA">
      <w:pPr>
        <w:tabs>
          <w:tab w:val="left" w:pos="568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>.  Решение вступает в силу со дня его принятия.</w:t>
      </w:r>
    </w:p>
    <w:p w:rsidR="002A6A2F" w:rsidRPr="00622D58" w:rsidRDefault="002A6A2F" w:rsidP="005011CA">
      <w:pPr>
        <w:tabs>
          <w:tab w:val="left" w:pos="567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Default="002A6A2F" w:rsidP="00A05B0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3A5DEE" w:rsidRPr="002C5E19" w:rsidRDefault="003A5DEE" w:rsidP="00A05B0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2C5E19" w:rsidRDefault="002A6A2F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630545" w:rsidRPr="002C5E19" w:rsidRDefault="002A6A2F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                         </w:t>
      </w:r>
      <w:r w:rsidR="00F408A8">
        <w:rPr>
          <w:rFonts w:ascii="PT Astra Serif" w:eastAsia="Calibri" w:hAnsi="PT Astra Serif" w:cs="Times New Roman"/>
          <w:sz w:val="24"/>
          <w:szCs w:val="24"/>
        </w:rPr>
        <w:t xml:space="preserve">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А</w:t>
      </w:r>
      <w:r w:rsidRPr="002C5E19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proofErr w:type="spellStart"/>
      <w:r w:rsidR="00686008" w:rsidRPr="002C5E19">
        <w:rPr>
          <w:rFonts w:ascii="PT Astra Serif" w:eastAsia="Calibri" w:hAnsi="PT Astra Serif" w:cs="Times New Roman"/>
          <w:sz w:val="24"/>
          <w:szCs w:val="24"/>
        </w:rPr>
        <w:t>Эрк</w:t>
      </w:r>
      <w:proofErr w:type="spellEnd"/>
    </w:p>
    <w:sectPr w:rsidR="00630545" w:rsidRPr="002C5E19" w:rsidSect="00761AD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B55" w:rsidRDefault="00DA7B55" w:rsidP="00761ADF">
      <w:pPr>
        <w:spacing w:after="0" w:line="240" w:lineRule="auto"/>
      </w:pPr>
      <w:r>
        <w:separator/>
      </w:r>
    </w:p>
  </w:endnote>
  <w:endnote w:type="continuationSeparator" w:id="0">
    <w:p w:rsidR="00DA7B55" w:rsidRDefault="00DA7B55" w:rsidP="0076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B55" w:rsidRDefault="00DA7B55" w:rsidP="00761ADF">
      <w:pPr>
        <w:spacing w:after="0" w:line="240" w:lineRule="auto"/>
      </w:pPr>
      <w:r>
        <w:separator/>
      </w:r>
    </w:p>
  </w:footnote>
  <w:footnote w:type="continuationSeparator" w:id="0">
    <w:p w:rsidR="00DA7B55" w:rsidRDefault="00DA7B55" w:rsidP="0076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32926"/>
      <w:docPartObj>
        <w:docPartGallery w:val="Page Numbers (Top of Page)"/>
        <w:docPartUnique/>
      </w:docPartObj>
    </w:sdtPr>
    <w:sdtEndPr/>
    <w:sdtContent>
      <w:p w:rsidR="00761ADF" w:rsidRDefault="00761A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9CF">
          <w:rPr>
            <w:noProof/>
          </w:rPr>
          <w:t>2</w:t>
        </w:r>
        <w:r>
          <w:fldChar w:fldCharType="end"/>
        </w:r>
      </w:p>
    </w:sdtContent>
  </w:sdt>
  <w:p w:rsidR="00761ADF" w:rsidRDefault="00761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70DE7"/>
    <w:multiLevelType w:val="hybridMultilevel"/>
    <w:tmpl w:val="9BFEF66E"/>
    <w:lvl w:ilvl="0" w:tplc="50AC312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928" w:hanging="360"/>
      </w:pPr>
      <w:rPr>
        <w:rFonts w:ascii="PT Astra Serif" w:eastAsia="Calibri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731C40"/>
    <w:multiLevelType w:val="hybridMultilevel"/>
    <w:tmpl w:val="F4DEAE6C"/>
    <w:lvl w:ilvl="0" w:tplc="B52A7F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064D70"/>
    <w:multiLevelType w:val="hybridMultilevel"/>
    <w:tmpl w:val="EAF43E70"/>
    <w:lvl w:ilvl="0" w:tplc="49E066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31E37"/>
    <w:multiLevelType w:val="hybridMultilevel"/>
    <w:tmpl w:val="437A29C0"/>
    <w:lvl w:ilvl="0" w:tplc="1F7634E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11F1E"/>
    <w:rsid w:val="00020AA6"/>
    <w:rsid w:val="0003372E"/>
    <w:rsid w:val="000416C7"/>
    <w:rsid w:val="0004448E"/>
    <w:rsid w:val="00060FBC"/>
    <w:rsid w:val="000645D4"/>
    <w:rsid w:val="00064693"/>
    <w:rsid w:val="00067E75"/>
    <w:rsid w:val="00080518"/>
    <w:rsid w:val="00087CDC"/>
    <w:rsid w:val="000919DE"/>
    <w:rsid w:val="00096015"/>
    <w:rsid w:val="000A0C6B"/>
    <w:rsid w:val="000A6B07"/>
    <w:rsid w:val="000B3E57"/>
    <w:rsid w:val="000C2028"/>
    <w:rsid w:val="000D2077"/>
    <w:rsid w:val="000E1C7E"/>
    <w:rsid w:val="000F0690"/>
    <w:rsid w:val="00115750"/>
    <w:rsid w:val="00137E7C"/>
    <w:rsid w:val="00153069"/>
    <w:rsid w:val="00162D1F"/>
    <w:rsid w:val="00172762"/>
    <w:rsid w:val="001A3922"/>
    <w:rsid w:val="001A4AE2"/>
    <w:rsid w:val="001B1E34"/>
    <w:rsid w:val="001B4AB6"/>
    <w:rsid w:val="001F3BB1"/>
    <w:rsid w:val="00204C39"/>
    <w:rsid w:val="0020715D"/>
    <w:rsid w:val="00217C1E"/>
    <w:rsid w:val="0022424A"/>
    <w:rsid w:val="00224EF2"/>
    <w:rsid w:val="00227758"/>
    <w:rsid w:val="002450A2"/>
    <w:rsid w:val="00261FE8"/>
    <w:rsid w:val="00277ACB"/>
    <w:rsid w:val="002A0037"/>
    <w:rsid w:val="002A324D"/>
    <w:rsid w:val="002A6A2F"/>
    <w:rsid w:val="002B622C"/>
    <w:rsid w:val="002B7CF1"/>
    <w:rsid w:val="002C5E19"/>
    <w:rsid w:val="002D1554"/>
    <w:rsid w:val="003058C2"/>
    <w:rsid w:val="003257FD"/>
    <w:rsid w:val="00327510"/>
    <w:rsid w:val="0034667D"/>
    <w:rsid w:val="003557E2"/>
    <w:rsid w:val="00366893"/>
    <w:rsid w:val="00373B0A"/>
    <w:rsid w:val="003A5DEE"/>
    <w:rsid w:val="003A7FCA"/>
    <w:rsid w:val="003B7F5B"/>
    <w:rsid w:val="003C4942"/>
    <w:rsid w:val="003D202F"/>
    <w:rsid w:val="003D4603"/>
    <w:rsid w:val="003E5EAF"/>
    <w:rsid w:val="003F6F72"/>
    <w:rsid w:val="00400C91"/>
    <w:rsid w:val="00402F3D"/>
    <w:rsid w:val="0040309B"/>
    <w:rsid w:val="00415492"/>
    <w:rsid w:val="00424827"/>
    <w:rsid w:val="00445F61"/>
    <w:rsid w:val="00454607"/>
    <w:rsid w:val="0045750E"/>
    <w:rsid w:val="0046698F"/>
    <w:rsid w:val="004727BE"/>
    <w:rsid w:val="004729F9"/>
    <w:rsid w:val="00474E73"/>
    <w:rsid w:val="00475557"/>
    <w:rsid w:val="00492340"/>
    <w:rsid w:val="00494050"/>
    <w:rsid w:val="004A0DA5"/>
    <w:rsid w:val="004D02B3"/>
    <w:rsid w:val="004E60A9"/>
    <w:rsid w:val="004F13EA"/>
    <w:rsid w:val="004F4391"/>
    <w:rsid w:val="004F6F12"/>
    <w:rsid w:val="005011CA"/>
    <w:rsid w:val="0052148C"/>
    <w:rsid w:val="005238F2"/>
    <w:rsid w:val="0052599A"/>
    <w:rsid w:val="00544A5F"/>
    <w:rsid w:val="005568C4"/>
    <w:rsid w:val="00563D9C"/>
    <w:rsid w:val="00572127"/>
    <w:rsid w:val="00573357"/>
    <w:rsid w:val="00574413"/>
    <w:rsid w:val="00582E17"/>
    <w:rsid w:val="005B46CF"/>
    <w:rsid w:val="005D793F"/>
    <w:rsid w:val="005E4AE6"/>
    <w:rsid w:val="005F7B1E"/>
    <w:rsid w:val="00610940"/>
    <w:rsid w:val="00622D58"/>
    <w:rsid w:val="00622DD9"/>
    <w:rsid w:val="00630545"/>
    <w:rsid w:val="006561A6"/>
    <w:rsid w:val="00656325"/>
    <w:rsid w:val="0066327C"/>
    <w:rsid w:val="00671E6B"/>
    <w:rsid w:val="00672ACE"/>
    <w:rsid w:val="006740BA"/>
    <w:rsid w:val="00684460"/>
    <w:rsid w:val="00684BF5"/>
    <w:rsid w:val="00684C14"/>
    <w:rsid w:val="00686008"/>
    <w:rsid w:val="00696286"/>
    <w:rsid w:val="006C518A"/>
    <w:rsid w:val="006E208B"/>
    <w:rsid w:val="006E36E6"/>
    <w:rsid w:val="006E60FF"/>
    <w:rsid w:val="006F2D9B"/>
    <w:rsid w:val="006F6441"/>
    <w:rsid w:val="007263AA"/>
    <w:rsid w:val="007504C7"/>
    <w:rsid w:val="00761ADF"/>
    <w:rsid w:val="007839DB"/>
    <w:rsid w:val="00790E83"/>
    <w:rsid w:val="007917B8"/>
    <w:rsid w:val="00792AA4"/>
    <w:rsid w:val="007A1B82"/>
    <w:rsid w:val="007B3B05"/>
    <w:rsid w:val="007C1E8E"/>
    <w:rsid w:val="007D2989"/>
    <w:rsid w:val="007E5DE5"/>
    <w:rsid w:val="00803C79"/>
    <w:rsid w:val="00813CB7"/>
    <w:rsid w:val="00815F33"/>
    <w:rsid w:val="00832B35"/>
    <w:rsid w:val="00835B84"/>
    <w:rsid w:val="00856925"/>
    <w:rsid w:val="008638B7"/>
    <w:rsid w:val="00863C53"/>
    <w:rsid w:val="0087653B"/>
    <w:rsid w:val="008777EC"/>
    <w:rsid w:val="00887E4E"/>
    <w:rsid w:val="00890517"/>
    <w:rsid w:val="008948E7"/>
    <w:rsid w:val="00896A4A"/>
    <w:rsid w:val="008A3995"/>
    <w:rsid w:val="008B3347"/>
    <w:rsid w:val="008B76EF"/>
    <w:rsid w:val="008D57EB"/>
    <w:rsid w:val="008E2F63"/>
    <w:rsid w:val="008F2123"/>
    <w:rsid w:val="008F60A2"/>
    <w:rsid w:val="00915EF9"/>
    <w:rsid w:val="0092041F"/>
    <w:rsid w:val="00926F7B"/>
    <w:rsid w:val="009365EB"/>
    <w:rsid w:val="009617DD"/>
    <w:rsid w:val="009635B8"/>
    <w:rsid w:val="00971B1A"/>
    <w:rsid w:val="009827D6"/>
    <w:rsid w:val="009E3599"/>
    <w:rsid w:val="00A009AD"/>
    <w:rsid w:val="00A05B08"/>
    <w:rsid w:val="00A162EE"/>
    <w:rsid w:val="00A349CF"/>
    <w:rsid w:val="00A36A55"/>
    <w:rsid w:val="00A447E2"/>
    <w:rsid w:val="00A52D6F"/>
    <w:rsid w:val="00A537FE"/>
    <w:rsid w:val="00A57F90"/>
    <w:rsid w:val="00A601F7"/>
    <w:rsid w:val="00A67809"/>
    <w:rsid w:val="00A80C4D"/>
    <w:rsid w:val="00A903F1"/>
    <w:rsid w:val="00A91964"/>
    <w:rsid w:val="00AA0ECD"/>
    <w:rsid w:val="00AB2F52"/>
    <w:rsid w:val="00AB5A4E"/>
    <w:rsid w:val="00AC08FA"/>
    <w:rsid w:val="00AC107F"/>
    <w:rsid w:val="00AE17B8"/>
    <w:rsid w:val="00AE4DAE"/>
    <w:rsid w:val="00B11930"/>
    <w:rsid w:val="00B174F4"/>
    <w:rsid w:val="00B20E5F"/>
    <w:rsid w:val="00B3151E"/>
    <w:rsid w:val="00B51A28"/>
    <w:rsid w:val="00B60F71"/>
    <w:rsid w:val="00B66E16"/>
    <w:rsid w:val="00B7229E"/>
    <w:rsid w:val="00B93BE8"/>
    <w:rsid w:val="00B960D0"/>
    <w:rsid w:val="00BC0139"/>
    <w:rsid w:val="00BC0F55"/>
    <w:rsid w:val="00BC6AA6"/>
    <w:rsid w:val="00BF488E"/>
    <w:rsid w:val="00C07F0F"/>
    <w:rsid w:val="00C103F0"/>
    <w:rsid w:val="00C22819"/>
    <w:rsid w:val="00C33A2A"/>
    <w:rsid w:val="00C505E5"/>
    <w:rsid w:val="00C61FE7"/>
    <w:rsid w:val="00C62E61"/>
    <w:rsid w:val="00C77954"/>
    <w:rsid w:val="00CA1C36"/>
    <w:rsid w:val="00CA1D56"/>
    <w:rsid w:val="00CB05D1"/>
    <w:rsid w:val="00CB6A3A"/>
    <w:rsid w:val="00CD0A65"/>
    <w:rsid w:val="00CD712C"/>
    <w:rsid w:val="00CF224D"/>
    <w:rsid w:val="00D05A08"/>
    <w:rsid w:val="00D26960"/>
    <w:rsid w:val="00D64E0A"/>
    <w:rsid w:val="00D710F6"/>
    <w:rsid w:val="00D7174B"/>
    <w:rsid w:val="00D72A25"/>
    <w:rsid w:val="00D819C1"/>
    <w:rsid w:val="00D841CB"/>
    <w:rsid w:val="00D84E59"/>
    <w:rsid w:val="00DA7B55"/>
    <w:rsid w:val="00DB7BC9"/>
    <w:rsid w:val="00DC24F5"/>
    <w:rsid w:val="00DD0665"/>
    <w:rsid w:val="00DD41D2"/>
    <w:rsid w:val="00DE2D32"/>
    <w:rsid w:val="00E0239F"/>
    <w:rsid w:val="00E23247"/>
    <w:rsid w:val="00E31399"/>
    <w:rsid w:val="00E34D97"/>
    <w:rsid w:val="00E35006"/>
    <w:rsid w:val="00E36113"/>
    <w:rsid w:val="00E41CE7"/>
    <w:rsid w:val="00E61B4A"/>
    <w:rsid w:val="00E64FFD"/>
    <w:rsid w:val="00E82938"/>
    <w:rsid w:val="00E953E7"/>
    <w:rsid w:val="00EA0C21"/>
    <w:rsid w:val="00EA10DB"/>
    <w:rsid w:val="00ED5BDD"/>
    <w:rsid w:val="00ED610E"/>
    <w:rsid w:val="00EE232A"/>
    <w:rsid w:val="00EE529F"/>
    <w:rsid w:val="00EF0B9E"/>
    <w:rsid w:val="00F10DF2"/>
    <w:rsid w:val="00F24878"/>
    <w:rsid w:val="00F30217"/>
    <w:rsid w:val="00F3214A"/>
    <w:rsid w:val="00F408A8"/>
    <w:rsid w:val="00F41EC5"/>
    <w:rsid w:val="00F556B4"/>
    <w:rsid w:val="00F576D5"/>
    <w:rsid w:val="00F60345"/>
    <w:rsid w:val="00F703B1"/>
    <w:rsid w:val="00F859F4"/>
    <w:rsid w:val="00F943BB"/>
    <w:rsid w:val="00FA7653"/>
    <w:rsid w:val="00FB183D"/>
    <w:rsid w:val="00FB1950"/>
    <w:rsid w:val="00FB25F6"/>
    <w:rsid w:val="00FD1E93"/>
    <w:rsid w:val="00FD1F9C"/>
    <w:rsid w:val="00FE0103"/>
    <w:rsid w:val="00FE0AD3"/>
    <w:rsid w:val="00FF4171"/>
    <w:rsid w:val="00FF439C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204A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49C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49CF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nhideWhenUsed/>
    <w:rsid w:val="006561A6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561A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ADF"/>
  </w:style>
  <w:style w:type="paragraph" w:styleId="a8">
    <w:name w:val="footer"/>
    <w:basedOn w:val="a"/>
    <w:link w:val="a9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ADF"/>
  </w:style>
  <w:style w:type="character" w:customStyle="1" w:styleId="10">
    <w:name w:val="Заголовок 1 Знак"/>
    <w:basedOn w:val="a0"/>
    <w:link w:val="1"/>
    <w:rsid w:val="00A349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349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объекта Знак"/>
    <w:aliases w:val="Табл Знак"/>
    <w:link w:val="ab"/>
    <w:uiPriority w:val="10"/>
    <w:semiHidden/>
    <w:qFormat/>
    <w:locked/>
    <w:rsid w:val="00A349CF"/>
    <w:rPr>
      <w:b/>
      <w:sz w:val="36"/>
    </w:rPr>
  </w:style>
  <w:style w:type="paragraph" w:styleId="ab">
    <w:name w:val="caption"/>
    <w:aliases w:val="Табл"/>
    <w:basedOn w:val="a"/>
    <w:next w:val="a"/>
    <w:link w:val="aa"/>
    <w:uiPriority w:val="10"/>
    <w:semiHidden/>
    <w:unhideWhenUsed/>
    <w:qFormat/>
    <w:rsid w:val="00A349CF"/>
    <w:pPr>
      <w:spacing w:after="0" w:line="240" w:lineRule="auto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2</cp:revision>
  <cp:lastPrinted>2024-11-25T06:04:00Z</cp:lastPrinted>
  <dcterms:created xsi:type="dcterms:W3CDTF">2026-08-31T06:29:00Z</dcterms:created>
  <dcterms:modified xsi:type="dcterms:W3CDTF">2026-08-31T06:29:00Z</dcterms:modified>
</cp:coreProperties>
</file>