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0A" w:rsidRPr="00F6701C" w:rsidRDefault="004C2697" w:rsidP="0038330A">
      <w:pPr>
        <w:spacing w:after="1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pict>
          <v:shape id="_x0000_i1038" type="#_x0000_t75" style="width:56pt;height:64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38330A" w:rsidRPr="00F6701C" w:rsidRDefault="0038330A" w:rsidP="0038330A">
      <w:pPr>
        <w:jc w:val="right"/>
        <w:rPr>
          <w:rFonts w:ascii="PT Astra Serif" w:hAnsi="PT Astra Serif"/>
          <w:b/>
          <w:sz w:val="24"/>
          <w:szCs w:val="24"/>
        </w:rPr>
      </w:pPr>
      <w:r w:rsidRPr="00F6701C">
        <w:rPr>
          <w:rFonts w:ascii="PT Astra Serif" w:hAnsi="PT Astra Serif"/>
          <w:b/>
          <w:sz w:val="24"/>
          <w:szCs w:val="24"/>
        </w:rPr>
        <w:t>ПРОЕКТ</w:t>
      </w:r>
    </w:p>
    <w:p w:rsidR="0038330A" w:rsidRPr="00F6701C" w:rsidRDefault="0038330A" w:rsidP="0038330A">
      <w:pPr>
        <w:jc w:val="center"/>
        <w:rPr>
          <w:rFonts w:ascii="PT Astra Serif" w:hAnsi="PT Astra Serif"/>
          <w:b/>
          <w:sz w:val="28"/>
          <w:szCs w:val="28"/>
        </w:rPr>
      </w:pPr>
      <w:r w:rsidRPr="00F6701C">
        <w:rPr>
          <w:rFonts w:ascii="PT Astra Serif" w:hAnsi="PT Astra Serif"/>
          <w:b/>
          <w:sz w:val="28"/>
          <w:szCs w:val="28"/>
        </w:rPr>
        <w:t>ГЛАВНОЕ УПРАВЛЕНИЕ АДМИНИСТРАЦИИ ГОРОДА ТУЛЫ</w:t>
      </w:r>
    </w:p>
    <w:p w:rsidR="0038330A" w:rsidRPr="00F6701C" w:rsidRDefault="0038330A" w:rsidP="0038330A">
      <w:pPr>
        <w:jc w:val="center"/>
        <w:rPr>
          <w:rFonts w:ascii="PT Astra Serif" w:hAnsi="PT Astra Serif"/>
          <w:b/>
          <w:sz w:val="28"/>
          <w:szCs w:val="28"/>
        </w:rPr>
      </w:pPr>
      <w:r w:rsidRPr="00F6701C">
        <w:rPr>
          <w:rFonts w:ascii="PT Astra Serif" w:hAnsi="PT Astra Serif"/>
          <w:b/>
          <w:sz w:val="28"/>
          <w:szCs w:val="28"/>
        </w:rPr>
        <w:t>ПО ЦЕНТРАЛЬНОМУ ТЕРРИТОРИАЛЬНОМУ ОКРУГУ</w:t>
      </w:r>
    </w:p>
    <w:p w:rsidR="0038330A" w:rsidRPr="00F6701C" w:rsidRDefault="0038330A" w:rsidP="0038330A">
      <w:pPr>
        <w:jc w:val="center"/>
        <w:rPr>
          <w:rFonts w:ascii="PT Astra Serif" w:hAnsi="PT Astra Serif"/>
          <w:b/>
          <w:sz w:val="28"/>
          <w:szCs w:val="28"/>
        </w:rPr>
      </w:pPr>
      <w:r w:rsidRPr="00F6701C">
        <w:rPr>
          <w:rFonts w:ascii="PT Astra Serif" w:hAnsi="PT Astra Serif"/>
          <w:b/>
          <w:sz w:val="28"/>
          <w:szCs w:val="28"/>
        </w:rPr>
        <w:t>========================================================</w:t>
      </w:r>
    </w:p>
    <w:p w:rsidR="0038330A" w:rsidRPr="00F6701C" w:rsidRDefault="0038330A" w:rsidP="0038330A">
      <w:pPr>
        <w:jc w:val="center"/>
        <w:rPr>
          <w:rFonts w:ascii="PT Astra Serif" w:hAnsi="PT Astra Serif"/>
          <w:b/>
          <w:sz w:val="32"/>
          <w:szCs w:val="32"/>
        </w:rPr>
      </w:pPr>
      <w:r w:rsidRPr="00F6701C">
        <w:rPr>
          <w:rFonts w:ascii="PT Astra Serif" w:hAnsi="PT Astra Serif"/>
          <w:b/>
          <w:sz w:val="32"/>
          <w:szCs w:val="32"/>
        </w:rPr>
        <w:t>ПРИКАЗ</w:t>
      </w:r>
    </w:p>
    <w:p w:rsidR="0038330A" w:rsidRPr="00F6701C" w:rsidRDefault="0038330A" w:rsidP="0038330A">
      <w:pPr>
        <w:rPr>
          <w:rFonts w:ascii="PT Astra Serif" w:hAnsi="PT Astra Serif"/>
          <w:b/>
          <w:sz w:val="28"/>
          <w:szCs w:val="28"/>
          <w:u w:val="single"/>
        </w:rPr>
      </w:pPr>
      <w:r w:rsidRPr="00F6701C">
        <w:rPr>
          <w:rFonts w:ascii="PT Astra Serif" w:hAnsi="PT Astra Serif"/>
          <w:b/>
          <w:sz w:val="28"/>
          <w:szCs w:val="28"/>
        </w:rPr>
        <w:t xml:space="preserve">от </w:t>
      </w:r>
      <w:proofErr w:type="gramStart"/>
      <w:r w:rsidRPr="00F6701C">
        <w:rPr>
          <w:rFonts w:ascii="PT Astra Serif" w:hAnsi="PT Astra Serif"/>
          <w:b/>
          <w:sz w:val="28"/>
          <w:szCs w:val="28"/>
        </w:rPr>
        <w:t>« _</w:t>
      </w:r>
      <w:proofErr w:type="gramEnd"/>
      <w:r w:rsidRPr="00F6701C">
        <w:rPr>
          <w:rFonts w:ascii="PT Astra Serif" w:hAnsi="PT Astra Serif"/>
          <w:b/>
          <w:sz w:val="28"/>
          <w:szCs w:val="28"/>
        </w:rPr>
        <w:t xml:space="preserve">___ » ________  </w:t>
      </w:r>
      <w:r w:rsidR="000965DF" w:rsidRPr="00F6701C">
        <w:rPr>
          <w:rFonts w:ascii="PT Astra Serif" w:hAnsi="PT Astra Serif"/>
          <w:b/>
          <w:sz w:val="28"/>
          <w:szCs w:val="28"/>
        </w:rPr>
        <w:t>202</w:t>
      </w:r>
      <w:r w:rsidR="00F379C4" w:rsidRPr="00F6701C">
        <w:rPr>
          <w:rFonts w:ascii="PT Astra Serif" w:hAnsi="PT Astra Serif"/>
          <w:b/>
          <w:sz w:val="28"/>
          <w:szCs w:val="28"/>
        </w:rPr>
        <w:t>5</w:t>
      </w:r>
      <w:r w:rsidRPr="00F6701C">
        <w:rPr>
          <w:rFonts w:ascii="PT Astra Serif" w:hAnsi="PT Astra Serif"/>
          <w:b/>
          <w:sz w:val="28"/>
          <w:szCs w:val="28"/>
        </w:rPr>
        <w:t>г.                                                             № _________</w:t>
      </w:r>
    </w:p>
    <w:p w:rsidR="008C36E6" w:rsidRPr="00F6701C" w:rsidRDefault="008C36E6" w:rsidP="008E5482">
      <w:pPr>
        <w:spacing w:after="120"/>
        <w:jc w:val="center"/>
        <w:rPr>
          <w:rFonts w:ascii="PT Astra Serif" w:hAnsi="PT Astra Serif"/>
          <w:b/>
          <w:sz w:val="28"/>
          <w:szCs w:val="28"/>
        </w:rPr>
      </w:pPr>
    </w:p>
    <w:p w:rsidR="004F3D64" w:rsidRPr="00F6701C" w:rsidRDefault="004F3D64" w:rsidP="004F3D64">
      <w:pPr>
        <w:spacing w:after="120"/>
        <w:jc w:val="center"/>
        <w:rPr>
          <w:rFonts w:ascii="PT Astra Serif" w:hAnsi="PT Astra Serif"/>
          <w:b/>
          <w:sz w:val="28"/>
          <w:szCs w:val="28"/>
        </w:rPr>
      </w:pPr>
      <w:r w:rsidRPr="00F6701C">
        <w:rPr>
          <w:rFonts w:ascii="PT Astra Serif" w:hAnsi="PT Astra Serif"/>
          <w:b/>
          <w:sz w:val="28"/>
          <w:szCs w:val="28"/>
        </w:rPr>
        <w:t xml:space="preserve">О внесении изменений в приказ главного управления администрации города Тулы по Центральному территориальному округу от </w:t>
      </w:r>
      <w:proofErr w:type="gramStart"/>
      <w:r w:rsidR="00CA492E" w:rsidRPr="00F6701C">
        <w:rPr>
          <w:rFonts w:ascii="PT Astra Serif" w:hAnsi="PT Astra Serif"/>
          <w:b/>
          <w:sz w:val="28"/>
          <w:szCs w:val="28"/>
        </w:rPr>
        <w:t>1</w:t>
      </w:r>
      <w:r w:rsidRPr="00F6701C">
        <w:rPr>
          <w:rFonts w:ascii="PT Astra Serif" w:hAnsi="PT Astra Serif"/>
          <w:b/>
          <w:sz w:val="28"/>
          <w:szCs w:val="28"/>
        </w:rPr>
        <w:t>3.</w:t>
      </w:r>
      <w:r w:rsidR="00CA492E" w:rsidRPr="00F6701C">
        <w:rPr>
          <w:rFonts w:ascii="PT Astra Serif" w:hAnsi="PT Astra Serif"/>
          <w:b/>
          <w:sz w:val="28"/>
          <w:szCs w:val="28"/>
        </w:rPr>
        <w:t>0</w:t>
      </w:r>
      <w:r w:rsidRPr="00F6701C">
        <w:rPr>
          <w:rFonts w:ascii="PT Astra Serif" w:hAnsi="PT Astra Serif"/>
          <w:b/>
          <w:sz w:val="28"/>
          <w:szCs w:val="28"/>
        </w:rPr>
        <w:t>1.20</w:t>
      </w:r>
      <w:r w:rsidR="00CA492E" w:rsidRPr="00F6701C">
        <w:rPr>
          <w:rFonts w:ascii="PT Astra Serif" w:hAnsi="PT Astra Serif"/>
          <w:b/>
          <w:sz w:val="28"/>
          <w:szCs w:val="28"/>
        </w:rPr>
        <w:t>2</w:t>
      </w:r>
      <w:r w:rsidRPr="00F6701C">
        <w:rPr>
          <w:rFonts w:ascii="PT Astra Serif" w:hAnsi="PT Astra Serif"/>
          <w:b/>
          <w:sz w:val="28"/>
          <w:szCs w:val="28"/>
        </w:rPr>
        <w:t>1  №</w:t>
      </w:r>
      <w:proofErr w:type="gramEnd"/>
      <w:r w:rsidRPr="00F6701C">
        <w:rPr>
          <w:rFonts w:ascii="PT Astra Serif" w:hAnsi="PT Astra Serif"/>
          <w:b/>
          <w:sz w:val="28"/>
          <w:szCs w:val="28"/>
        </w:rPr>
        <w:t xml:space="preserve"> 1/</w:t>
      </w:r>
      <w:r w:rsidR="00CA492E" w:rsidRPr="00F6701C">
        <w:rPr>
          <w:rFonts w:ascii="PT Astra Serif" w:hAnsi="PT Astra Serif"/>
          <w:b/>
          <w:sz w:val="28"/>
          <w:szCs w:val="28"/>
        </w:rPr>
        <w:t>1</w:t>
      </w:r>
      <w:r w:rsidRPr="00F6701C">
        <w:rPr>
          <w:rFonts w:ascii="PT Astra Serif" w:hAnsi="PT Astra Serif"/>
          <w:b/>
          <w:sz w:val="28"/>
          <w:szCs w:val="28"/>
        </w:rPr>
        <w:t>-п «Об утверждении нормативных затрат на обеспечение функций главного управления администрации города Тулы по Центральному территориальному округу»</w:t>
      </w:r>
    </w:p>
    <w:p w:rsidR="007606F5" w:rsidRPr="00F6701C" w:rsidRDefault="008E5482" w:rsidP="004F3D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 xml:space="preserve">В соответствии с </w:t>
      </w:r>
      <w:r w:rsidR="00472D50" w:rsidRPr="00F6701C">
        <w:rPr>
          <w:rFonts w:ascii="PT Astra Serif" w:hAnsi="PT Astra Serif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6701C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11.03.2016 № 183 «О внесении изменений в некоторые акты Правительства Российской Федерации», постановлением администрации города Тулы от 30.12.2015 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учреждения)», на основании Положения о главном управлении администрации города Тулы по Центральному территориальному округу</w:t>
      </w:r>
    </w:p>
    <w:p w:rsidR="008E5482" w:rsidRPr="00F6701C" w:rsidRDefault="008E5482" w:rsidP="008E5482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 xml:space="preserve"> ПРИКАЗЫВАЮ:</w:t>
      </w:r>
    </w:p>
    <w:p w:rsidR="007226A2" w:rsidRPr="00F6701C" w:rsidRDefault="007226A2" w:rsidP="007226A2">
      <w:pPr>
        <w:numPr>
          <w:ilvl w:val="0"/>
          <w:numId w:val="48"/>
        </w:numPr>
        <w:spacing w:after="0" w:line="317" w:lineRule="exact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 xml:space="preserve">Внести в приказ главного управления администрации города Тулы по Центральному территориальному округу от </w:t>
      </w:r>
      <w:r w:rsidR="00CA492E" w:rsidRPr="00F6701C">
        <w:rPr>
          <w:rFonts w:ascii="PT Astra Serif" w:hAnsi="PT Astra Serif"/>
          <w:sz w:val="28"/>
          <w:szCs w:val="28"/>
        </w:rPr>
        <w:t>1</w:t>
      </w:r>
      <w:r w:rsidRPr="00F6701C">
        <w:rPr>
          <w:rFonts w:ascii="PT Astra Serif" w:hAnsi="PT Astra Serif"/>
          <w:sz w:val="28"/>
          <w:szCs w:val="28"/>
        </w:rPr>
        <w:t>3.</w:t>
      </w:r>
      <w:r w:rsidR="00CA492E" w:rsidRPr="00F6701C">
        <w:rPr>
          <w:rFonts w:ascii="PT Astra Serif" w:hAnsi="PT Astra Serif"/>
          <w:sz w:val="28"/>
          <w:szCs w:val="28"/>
        </w:rPr>
        <w:t>0</w:t>
      </w:r>
      <w:r w:rsidRPr="00F6701C">
        <w:rPr>
          <w:rFonts w:ascii="PT Astra Serif" w:hAnsi="PT Astra Serif"/>
          <w:sz w:val="28"/>
          <w:szCs w:val="28"/>
        </w:rPr>
        <w:t>1.20</w:t>
      </w:r>
      <w:r w:rsidR="00CA492E" w:rsidRPr="00F6701C">
        <w:rPr>
          <w:rFonts w:ascii="PT Astra Serif" w:hAnsi="PT Astra Serif"/>
          <w:sz w:val="28"/>
          <w:szCs w:val="28"/>
        </w:rPr>
        <w:t>2</w:t>
      </w:r>
      <w:r w:rsidRPr="00F6701C">
        <w:rPr>
          <w:rFonts w:ascii="PT Astra Serif" w:hAnsi="PT Astra Serif"/>
          <w:sz w:val="28"/>
          <w:szCs w:val="28"/>
        </w:rPr>
        <w:t>1 № 1/</w:t>
      </w:r>
      <w:r w:rsidR="00CA492E" w:rsidRPr="00F6701C">
        <w:rPr>
          <w:rFonts w:ascii="PT Astra Serif" w:hAnsi="PT Astra Serif"/>
          <w:sz w:val="28"/>
          <w:szCs w:val="28"/>
        </w:rPr>
        <w:t>1</w:t>
      </w:r>
      <w:r w:rsidRPr="00F6701C">
        <w:rPr>
          <w:rFonts w:ascii="PT Astra Serif" w:hAnsi="PT Astra Serif"/>
          <w:sz w:val="28"/>
          <w:szCs w:val="28"/>
        </w:rPr>
        <w:t>-п «Об утверждении нормативных затрат на обеспечение функций главного управления администрации города Тулы по Центральному территориальному округу» следующие изменения:</w:t>
      </w:r>
    </w:p>
    <w:p w:rsidR="005F1AA8" w:rsidRPr="00F6701C" w:rsidRDefault="005F1AA8" w:rsidP="00636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F1AA8" w:rsidRPr="00F6701C" w:rsidRDefault="005F1AA8" w:rsidP="00636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F791B" w:rsidRPr="00F6701C" w:rsidRDefault="00AC1AC2" w:rsidP="00BF791B">
      <w:pPr>
        <w:spacing w:after="0" w:line="240" w:lineRule="auto"/>
        <w:rPr>
          <w:rFonts w:ascii="PT Astra Serif" w:eastAsia="Times New Roman" w:hAnsi="PT Astra Serif"/>
          <w:b/>
          <w:sz w:val="32"/>
          <w:szCs w:val="32"/>
          <w:lang w:eastAsia="ru-RU"/>
        </w:rPr>
      </w:pPr>
      <w:r>
        <w:rPr>
          <w:rFonts w:ascii="PT Astra Serif" w:hAnsi="PT Astra Serif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6pt;margin-top:34.55pt;width:117pt;height:27pt;z-index:251657216" stroked="f">
            <v:textbox style="mso-next-textbox:#_x0000_s1037">
              <w:txbxContent>
                <w:p w:rsidR="00AC1AC2" w:rsidRPr="0092013E" w:rsidRDefault="00AC1AC2" w:rsidP="0038330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F791B" w:rsidRPr="00F6701C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0 0 0 0 </w:t>
      </w:r>
      <w:r w:rsidR="005D35BE">
        <w:rPr>
          <w:rFonts w:ascii="PT Astra Serif" w:eastAsia="Times New Roman" w:hAnsi="PT Astra Serif"/>
          <w:b/>
          <w:sz w:val="32"/>
          <w:szCs w:val="32"/>
          <w:lang w:eastAsia="ru-RU"/>
        </w:rPr>
        <w:t>8</w:t>
      </w:r>
      <w:r w:rsidR="00BF791B" w:rsidRPr="00F6701C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  <w:r w:rsidR="005D35BE">
        <w:rPr>
          <w:rFonts w:ascii="PT Astra Serif" w:eastAsia="Times New Roman" w:hAnsi="PT Astra Serif"/>
          <w:b/>
          <w:sz w:val="32"/>
          <w:szCs w:val="32"/>
          <w:lang w:eastAsia="ru-RU"/>
        </w:rPr>
        <w:t>4</w:t>
      </w:r>
    </w:p>
    <w:p w:rsidR="005A25C1" w:rsidRPr="00F6701C" w:rsidRDefault="007226A2" w:rsidP="005A25C1">
      <w:pPr>
        <w:spacing w:after="0" w:line="317" w:lineRule="exact"/>
        <w:ind w:left="-142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5A25C1" w:rsidRPr="00F6701C">
        <w:rPr>
          <w:rFonts w:ascii="PT Astra Serif" w:hAnsi="PT Astra Serif"/>
          <w:sz w:val="28"/>
          <w:szCs w:val="28"/>
        </w:rPr>
        <w:t>Приложени</w:t>
      </w:r>
      <w:r w:rsidR="00EA2F64">
        <w:rPr>
          <w:rFonts w:ascii="PT Astra Serif" w:hAnsi="PT Astra Serif"/>
          <w:sz w:val="28"/>
          <w:szCs w:val="28"/>
        </w:rPr>
        <w:t>е</w:t>
      </w:r>
      <w:r w:rsidR="005A25C1" w:rsidRPr="00F6701C">
        <w:rPr>
          <w:rFonts w:ascii="PT Astra Serif" w:hAnsi="PT Astra Serif"/>
          <w:sz w:val="28"/>
          <w:szCs w:val="28"/>
        </w:rPr>
        <w:t xml:space="preserve"> </w:t>
      </w:r>
      <w:r w:rsidR="00EA2F64">
        <w:rPr>
          <w:rFonts w:ascii="PT Astra Serif" w:hAnsi="PT Astra Serif"/>
          <w:sz w:val="28"/>
          <w:szCs w:val="28"/>
        </w:rPr>
        <w:t xml:space="preserve">к приказу изложить в новой </w:t>
      </w:r>
      <w:proofErr w:type="gramStart"/>
      <w:r w:rsidR="00EA2F64">
        <w:rPr>
          <w:rFonts w:ascii="PT Astra Serif" w:hAnsi="PT Astra Serif"/>
          <w:sz w:val="28"/>
          <w:szCs w:val="28"/>
        </w:rPr>
        <w:t xml:space="preserve">редакции </w:t>
      </w:r>
      <w:r w:rsidR="005A25C1" w:rsidRPr="00F6701C">
        <w:rPr>
          <w:rFonts w:ascii="PT Astra Serif" w:hAnsi="PT Astra Serif"/>
        </w:rPr>
        <w:t xml:space="preserve"> </w:t>
      </w:r>
      <w:r w:rsidR="005A25C1" w:rsidRPr="00F6701C">
        <w:rPr>
          <w:rFonts w:ascii="PT Astra Serif" w:hAnsi="PT Astra Serif"/>
          <w:sz w:val="28"/>
          <w:szCs w:val="28"/>
        </w:rPr>
        <w:t>(</w:t>
      </w:r>
      <w:proofErr w:type="gramEnd"/>
      <w:r w:rsidR="005A25C1" w:rsidRPr="00F6701C">
        <w:rPr>
          <w:rFonts w:ascii="PT Astra Serif" w:hAnsi="PT Astra Serif"/>
          <w:sz w:val="28"/>
          <w:szCs w:val="28"/>
        </w:rPr>
        <w:t>приложение № 1 к приказу главного управления).</w:t>
      </w:r>
    </w:p>
    <w:p w:rsidR="008E5482" w:rsidRPr="00F6701C" w:rsidRDefault="008E5482" w:rsidP="007226A2">
      <w:pPr>
        <w:numPr>
          <w:ilvl w:val="0"/>
          <w:numId w:val="48"/>
        </w:numPr>
        <w:spacing w:after="0" w:line="317" w:lineRule="exact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 xml:space="preserve">Сектору учета и отчетности </w:t>
      </w:r>
      <w:r w:rsidR="00BE24DF" w:rsidRPr="00F6701C">
        <w:rPr>
          <w:rFonts w:ascii="PT Astra Serif" w:hAnsi="PT Astra Serif"/>
          <w:sz w:val="28"/>
          <w:szCs w:val="28"/>
        </w:rPr>
        <w:t xml:space="preserve">в течение </w:t>
      </w:r>
      <w:r w:rsidR="00892CF4" w:rsidRPr="00F6701C">
        <w:rPr>
          <w:rFonts w:ascii="PT Astra Serif" w:hAnsi="PT Astra Serif"/>
          <w:sz w:val="28"/>
          <w:szCs w:val="28"/>
        </w:rPr>
        <w:t>7</w:t>
      </w:r>
      <w:r w:rsidR="00BE24DF" w:rsidRPr="00F6701C">
        <w:rPr>
          <w:rFonts w:ascii="PT Astra Serif" w:hAnsi="PT Astra Serif"/>
          <w:sz w:val="28"/>
          <w:szCs w:val="28"/>
        </w:rPr>
        <w:t xml:space="preserve"> рабочих дней </w:t>
      </w:r>
      <w:r w:rsidR="00892CF4" w:rsidRPr="00F6701C">
        <w:rPr>
          <w:rFonts w:ascii="PT Astra Serif" w:hAnsi="PT Astra Serif"/>
          <w:sz w:val="28"/>
          <w:szCs w:val="28"/>
        </w:rPr>
        <w:t xml:space="preserve">со дня подписания </w:t>
      </w:r>
      <w:r w:rsidRPr="00F6701C">
        <w:rPr>
          <w:rFonts w:ascii="PT Astra Serif" w:hAnsi="PT Astra Serif"/>
          <w:sz w:val="28"/>
          <w:szCs w:val="28"/>
        </w:rPr>
        <w:t>разместить</w:t>
      </w:r>
      <w:r w:rsidR="001E61AA" w:rsidRPr="00F6701C">
        <w:rPr>
          <w:rFonts w:ascii="PT Astra Serif" w:hAnsi="PT Astra Serif"/>
          <w:sz w:val="28"/>
          <w:szCs w:val="28"/>
        </w:rPr>
        <w:t xml:space="preserve"> настоящий приказ</w:t>
      </w:r>
      <w:r w:rsidRPr="00F6701C">
        <w:rPr>
          <w:rFonts w:ascii="PT Astra Serif" w:hAnsi="PT Astra Serif"/>
          <w:sz w:val="28"/>
          <w:szCs w:val="28"/>
        </w:rPr>
        <w:t xml:space="preserve"> в единой информационно</w:t>
      </w:r>
      <w:r w:rsidR="00892CF4" w:rsidRPr="00F6701C">
        <w:rPr>
          <w:rFonts w:ascii="PT Astra Serif" w:hAnsi="PT Astra Serif"/>
          <w:sz w:val="28"/>
          <w:szCs w:val="28"/>
        </w:rPr>
        <w:t xml:space="preserve">й системе </w:t>
      </w:r>
      <w:r w:rsidRPr="00F6701C">
        <w:rPr>
          <w:rFonts w:ascii="PT Astra Serif" w:hAnsi="PT Astra Serif"/>
          <w:sz w:val="28"/>
          <w:szCs w:val="28"/>
        </w:rPr>
        <w:t>в сфере закупок (</w:t>
      </w:r>
      <w:hyperlink r:id="rId9" w:history="1">
        <w:r w:rsidRPr="00F6701C">
          <w:rPr>
            <w:rStyle w:val="ac"/>
            <w:rFonts w:ascii="PT Astra Serif" w:hAnsi="PT Astra Serif"/>
            <w:sz w:val="28"/>
            <w:szCs w:val="28"/>
          </w:rPr>
          <w:t>www.zakupki.gov.ru</w:t>
        </w:r>
      </w:hyperlink>
      <w:r w:rsidRPr="00F6701C">
        <w:rPr>
          <w:rFonts w:ascii="PT Astra Serif" w:hAnsi="PT Astra Serif"/>
          <w:sz w:val="28"/>
          <w:szCs w:val="28"/>
        </w:rPr>
        <w:t>).</w:t>
      </w:r>
    </w:p>
    <w:p w:rsidR="008E5482" w:rsidRPr="00F6701C" w:rsidRDefault="008E5482" w:rsidP="007226A2">
      <w:pPr>
        <w:numPr>
          <w:ilvl w:val="0"/>
          <w:numId w:val="48"/>
        </w:numPr>
        <w:spacing w:after="0" w:line="240" w:lineRule="auto"/>
        <w:ind w:left="1066" w:hanging="357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 xml:space="preserve">Контроль </w:t>
      </w:r>
      <w:r w:rsidR="00D81BCA" w:rsidRPr="00F6701C">
        <w:rPr>
          <w:rFonts w:ascii="PT Astra Serif" w:hAnsi="PT Astra Serif"/>
          <w:sz w:val="28"/>
          <w:szCs w:val="28"/>
        </w:rPr>
        <w:t xml:space="preserve"> </w:t>
      </w:r>
      <w:r w:rsidRPr="00F6701C">
        <w:rPr>
          <w:rFonts w:ascii="PT Astra Serif" w:hAnsi="PT Astra Serif"/>
          <w:sz w:val="28"/>
          <w:szCs w:val="28"/>
        </w:rPr>
        <w:t xml:space="preserve">за </w:t>
      </w:r>
      <w:r w:rsidR="00D81BCA" w:rsidRPr="00F6701C">
        <w:rPr>
          <w:rFonts w:ascii="PT Astra Serif" w:hAnsi="PT Astra Serif"/>
          <w:sz w:val="28"/>
          <w:szCs w:val="28"/>
        </w:rPr>
        <w:t xml:space="preserve"> </w:t>
      </w:r>
      <w:r w:rsidRPr="00F6701C">
        <w:rPr>
          <w:rFonts w:ascii="PT Astra Serif" w:hAnsi="PT Astra Serif"/>
          <w:sz w:val="28"/>
          <w:szCs w:val="28"/>
        </w:rPr>
        <w:t>исполнением настоящего приказа оставляю за собой.</w:t>
      </w:r>
    </w:p>
    <w:p w:rsidR="00CD71A5" w:rsidRPr="00F6701C" w:rsidRDefault="00CD71A5" w:rsidP="00CD71A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hAnsi="PT Astra Serif"/>
          <w:sz w:val="28"/>
          <w:szCs w:val="28"/>
        </w:rPr>
        <w:t xml:space="preserve">  4. </w:t>
      </w:r>
      <w:r w:rsidR="008E5482" w:rsidRPr="00F6701C">
        <w:rPr>
          <w:rFonts w:ascii="PT Astra Serif" w:hAnsi="PT Astra Serif"/>
          <w:sz w:val="28"/>
          <w:szCs w:val="28"/>
        </w:rPr>
        <w:t xml:space="preserve">Приказ вступает в силу </w:t>
      </w:r>
      <w:r w:rsidRPr="00F6701C">
        <w:rPr>
          <w:rFonts w:ascii="PT Astra Serif" w:hAnsi="PT Astra Serif"/>
          <w:sz w:val="28"/>
          <w:szCs w:val="28"/>
        </w:rPr>
        <w:t>с момента</w:t>
      </w:r>
      <w:r w:rsidR="007226A2" w:rsidRPr="00F6701C">
        <w:rPr>
          <w:rFonts w:ascii="PT Astra Serif" w:hAnsi="PT Astra Serif"/>
          <w:sz w:val="28"/>
          <w:szCs w:val="28"/>
        </w:rPr>
        <w:t xml:space="preserve"> подписания</w:t>
      </w:r>
      <w:r w:rsidRPr="00F6701C">
        <w:rPr>
          <w:rFonts w:ascii="PT Astra Serif" w:hAnsi="PT Astra Serif"/>
          <w:sz w:val="28"/>
          <w:szCs w:val="28"/>
        </w:rPr>
        <w:t xml:space="preserve">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и распространяется на правоотношения, возникшие с 1 января 202</w:t>
      </w:r>
      <w:r w:rsidR="00EA2F64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p w:rsidR="00EB7E07" w:rsidRDefault="00EB7E07" w:rsidP="00EB7E07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8E5482" w:rsidRPr="00F6701C" w:rsidRDefault="008E5482" w:rsidP="00EB7E07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Начальник главного управления</w:t>
      </w:r>
    </w:p>
    <w:p w:rsidR="008E5482" w:rsidRPr="00F6701C" w:rsidRDefault="008E5482" w:rsidP="00EB7E07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 xml:space="preserve">администрации города Тулы </w:t>
      </w:r>
    </w:p>
    <w:p w:rsidR="00FE4790" w:rsidRPr="00F6701C" w:rsidRDefault="008E5482" w:rsidP="00EB7E07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по Центральному территориальному округу</w:t>
      </w:r>
      <w:r w:rsidRPr="00F6701C">
        <w:rPr>
          <w:rFonts w:ascii="PT Astra Serif" w:hAnsi="PT Astra Serif"/>
          <w:sz w:val="28"/>
          <w:szCs w:val="28"/>
        </w:rPr>
        <w:tab/>
      </w:r>
      <w:r w:rsidRPr="00F6701C">
        <w:rPr>
          <w:rFonts w:ascii="PT Astra Serif" w:hAnsi="PT Astra Serif"/>
          <w:sz w:val="28"/>
          <w:szCs w:val="28"/>
        </w:rPr>
        <w:tab/>
      </w:r>
      <w:r w:rsidR="00315188" w:rsidRPr="00F6701C">
        <w:rPr>
          <w:rFonts w:ascii="PT Astra Serif" w:hAnsi="PT Astra Serif"/>
          <w:sz w:val="28"/>
          <w:szCs w:val="28"/>
        </w:rPr>
        <w:t xml:space="preserve">         </w:t>
      </w:r>
      <w:r w:rsidR="00892CF4" w:rsidRPr="00F6701C">
        <w:rPr>
          <w:rFonts w:ascii="PT Astra Serif" w:hAnsi="PT Astra Serif"/>
          <w:sz w:val="28"/>
          <w:szCs w:val="28"/>
        </w:rPr>
        <w:t xml:space="preserve">  </w:t>
      </w:r>
      <w:r w:rsidR="00EA2F64">
        <w:rPr>
          <w:rFonts w:ascii="PT Astra Serif" w:hAnsi="PT Astra Serif"/>
          <w:sz w:val="28"/>
          <w:szCs w:val="28"/>
        </w:rPr>
        <w:t xml:space="preserve">      </w:t>
      </w:r>
      <w:r w:rsidR="00F379C4" w:rsidRPr="00F6701C">
        <w:rPr>
          <w:rFonts w:ascii="PT Astra Serif" w:hAnsi="PT Astra Serif"/>
          <w:sz w:val="28"/>
          <w:szCs w:val="28"/>
        </w:rPr>
        <w:t>Д.А. Городничев</w:t>
      </w:r>
    </w:p>
    <w:p w:rsidR="00F05D1B" w:rsidRPr="00F6701C" w:rsidRDefault="00F05D1B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F05D1B" w:rsidRPr="00F6701C" w:rsidRDefault="00F05D1B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EA2F64" w:rsidRDefault="00EA2F6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EA2F64" w:rsidRDefault="00EA2F6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EA2F64" w:rsidRPr="00F6701C" w:rsidRDefault="00EA2F6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Pr="00F6701C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892CF4" w:rsidRDefault="00892CF4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4C3007" w:rsidRDefault="004C3007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EB7E07" w:rsidRPr="00F6701C" w:rsidRDefault="00EB7E07" w:rsidP="00F05D1B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4C3007" w:rsidRDefault="004C3007" w:rsidP="00892CF4">
      <w:pPr>
        <w:widowControl w:val="0"/>
        <w:spacing w:after="0" w:line="240" w:lineRule="auto"/>
        <w:ind w:left="6521"/>
        <w:outlineLvl w:val="0"/>
        <w:rPr>
          <w:rFonts w:ascii="PT Astra Serif" w:eastAsia="Times New Roman" w:hAnsi="PT Astra Serif"/>
          <w:kern w:val="32"/>
          <w:lang w:eastAsia="ru-RU"/>
        </w:rPr>
      </w:pPr>
    </w:p>
    <w:p w:rsidR="00892CF4" w:rsidRPr="00EA2F64" w:rsidRDefault="00892CF4" w:rsidP="00892CF4">
      <w:pPr>
        <w:widowControl w:val="0"/>
        <w:spacing w:after="0" w:line="240" w:lineRule="auto"/>
        <w:ind w:left="6521"/>
        <w:outlineLvl w:val="0"/>
        <w:rPr>
          <w:rFonts w:ascii="PT Astra Serif" w:eastAsia="Times New Roman" w:hAnsi="PT Astra Serif"/>
          <w:kern w:val="32"/>
          <w:sz w:val="24"/>
          <w:szCs w:val="24"/>
          <w:lang w:eastAsia="ru-RU"/>
        </w:rPr>
      </w:pPr>
      <w:r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lastRenderedPageBreak/>
        <w:t xml:space="preserve">Приложение № 1   к приказу главного управления </w:t>
      </w:r>
    </w:p>
    <w:p w:rsidR="00892CF4" w:rsidRPr="00EA2F64" w:rsidRDefault="00892CF4" w:rsidP="00892CF4">
      <w:pPr>
        <w:widowControl w:val="0"/>
        <w:spacing w:after="0" w:line="240" w:lineRule="auto"/>
        <w:ind w:left="6521"/>
        <w:outlineLvl w:val="0"/>
        <w:rPr>
          <w:rFonts w:ascii="PT Astra Serif" w:eastAsia="Times New Roman" w:hAnsi="PT Astra Serif"/>
          <w:b/>
          <w:sz w:val="24"/>
          <w:szCs w:val="24"/>
          <w:lang w:eastAsia="ru-RU"/>
        </w:rPr>
      </w:pPr>
      <w:proofErr w:type="gramStart"/>
      <w:r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t>от  «</w:t>
      </w:r>
      <w:proofErr w:type="gramEnd"/>
      <w:r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t xml:space="preserve">    » _____ 202</w:t>
      </w:r>
      <w:r w:rsidR="00F379C4"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t>5</w:t>
      </w:r>
      <w:r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t xml:space="preserve">  г.  № </w:t>
      </w:r>
      <w:r w:rsidR="00C4230E"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t>__</w:t>
      </w:r>
      <w:r w:rsidRPr="00EA2F64">
        <w:rPr>
          <w:rFonts w:ascii="PT Astra Serif" w:eastAsia="Times New Roman" w:hAnsi="PT Astra Serif"/>
          <w:kern w:val="32"/>
          <w:sz w:val="24"/>
          <w:szCs w:val="24"/>
          <w:lang w:eastAsia="ru-RU"/>
        </w:rPr>
        <w:t>_</w:t>
      </w:r>
    </w:p>
    <w:p w:rsidR="00892CF4" w:rsidRDefault="00892CF4" w:rsidP="00227FB0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lang w:eastAsia="ru-RU"/>
        </w:rPr>
      </w:pPr>
    </w:p>
    <w:p w:rsidR="00EA2F64" w:rsidRDefault="00EA2F64" w:rsidP="00EA2F64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lang w:eastAsia="ru-RU"/>
        </w:rPr>
      </w:pPr>
    </w:p>
    <w:p w:rsidR="00EA2F64" w:rsidRDefault="00EA2F64" w:rsidP="00EA2F64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lang w:eastAsia="ru-RU"/>
        </w:rPr>
      </w:pPr>
    </w:p>
    <w:p w:rsidR="00EA2F64" w:rsidRPr="00EA2F64" w:rsidRDefault="00EA2F64" w:rsidP="00EA2F64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EA2F6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Приложение № 1   к приказу главного управления </w:t>
      </w:r>
    </w:p>
    <w:p w:rsidR="00EA2F64" w:rsidRPr="00EA2F64" w:rsidRDefault="00EA2F64" w:rsidP="00EA2F64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proofErr w:type="gramStart"/>
      <w:r w:rsidRPr="00EA2F64">
        <w:rPr>
          <w:rFonts w:ascii="PT Astra Serif" w:eastAsia="Times New Roman" w:hAnsi="PT Astra Serif"/>
          <w:bCs/>
          <w:sz w:val="24"/>
          <w:szCs w:val="24"/>
          <w:lang w:eastAsia="ru-RU"/>
        </w:rPr>
        <w:t>от  «</w:t>
      </w:r>
      <w:proofErr w:type="gramEnd"/>
      <w:r w:rsidRPr="00EA2F64">
        <w:rPr>
          <w:rFonts w:ascii="PT Astra Serif" w:eastAsia="Times New Roman" w:hAnsi="PT Astra Serif"/>
          <w:bCs/>
          <w:sz w:val="24"/>
          <w:szCs w:val="24"/>
          <w:lang w:eastAsia="ru-RU"/>
        </w:rPr>
        <w:t>13» января 2021  г.  № 1/1-п</w:t>
      </w:r>
    </w:p>
    <w:p w:rsidR="00EA2F64" w:rsidRPr="00F6701C" w:rsidRDefault="00EA2F64" w:rsidP="00227FB0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tLeast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Определение нормативных затрат на обеспечение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tLeast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функций главного управления администрации города Тулы по Центральному территориальному округу</w:t>
      </w:r>
    </w:p>
    <w:p w:rsidR="00F379C4" w:rsidRPr="00F6701C" w:rsidRDefault="00F379C4" w:rsidP="00F379C4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  <w:u w:val="single"/>
        </w:rPr>
      </w:pPr>
    </w:p>
    <w:p w:rsidR="00F379C4" w:rsidRPr="00F6701C" w:rsidRDefault="00F379C4" w:rsidP="00F379C4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F6701C">
        <w:rPr>
          <w:rFonts w:ascii="PT Astra Serif" w:hAnsi="PT Astra Serif"/>
          <w:b/>
          <w:sz w:val="28"/>
          <w:szCs w:val="28"/>
        </w:rPr>
        <w:t>Определение показателя расчетной численности основных работников.</w:t>
      </w:r>
    </w:p>
    <w:p w:rsidR="00F379C4" w:rsidRPr="00F6701C" w:rsidRDefault="00F379C4" w:rsidP="00F379C4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F379C4" w:rsidRPr="00F6701C" w:rsidRDefault="00F379C4" w:rsidP="00F379C4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Показатель расчетной численности основных работников для главного управления администрации города Тулы по Центральному территориальному округу (далее - главного управления) определяется по формуле:</w:t>
      </w:r>
    </w:p>
    <w:p w:rsidR="00F379C4" w:rsidRPr="00F6701C" w:rsidRDefault="00F379C4" w:rsidP="00F379C4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379C4" w:rsidRPr="00F6701C" w:rsidRDefault="00F379C4" w:rsidP="00F379C4">
      <w:pPr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Ч</w:t>
      </w:r>
      <w:r w:rsidRPr="00F6701C">
        <w:rPr>
          <w:rFonts w:ascii="PT Astra Serif" w:hAnsi="PT Astra Serif"/>
          <w:sz w:val="16"/>
          <w:szCs w:val="16"/>
        </w:rPr>
        <w:t>оп</w:t>
      </w:r>
      <w:r w:rsidRPr="00F6701C">
        <w:rPr>
          <w:rFonts w:ascii="PT Astra Serif" w:hAnsi="PT Astra Serif"/>
          <w:sz w:val="28"/>
          <w:szCs w:val="28"/>
        </w:rPr>
        <w:t xml:space="preserve"> = Ч</w:t>
      </w:r>
      <w:r w:rsidRPr="00F6701C">
        <w:rPr>
          <w:rFonts w:ascii="PT Astra Serif" w:hAnsi="PT Astra Serif"/>
          <w:sz w:val="16"/>
          <w:szCs w:val="16"/>
        </w:rPr>
        <w:t>с</w:t>
      </w:r>
      <w:r w:rsidRPr="00F6701C">
        <w:rPr>
          <w:rFonts w:ascii="PT Astra Serif" w:hAnsi="PT Astra Serif"/>
          <w:sz w:val="28"/>
          <w:szCs w:val="28"/>
        </w:rPr>
        <w:t xml:space="preserve"> +Ч</w:t>
      </w:r>
      <w:r w:rsidRPr="00F6701C">
        <w:rPr>
          <w:rFonts w:ascii="PT Astra Serif" w:hAnsi="PT Astra Serif"/>
          <w:sz w:val="16"/>
          <w:szCs w:val="16"/>
        </w:rPr>
        <w:t>р</w:t>
      </w:r>
      <w:r w:rsidRPr="00F6701C">
        <w:rPr>
          <w:rFonts w:ascii="PT Astra Serif" w:hAnsi="PT Astra Serif"/>
          <w:sz w:val="28"/>
          <w:szCs w:val="28"/>
        </w:rPr>
        <w:t xml:space="preserve"> = 19 + 27 = 46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Cs/>
          <w:sz w:val="28"/>
          <w:szCs w:val="28"/>
          <w:lang w:eastAsia="ru-RU"/>
        </w:rPr>
        <w:t>где: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position w:val="-12"/>
          <w:sz w:val="28"/>
          <w:szCs w:val="28"/>
          <w:lang w:eastAsia="ru-RU"/>
        </w:rPr>
        <w:pict>
          <v:shape id="_x0000_i1039" type="#_x0000_t75" style="width:19pt;height:22pt">
            <v:imagedata r:id="rId10" o:title=""/>
          </v:shape>
        </w:pict>
      </w:r>
      <w:r w:rsidR="00F379C4" w:rsidRPr="00F6701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- фактическая численность работников, замещающих должности муниципальной </w:t>
      </w:r>
      <w:proofErr w:type="gramStart"/>
      <w:r w:rsidR="00F379C4" w:rsidRPr="00F6701C">
        <w:rPr>
          <w:rFonts w:ascii="PT Astra Serif" w:eastAsia="Times New Roman" w:hAnsi="PT Astra Serif"/>
          <w:bCs/>
          <w:sz w:val="28"/>
          <w:szCs w:val="28"/>
          <w:lang w:eastAsia="ru-RU"/>
        </w:rPr>
        <w:t>службы,  (</w:t>
      </w:r>
      <w:proofErr w:type="gramEnd"/>
      <w:r w:rsidR="00F379C4" w:rsidRPr="00F6701C">
        <w:rPr>
          <w:rFonts w:ascii="PT Astra Serif" w:eastAsia="Times New Roman" w:hAnsi="PT Astra Serif"/>
          <w:bCs/>
          <w:sz w:val="28"/>
          <w:szCs w:val="28"/>
          <w:lang w:eastAsia="ru-RU"/>
        </w:rPr>
        <w:t>19 чел.);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position w:val="-14"/>
          <w:sz w:val="28"/>
          <w:szCs w:val="28"/>
          <w:lang w:eastAsia="ru-RU"/>
        </w:rPr>
        <w:pict>
          <v:shape id="_x0000_i1040" type="#_x0000_t75" style="width:19pt;height:23.5pt">
            <v:imagedata r:id="rId11" o:title=""/>
          </v:shape>
        </w:pict>
      </w:r>
      <w:r w:rsidR="00F379C4" w:rsidRPr="00F6701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- фактическая численность работников, замещающих должности, не отнесенных к должностям муниципальной службы (27 чел.);</w:t>
      </w:r>
    </w:p>
    <w:p w:rsidR="00F379C4" w:rsidRPr="00F6701C" w:rsidRDefault="00F379C4" w:rsidP="00F379C4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услуги связи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абонентскую плату (</w:t>
      </w:r>
      <w:r w:rsidR="00AC1AC2">
        <w:rPr>
          <w:rFonts w:ascii="PT Astra Serif" w:eastAsia="Times New Roman" w:hAnsi="PT Astra Serif"/>
          <w:b/>
          <w:position w:val="-12"/>
          <w:sz w:val="28"/>
          <w:szCs w:val="28"/>
          <w:lang w:eastAsia="ru-RU"/>
        </w:rPr>
        <w:pict>
          <v:shape id="_x0000_i1041" type="#_x0000_t75" style="width:17.5pt;height:18.5pt">
            <v:imagedata r:id="rId12" o:title=""/>
          </v:shape>
        </w:pic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42" type="#_x0000_t75" style="width:138pt;height:35.5pt">
            <v:imagedata r:id="rId13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043" type="#_x0000_t75" style="width:23.5pt;height:18.5pt" o:bullet="t">
            <v:imagedata r:id="rId14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абонентских номеров пользовательского (оконечного)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</w:t>
      </w:r>
      <w:r w:rsidR="000665BB" w:rsidRPr="00F6701C">
        <w:rPr>
          <w:rFonts w:ascii="PT Astra Serif" w:eastAsia="Times New Roman" w:hAnsi="PT Astra Serif"/>
          <w:sz w:val="28"/>
          <w:szCs w:val="28"/>
          <w:lang w:eastAsia="ru-RU"/>
        </w:rPr>
        <w:t>и) с i-й абонентской платой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044" type="#_x0000_t75" style="width:23.5pt;height:18.5pt">
            <v:imagedata r:id="rId15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</w:t>
      </w:r>
      <w:r w:rsidR="000665BB" w:rsidRPr="00F6701C">
        <w:rPr>
          <w:rFonts w:ascii="PT Astra Serif" w:eastAsia="Times New Roman" w:hAnsi="PT Astra Serif"/>
          <w:sz w:val="28"/>
          <w:szCs w:val="28"/>
          <w:lang w:eastAsia="ru-RU"/>
        </w:rPr>
        <w:t>рмации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lastRenderedPageBreak/>
        <w:pict>
          <v:shape id="_x0000_i1045" type="#_x0000_t75" style="width:23.5pt;height:18.5pt" o:bullet="t">
            <v:imagedata r:id="rId16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предоставления услуги с </w:t>
      </w:r>
      <w:r w:rsidR="000665BB" w:rsidRPr="00F6701C">
        <w:rPr>
          <w:rFonts w:ascii="PT Astra Serif" w:eastAsia="Times New Roman" w:hAnsi="PT Astra Serif"/>
          <w:sz w:val="28"/>
          <w:szCs w:val="28"/>
          <w:lang w:eastAsia="ru-RU"/>
        </w:rPr>
        <w:t>i-й абонентской платой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0665BB" w:rsidRPr="00F6701C" w:rsidRDefault="000665BB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665BB" w:rsidRPr="00F6701C" w:rsidRDefault="000665BB" w:rsidP="000665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6701C">
        <w:rPr>
          <w:rFonts w:ascii="PT Astra Serif" w:hAnsi="PT Astra Serif"/>
          <w:b/>
          <w:sz w:val="28"/>
          <w:szCs w:val="28"/>
        </w:rPr>
        <w:t xml:space="preserve">Таблица: нормативы затрат на абонентскую плату главного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8"/>
        <w:gridCol w:w="2126"/>
        <w:gridCol w:w="1956"/>
        <w:gridCol w:w="1843"/>
      </w:tblGrid>
      <w:tr w:rsidR="000665BB" w:rsidRPr="00F6701C" w:rsidTr="004C3007">
        <w:trPr>
          <w:trHeight w:val="1820"/>
        </w:trPr>
        <w:tc>
          <w:tcPr>
            <w:tcW w:w="710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47B9B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47B9B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47B9B">
              <w:rPr>
                <w:rFonts w:ascii="PT Astra Serif" w:hAnsi="PT Astra Serif"/>
                <w:b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47B9B">
              <w:rPr>
                <w:rFonts w:ascii="PT Astra Serif" w:hAnsi="PT Astra Serif"/>
                <w:b/>
              </w:rPr>
              <w:t>Ежемесячная абонентская плата в расчете на 1 абонентский номер,  руб.*</w:t>
            </w:r>
          </w:p>
        </w:tc>
        <w:tc>
          <w:tcPr>
            <w:tcW w:w="1843" w:type="dxa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47B9B">
              <w:rPr>
                <w:rFonts w:ascii="PT Astra Serif" w:hAnsi="PT Astra Serif"/>
                <w:b/>
              </w:rPr>
              <w:t>Количество месяцев предоставления услуги с абонентской платой</w:t>
            </w:r>
          </w:p>
        </w:tc>
      </w:tr>
      <w:tr w:rsidR="000665BB" w:rsidRPr="00F6701C" w:rsidTr="004C3007">
        <w:trPr>
          <w:trHeight w:val="1097"/>
        </w:trPr>
        <w:tc>
          <w:tcPr>
            <w:tcW w:w="710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Главное управление администрации города Тулы по Центральному территориальному округу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51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600,00</w:t>
            </w:r>
          </w:p>
        </w:tc>
        <w:tc>
          <w:tcPr>
            <w:tcW w:w="1843" w:type="dxa"/>
            <w:vAlign w:val="center"/>
          </w:tcPr>
          <w:p w:rsidR="000665BB" w:rsidRPr="00C47B9B" w:rsidRDefault="000665BB" w:rsidP="0006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12</w:t>
            </w:r>
          </w:p>
        </w:tc>
      </w:tr>
    </w:tbl>
    <w:p w:rsidR="000665BB" w:rsidRPr="00F6701C" w:rsidRDefault="000665BB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количество абонентских номеров пользовательского (оконечного) оборудования, используемых главным управлением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главного управления.</w:t>
      </w:r>
    </w:p>
    <w:p w:rsidR="000665BB" w:rsidRPr="00F6701C" w:rsidRDefault="000665BB" w:rsidP="000665BB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PT Astra Serif" w:hAnsi="PT Astra Serif"/>
          <w:b/>
          <w:sz w:val="20"/>
          <w:szCs w:val="20"/>
        </w:rPr>
      </w:pPr>
      <w:r w:rsidRPr="00F6701C">
        <w:rPr>
          <w:rFonts w:ascii="PT Astra Serif" w:hAnsi="PT Astra Serif"/>
          <w:sz w:val="20"/>
          <w:szCs w:val="20"/>
        </w:rPr>
        <w:t>*Абонентская плата определяется в соответствии с тарифом ПАО «Ростелеком»</w:t>
      </w:r>
    </w:p>
    <w:p w:rsidR="000665BB" w:rsidRPr="00F6701C" w:rsidRDefault="000665BB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повременную оплату местных, междугородних и международных телефонных соединений (</w:t>
      </w:r>
      <w:r w:rsidR="00AC1AC2">
        <w:rPr>
          <w:rFonts w:ascii="PT Astra Serif" w:eastAsia="Times New Roman" w:hAnsi="PT Astra Serif"/>
          <w:b/>
          <w:position w:val="-12"/>
          <w:sz w:val="28"/>
          <w:szCs w:val="28"/>
          <w:lang w:eastAsia="ru-RU"/>
        </w:rPr>
        <w:pict>
          <v:shape id="_x0000_i1046" type="#_x0000_t75" style="width:21.5pt;height:18.5pt">
            <v:imagedata r:id="rId17" o:title=""/>
          </v:shape>
        </w:pic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30"/>
          <w:sz w:val="28"/>
          <w:szCs w:val="28"/>
          <w:lang w:eastAsia="ru-RU"/>
        </w:rPr>
        <w:pict>
          <v:shape id="_x0000_i1047" type="#_x0000_t75" style="width:467.5pt;height:34pt">
            <v:imagedata r:id="rId18" o:title=""/>
          </v:shape>
        </w:pic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048" type="#_x0000_t75" style="width:23.5pt;height:19pt" o:bullet="t">
            <v:imagedata r:id="rId19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тарифом, (51);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gм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        g-му тарифу (100 мин);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gм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минуты разговора при местных телефонных соединениях по   g-му тарифу (</w:t>
      </w:r>
      <w:r w:rsidR="0074594F" w:rsidRPr="00F6701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74594F" w:rsidRPr="00F6701C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0 руб.)</w:t>
      </w:r>
      <w:r w:rsidR="00025C70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таблицей;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gм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предоставления услуги местной телефонной связи по g-му тарифу (12 мес.);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049" type="#_x0000_t75" style="width:23.5pt;height:18.5pt">
            <v:imagedata r:id="rId20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междугородних телефонных </w:t>
      </w:r>
      <w:proofErr w:type="gramStart"/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соединений,   </w:t>
      </w:r>
      <w:proofErr w:type="gramEnd"/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    с i-м тарифом (51);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050" type="#_x0000_t75" style="width:21.5pt;height:18.5pt">
            <v:imagedata r:id="rId21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 (50 мин.);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lastRenderedPageBreak/>
        <w:pict>
          <v:shape id="_x0000_i1051" type="#_x0000_t75" style="width:21.5pt;height:18.5pt">
            <v:imagedata r:id="rId22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минуты разговора при междугородних телефонных соединениях по i-му тарифу (</w:t>
      </w:r>
      <w:r w:rsidR="0074594F" w:rsidRPr="00F6701C"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,00 руб.);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052" type="#_x0000_t75" style="width:26pt;height:18.5pt">
            <v:imagedata r:id="rId23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предоставления услуги междугородней телефонной связи по i-му тарифу (12 мес.);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053" type="#_x0000_t75" style="width:26pt;height:19pt">
            <v:imagedata r:id="rId24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</w:t>
      </w:r>
      <w:proofErr w:type="gramStart"/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соединений,   </w:t>
      </w:r>
      <w:proofErr w:type="gramEnd"/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    с j-м тарифом в соответствии с таблицей (51);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054" type="#_x0000_t75" style="width:23.5pt;height:19pt">
            <v:imagedata r:id="rId25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 (50 мин.);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055" type="#_x0000_t75" style="width:23.5pt;height:19pt">
            <v:imagedata r:id="rId26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минуты разговора при международных телефонных соединениях по j-му тарифу (</w:t>
      </w:r>
      <w:r w:rsidR="0074594F" w:rsidRPr="00F6701C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0,00 руб.);</w:t>
      </w:r>
    </w:p>
    <w:p w:rsidR="00F379C4" w:rsidRPr="00F6701C" w:rsidRDefault="00AC1AC2" w:rsidP="00F379C4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056" type="#_x0000_t75" style="width:26pt;height:19pt" o:bullet="t">
            <v:imagedata r:id="rId27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предоставления услуги международной телефонной связи по j-му тарифу (12 мес.).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color w:val="000000"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color w:val="000000"/>
          <w:sz w:val="24"/>
          <w:szCs w:val="28"/>
          <w:lang w:eastAsia="ru-RU"/>
        </w:rPr>
        <w:t xml:space="preserve"> количество телефонных номеров голосовой связи с выходом на местную, междугородную и международную связь для нужд главного управления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4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оплату услуг подвижной связи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сот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57" type="#_x0000_t75" style="width:187pt;height:46pt">
            <v:imagedata r:id="rId28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0" w:lineRule="atLeast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сот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правилами определения</w:t>
      </w:r>
      <w:r w:rsidRPr="00F6701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 утвержденных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постановлением администрации города Тулы от 30.12.2015 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</w:t>
      </w:r>
      <w:r w:rsidR="00025C70" w:rsidRPr="00F6701C">
        <w:rPr>
          <w:rFonts w:ascii="PT Astra Serif" w:eastAsia="Times New Roman" w:hAnsi="PT Astra Serif"/>
          <w:sz w:val="28"/>
          <w:szCs w:val="28"/>
          <w:lang w:eastAsia="ru-RU"/>
        </w:rPr>
        <w:t>венные им казенные учреждения)»;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сот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сот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оплату услуг подвижной сети главного управления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410"/>
        <w:gridCol w:w="1985"/>
        <w:gridCol w:w="1985"/>
      </w:tblGrid>
      <w:tr w:rsidR="00F379C4" w:rsidRPr="00F6701C" w:rsidTr="00F379C4">
        <w:tc>
          <w:tcPr>
            <w:tcW w:w="7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Ежемесячная цена услуги подвижной связи в расчете на 1 номер сотовой абонентской станции,</w:t>
            </w:r>
          </w:p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руб.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26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месяцев предоставления услуги подвижной связи</w:t>
            </w:r>
          </w:p>
        </w:tc>
      </w:tr>
      <w:tr w:rsidR="00F379C4" w:rsidRPr="00F6701C" w:rsidTr="00F379C4">
        <w:tc>
          <w:tcPr>
            <w:tcW w:w="7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297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Начальник главного управления</w:t>
            </w:r>
          </w:p>
        </w:tc>
        <w:tc>
          <w:tcPr>
            <w:tcW w:w="24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1 500,00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12</w:t>
            </w:r>
          </w:p>
        </w:tc>
      </w:tr>
      <w:tr w:rsidR="00F379C4" w:rsidRPr="00F6701C" w:rsidTr="00F379C4">
        <w:tc>
          <w:tcPr>
            <w:tcW w:w="7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2</w:t>
            </w:r>
          </w:p>
        </w:tc>
        <w:tc>
          <w:tcPr>
            <w:tcW w:w="297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Заместитель начальника главного управления</w:t>
            </w:r>
            <w:r w:rsidR="00025C70"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по жизнеобеспечению</w:t>
            </w:r>
          </w:p>
        </w:tc>
        <w:tc>
          <w:tcPr>
            <w:tcW w:w="24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1 000,00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12</w:t>
            </w:r>
          </w:p>
        </w:tc>
      </w:tr>
      <w:tr w:rsidR="00F379C4" w:rsidRPr="00F6701C" w:rsidTr="00F379C4">
        <w:tc>
          <w:tcPr>
            <w:tcW w:w="7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3</w:t>
            </w:r>
          </w:p>
        </w:tc>
        <w:tc>
          <w:tcPr>
            <w:tcW w:w="297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2410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500,00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12</w:t>
            </w:r>
          </w:p>
        </w:tc>
      </w:tr>
      <w:tr w:rsidR="00E81E6F" w:rsidRPr="00F6701C" w:rsidTr="00F379C4">
        <w:tc>
          <w:tcPr>
            <w:tcW w:w="710" w:type="dxa"/>
          </w:tcPr>
          <w:p w:rsidR="00E81E6F" w:rsidRPr="00C47B9B" w:rsidRDefault="00E81E6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4 </w:t>
            </w:r>
          </w:p>
        </w:tc>
        <w:tc>
          <w:tcPr>
            <w:tcW w:w="2976" w:type="dxa"/>
          </w:tcPr>
          <w:p w:rsidR="00E81E6F" w:rsidRPr="00C47B9B" w:rsidRDefault="00E81E6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Ответственное должностное лицо</w:t>
            </w:r>
          </w:p>
        </w:tc>
        <w:tc>
          <w:tcPr>
            <w:tcW w:w="2410" w:type="dxa"/>
          </w:tcPr>
          <w:p w:rsidR="00E81E6F" w:rsidRPr="00C47B9B" w:rsidRDefault="00E81E6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</w:tcPr>
          <w:p w:rsidR="00E81E6F" w:rsidRPr="00C47B9B" w:rsidRDefault="00E81E6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300,00</w:t>
            </w:r>
          </w:p>
        </w:tc>
        <w:tc>
          <w:tcPr>
            <w:tcW w:w="1985" w:type="dxa"/>
          </w:tcPr>
          <w:p w:rsidR="00E81E6F" w:rsidRPr="00C47B9B" w:rsidRDefault="00E81E6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color w:val="000000"/>
                <w:lang w:eastAsia="ru-RU"/>
              </w:rPr>
              <w:t>12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: количество </w:t>
      </w:r>
      <w:r w:rsidRPr="00F6701C">
        <w:rPr>
          <w:rFonts w:ascii="PT Astra Serif" w:eastAsia="Times New Roman" w:hAnsi="PT Astra Serif"/>
          <w:sz w:val="24"/>
          <w:szCs w:val="24"/>
          <w:lang w:val="en-US" w:eastAsia="ru-RU"/>
        </w:rPr>
        <w:t>Sim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-карт 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ип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position w:val="-28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58" type="#_x0000_t75" style="width:179.5pt;height:46pt">
            <v:imagedata r:id="rId29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ип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SIM-карт по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ип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ежемесячная цена в расчете на 1 SIM-карту по i-й должности;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ип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предоставления услуги передачи данных по i-й должности.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</w:t>
      </w:r>
      <w:proofErr w:type="gramStart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  на</w:t>
      </w:r>
      <w:proofErr w:type="gramEnd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передачу данных с использованием информационно-телекоммуникационной сети «Интернет» и услуги интернет-провайдеров для планшетных компьютеров главного управления</w:t>
      </w:r>
    </w:p>
    <w:p w:rsidR="00C47B9B" w:rsidRDefault="00C47B9B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738B9" w:rsidRPr="00F6701C" w:rsidRDefault="00E738B9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2301"/>
        <w:gridCol w:w="2802"/>
      </w:tblGrid>
      <w:tr w:rsidR="00F379C4" w:rsidRPr="00F6701C" w:rsidTr="00F379C4">
        <w:tc>
          <w:tcPr>
            <w:tcW w:w="567" w:type="dxa"/>
            <w:shd w:val="clear" w:color="auto" w:fill="auto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1559" w:type="dxa"/>
            <w:shd w:val="clear" w:color="auto" w:fill="auto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SIM-карт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Ежемесячная цена в расчете на 1 SIM-карту,  руб.</w:t>
            </w:r>
          </w:p>
        </w:tc>
        <w:tc>
          <w:tcPr>
            <w:tcW w:w="2802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месяцев предоставления услуги передачи данных</w:t>
            </w:r>
          </w:p>
        </w:tc>
      </w:tr>
      <w:tr w:rsidR="00F379C4" w:rsidRPr="00F6701C" w:rsidTr="00F379C4">
        <w:tc>
          <w:tcPr>
            <w:tcW w:w="567" w:type="dxa"/>
            <w:shd w:val="clear" w:color="auto" w:fill="auto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379C4" w:rsidRPr="00C47B9B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C0504D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Начальник главного управления</w:t>
            </w:r>
          </w:p>
        </w:tc>
        <w:tc>
          <w:tcPr>
            <w:tcW w:w="1559" w:type="dxa"/>
            <w:shd w:val="clear" w:color="auto" w:fill="auto"/>
          </w:tcPr>
          <w:p w:rsidR="00F379C4" w:rsidRPr="00C47B9B" w:rsidRDefault="00E81E6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301" w:type="dxa"/>
            <w:shd w:val="clear" w:color="auto" w:fill="auto"/>
          </w:tcPr>
          <w:p w:rsidR="00F379C4" w:rsidRPr="00C47B9B" w:rsidRDefault="00F379C4" w:rsidP="0002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 xml:space="preserve">не более </w:t>
            </w:r>
            <w:r w:rsidR="00025C70" w:rsidRPr="00C47B9B">
              <w:rPr>
                <w:rFonts w:ascii="PT Astra Serif" w:eastAsia="Times New Roman" w:hAnsi="PT Astra Serif"/>
                <w:lang w:eastAsia="ru-RU"/>
              </w:rPr>
              <w:t>1 00</w:t>
            </w:r>
            <w:r w:rsidR="00E81E6F" w:rsidRPr="00C47B9B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  <w:tc>
          <w:tcPr>
            <w:tcW w:w="2802" w:type="dxa"/>
            <w:shd w:val="clear" w:color="auto" w:fill="auto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: количество </w:t>
      </w:r>
      <w:r w:rsidRPr="00F6701C">
        <w:rPr>
          <w:rFonts w:ascii="PT Astra Serif" w:eastAsia="Times New Roman" w:hAnsi="PT Astra Serif"/>
          <w:sz w:val="24"/>
          <w:szCs w:val="24"/>
          <w:lang w:val="en-US" w:eastAsia="ru-RU"/>
        </w:rPr>
        <w:t>Sim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-карт 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F379C4" w:rsidP="00DD325C">
      <w:pPr>
        <w:pStyle w:val="ConsPlusNormal"/>
        <w:numPr>
          <w:ilvl w:val="0"/>
          <w:numId w:val="25"/>
        </w:numPr>
        <w:jc w:val="both"/>
        <w:rPr>
          <w:rFonts w:ascii="PT Astra Serif" w:hAnsi="PT Astra Serif" w:cs="Times New Roman"/>
          <w:b/>
          <w:sz w:val="28"/>
          <w:szCs w:val="28"/>
        </w:rPr>
      </w:pPr>
      <w:r w:rsidRPr="00F6701C">
        <w:rPr>
          <w:rFonts w:ascii="PT Astra Serif" w:hAnsi="PT Astra Serif" w:cs="Times New Roman"/>
          <w:b/>
          <w:sz w:val="28"/>
          <w:szCs w:val="28"/>
        </w:rPr>
        <w:t>Затраты на сеть «Интернет»</w:t>
      </w:r>
      <w:r w:rsidR="00DD325C" w:rsidRPr="00F6701C">
        <w:rPr>
          <w:rFonts w:ascii="PT Astra Serif" w:hAnsi="PT Astra Serif"/>
        </w:rPr>
        <w:t xml:space="preserve"> </w:t>
      </w:r>
      <w:r w:rsidR="00DD325C" w:rsidRPr="00F6701C">
        <w:rPr>
          <w:rFonts w:ascii="PT Astra Serif" w:hAnsi="PT Astra Serif" w:cs="Times New Roman"/>
          <w:b/>
          <w:sz w:val="28"/>
          <w:szCs w:val="28"/>
        </w:rPr>
        <w:t>по технологии доступа Wi-Fi</w:t>
      </w:r>
      <w:r w:rsidRPr="00F6701C">
        <w:rPr>
          <w:rFonts w:ascii="PT Astra Serif" w:hAnsi="PT Astra Serif" w:cs="Times New Roman"/>
          <w:b/>
          <w:sz w:val="28"/>
          <w:szCs w:val="28"/>
        </w:rPr>
        <w:t xml:space="preserve"> и услуги интернет-провайдеров (</w:t>
      </w:r>
      <w:r w:rsidR="00AC1AC2">
        <w:rPr>
          <w:rFonts w:ascii="PT Astra Serif" w:hAnsi="PT Astra Serif" w:cs="Times New Roman"/>
          <w:b/>
          <w:noProof/>
          <w:position w:val="-12"/>
          <w:sz w:val="28"/>
          <w:szCs w:val="28"/>
        </w:rPr>
        <w:pict>
          <v:shape id="_x0000_i1059" type="#_x0000_t75" style="width:11.5pt;height:17.5pt;visibility:visible">
            <v:imagedata r:id="rId30" o:title=""/>
          </v:shape>
        </w:pict>
      </w:r>
      <w:r w:rsidRPr="00F6701C">
        <w:rPr>
          <w:rFonts w:ascii="PT Astra Serif" w:hAnsi="PT Astra Serif" w:cs="Times New Roman"/>
          <w:b/>
          <w:sz w:val="28"/>
          <w:szCs w:val="28"/>
        </w:rPr>
        <w:t>) определяются по формуле:</w:t>
      </w:r>
    </w:p>
    <w:p w:rsidR="00F379C4" w:rsidRPr="00F6701C" w:rsidRDefault="00F379C4" w:rsidP="00F379C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F379C4" w:rsidRPr="00F6701C" w:rsidRDefault="00AC1AC2" w:rsidP="00F379C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position w:val="-28"/>
          <w:sz w:val="28"/>
          <w:szCs w:val="28"/>
        </w:rPr>
        <w:pict>
          <v:shape id="_x0000_i1060" type="#_x0000_t75" style="width:137.5pt;height:35.5pt;visibility:visible">
            <v:imagedata r:id="rId31" o:title=""/>
          </v:shape>
        </w:pict>
      </w:r>
      <w:r w:rsidR="00F379C4" w:rsidRPr="00F6701C">
        <w:rPr>
          <w:rFonts w:ascii="PT Astra Serif" w:hAnsi="PT Astra Serif" w:cs="Times New Roman"/>
          <w:sz w:val="28"/>
          <w:szCs w:val="28"/>
        </w:rPr>
        <w:t>,</w:t>
      </w:r>
    </w:p>
    <w:p w:rsidR="00F379C4" w:rsidRPr="00F6701C" w:rsidRDefault="00F379C4" w:rsidP="00F379C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701C">
        <w:rPr>
          <w:rFonts w:ascii="PT Astra Serif" w:hAnsi="PT Astra Serif" w:cs="Times New Roman"/>
          <w:sz w:val="28"/>
          <w:szCs w:val="28"/>
        </w:rPr>
        <w:t>где:</w:t>
      </w:r>
    </w:p>
    <w:p w:rsidR="00F379C4" w:rsidRPr="00F6701C" w:rsidRDefault="00AC1AC2" w:rsidP="00F379C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position w:val="-12"/>
          <w:sz w:val="28"/>
          <w:szCs w:val="28"/>
        </w:rPr>
        <w:pict>
          <v:shape id="_x0000_i1061" type="#_x0000_t75" style="width:19pt;height:17.5pt;visibility:visible">
            <v:imagedata r:id="rId32" o:title=""/>
          </v:shape>
        </w:pict>
      </w:r>
      <w:r w:rsidR="00F379C4" w:rsidRPr="00F6701C">
        <w:rPr>
          <w:rFonts w:ascii="PT Astra Serif" w:hAnsi="PT Astra Serif" w:cs="Times New Roman"/>
          <w:sz w:val="28"/>
          <w:szCs w:val="28"/>
        </w:rPr>
        <w:t xml:space="preserve"> - количество </w:t>
      </w:r>
      <w:r w:rsidR="00AC32F3" w:rsidRPr="00F6701C">
        <w:rPr>
          <w:rFonts w:ascii="PT Astra Serif" w:hAnsi="PT Astra Serif" w:cs="Times New Roman"/>
          <w:sz w:val="28"/>
          <w:szCs w:val="28"/>
        </w:rPr>
        <w:t>точек доступа к</w:t>
      </w:r>
      <w:r w:rsidR="00F379C4" w:rsidRPr="00F6701C">
        <w:rPr>
          <w:rFonts w:ascii="PT Astra Serif" w:hAnsi="PT Astra Serif" w:cs="Times New Roman"/>
          <w:sz w:val="28"/>
          <w:szCs w:val="28"/>
        </w:rPr>
        <w:t xml:space="preserve"> сети «Интернет» </w:t>
      </w:r>
      <w:r w:rsidR="00AC32F3" w:rsidRPr="00F6701C">
        <w:rPr>
          <w:rFonts w:ascii="PT Astra Serif" w:hAnsi="PT Astra Serif" w:cs="Times New Roman"/>
          <w:sz w:val="28"/>
          <w:szCs w:val="28"/>
        </w:rPr>
        <w:t>по технологии Wi-Fi</w:t>
      </w:r>
      <w:r w:rsidR="00F379C4" w:rsidRPr="00F6701C">
        <w:rPr>
          <w:rFonts w:ascii="PT Astra Serif" w:hAnsi="PT Astra Serif" w:cs="Times New Roman"/>
          <w:sz w:val="28"/>
          <w:szCs w:val="28"/>
        </w:rPr>
        <w:t xml:space="preserve"> в соответствии с таблицей;</w:t>
      </w:r>
    </w:p>
    <w:p w:rsidR="00F379C4" w:rsidRPr="00F6701C" w:rsidRDefault="00AC1AC2" w:rsidP="00F379C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position w:val="-12"/>
          <w:sz w:val="28"/>
          <w:szCs w:val="28"/>
        </w:rPr>
        <w:pict>
          <v:shape id="_x0000_i1062" type="#_x0000_t75" style="width:17.5pt;height:17.5pt;visibility:visible" o:bullet="t">
            <v:imagedata r:id="rId33" o:title=""/>
          </v:shape>
        </w:pict>
      </w:r>
      <w:r w:rsidR="00F379C4" w:rsidRPr="00F6701C">
        <w:rPr>
          <w:rFonts w:ascii="PT Astra Serif" w:hAnsi="PT Astra Serif" w:cs="Times New Roman"/>
          <w:sz w:val="28"/>
          <w:szCs w:val="28"/>
        </w:rPr>
        <w:t xml:space="preserve"> - месячная цена аренды </w:t>
      </w:r>
      <w:r w:rsidR="00AC32F3" w:rsidRPr="00F6701C">
        <w:rPr>
          <w:rFonts w:ascii="PT Astra Serif" w:hAnsi="PT Astra Serif" w:cs="Times New Roman"/>
          <w:sz w:val="28"/>
          <w:szCs w:val="28"/>
        </w:rPr>
        <w:t xml:space="preserve">оборудования Wi-Fi для доступа </w:t>
      </w:r>
      <w:proofErr w:type="gramStart"/>
      <w:r w:rsidR="00AC32F3" w:rsidRPr="00F6701C">
        <w:rPr>
          <w:rFonts w:ascii="PT Astra Serif" w:hAnsi="PT Astra Serif" w:cs="Times New Roman"/>
          <w:sz w:val="28"/>
          <w:szCs w:val="28"/>
        </w:rPr>
        <w:t xml:space="preserve">к </w:t>
      </w:r>
      <w:r w:rsidR="00F379C4" w:rsidRPr="00F6701C">
        <w:rPr>
          <w:rFonts w:ascii="PT Astra Serif" w:hAnsi="PT Astra Serif" w:cs="Times New Roman"/>
          <w:sz w:val="28"/>
          <w:szCs w:val="28"/>
        </w:rPr>
        <w:t xml:space="preserve"> сети</w:t>
      </w:r>
      <w:proofErr w:type="gramEnd"/>
      <w:r w:rsidR="00F379C4" w:rsidRPr="00F6701C">
        <w:rPr>
          <w:rFonts w:ascii="PT Astra Serif" w:hAnsi="PT Astra Serif" w:cs="Times New Roman"/>
          <w:sz w:val="28"/>
          <w:szCs w:val="28"/>
        </w:rPr>
        <w:t xml:space="preserve"> «Интернет»</w:t>
      </w:r>
      <w:r w:rsidR="00AC32F3" w:rsidRPr="00F6701C">
        <w:rPr>
          <w:rFonts w:ascii="PT Astra Serif" w:hAnsi="PT Astra Serif" w:cs="Times New Roman"/>
          <w:sz w:val="28"/>
          <w:szCs w:val="28"/>
        </w:rPr>
        <w:t xml:space="preserve"> и авторизацией пользователей </w:t>
      </w:r>
      <w:r w:rsidR="00F379C4" w:rsidRPr="00F6701C">
        <w:rPr>
          <w:rFonts w:ascii="PT Astra Serif" w:hAnsi="PT Astra Serif" w:cs="Times New Roman"/>
          <w:sz w:val="28"/>
          <w:szCs w:val="28"/>
        </w:rPr>
        <w:t>с i-й пропускной способностью в соответствии с таблицей;</w:t>
      </w:r>
    </w:p>
    <w:p w:rsidR="00F379C4" w:rsidRPr="00F6701C" w:rsidRDefault="00F379C4" w:rsidP="00AC32F3">
      <w:pPr>
        <w:pStyle w:val="ConsPlusNormal"/>
        <w:numPr>
          <w:ilvl w:val="0"/>
          <w:numId w:val="24"/>
        </w:numPr>
        <w:jc w:val="both"/>
        <w:rPr>
          <w:rFonts w:ascii="PT Astra Serif" w:hAnsi="PT Astra Serif" w:cs="Times New Roman"/>
          <w:sz w:val="28"/>
          <w:szCs w:val="28"/>
        </w:rPr>
      </w:pPr>
      <w:r w:rsidRPr="00F6701C">
        <w:rPr>
          <w:rFonts w:ascii="PT Astra Serif" w:hAnsi="PT Astra Serif" w:cs="Times New Roman"/>
          <w:sz w:val="28"/>
          <w:szCs w:val="28"/>
        </w:rPr>
        <w:t xml:space="preserve">- количество месяцев аренды </w:t>
      </w:r>
      <w:r w:rsidR="00AC32F3" w:rsidRPr="00F6701C">
        <w:rPr>
          <w:rFonts w:ascii="PT Astra Serif" w:hAnsi="PT Astra Serif" w:cs="Times New Roman"/>
          <w:sz w:val="28"/>
          <w:szCs w:val="28"/>
        </w:rPr>
        <w:t xml:space="preserve">точек доступа к сети «Интернет» по технологии Wi-Fi </w:t>
      </w:r>
      <w:r w:rsidRPr="00F6701C">
        <w:rPr>
          <w:rFonts w:ascii="PT Astra Serif" w:hAnsi="PT Astra Serif" w:cs="Times New Roman"/>
          <w:sz w:val="28"/>
          <w:szCs w:val="28"/>
        </w:rPr>
        <w:t>с i-й пропускной способностью (</w:t>
      </w:r>
      <w:r w:rsidRPr="00F6701C">
        <w:rPr>
          <w:rFonts w:ascii="PT Astra Serif" w:hAnsi="PT Astra Serif" w:cs="Times New Roman"/>
          <w:i/>
          <w:sz w:val="28"/>
          <w:szCs w:val="28"/>
        </w:rPr>
        <w:t>12 месяцев</w:t>
      </w:r>
      <w:r w:rsidRPr="00F6701C">
        <w:rPr>
          <w:rFonts w:ascii="PT Astra Serif" w:hAnsi="PT Astra Serif" w:cs="Times New Roman"/>
          <w:sz w:val="28"/>
          <w:szCs w:val="28"/>
        </w:rPr>
        <w:t>).</w:t>
      </w:r>
    </w:p>
    <w:p w:rsidR="00F379C4" w:rsidRPr="00F6701C" w:rsidRDefault="00F379C4" w:rsidP="00200479">
      <w:pPr>
        <w:pStyle w:val="ConsPlusNormal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количества затрат на </w:t>
      </w:r>
      <w:r w:rsidR="00AC32F3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закрытую сеть доступа в Интернет по технологии Wi-Fi</w:t>
      </w:r>
    </w:p>
    <w:p w:rsidR="00C47B9B" w:rsidRPr="00F6701C" w:rsidRDefault="00C47B9B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1559"/>
        <w:gridCol w:w="2410"/>
        <w:gridCol w:w="1843"/>
      </w:tblGrid>
      <w:tr w:rsidR="00F379C4" w:rsidRPr="00F6701C" w:rsidTr="00C47B9B">
        <w:tc>
          <w:tcPr>
            <w:tcW w:w="675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544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eastAsia="Times New Roman" w:hAnsi="PT Astra Serif"/>
                <w:b/>
                <w:lang w:eastAsia="ru-RU"/>
              </w:rPr>
              <w:t>Наименование и пропускная способность</w:t>
            </w:r>
          </w:p>
        </w:tc>
        <w:tc>
          <w:tcPr>
            <w:tcW w:w="1559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eastAsia="Times New Roman" w:hAnsi="PT Astra Serif"/>
                <w:b/>
                <w:lang w:eastAsia="ru-RU"/>
              </w:rPr>
              <w:t xml:space="preserve">Количество каналов передачи данных сети «Интернет» </w:t>
            </w:r>
          </w:p>
        </w:tc>
        <w:tc>
          <w:tcPr>
            <w:tcW w:w="2410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hAnsi="PT Astra Serif"/>
                <w:b/>
              </w:rPr>
              <w:t xml:space="preserve">Месячная цена </w:t>
            </w:r>
            <w:r w:rsidR="00200479" w:rsidRPr="00F6701C">
              <w:rPr>
                <w:rFonts w:ascii="PT Astra Serif" w:hAnsi="PT Astra Serif"/>
                <w:b/>
              </w:rPr>
              <w:t xml:space="preserve">аренды оборудования Wi-Fi для доступа к </w:t>
            </w:r>
            <w:r w:rsidRPr="00F6701C">
              <w:rPr>
                <w:rFonts w:ascii="PT Astra Serif" w:hAnsi="PT Astra Serif"/>
                <w:b/>
              </w:rPr>
              <w:t>сети «Интернет», руб.</w:t>
            </w:r>
          </w:p>
        </w:tc>
        <w:tc>
          <w:tcPr>
            <w:tcW w:w="1843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hAnsi="PT Astra Serif"/>
                <w:b/>
              </w:rPr>
              <w:t xml:space="preserve">Количество месяцев аренды </w:t>
            </w:r>
            <w:r w:rsidR="00200479" w:rsidRPr="00F6701C">
              <w:rPr>
                <w:rFonts w:ascii="PT Astra Serif" w:hAnsi="PT Astra Serif"/>
                <w:b/>
              </w:rPr>
              <w:t>оборудования Wi-Fi для доступа к</w:t>
            </w:r>
            <w:r w:rsidRPr="00F6701C">
              <w:rPr>
                <w:rFonts w:ascii="PT Astra Serif" w:hAnsi="PT Astra Serif"/>
                <w:b/>
              </w:rPr>
              <w:t xml:space="preserve"> сети «Интернет»</w:t>
            </w:r>
          </w:p>
        </w:tc>
      </w:tr>
      <w:tr w:rsidR="00F379C4" w:rsidRPr="00F6701C" w:rsidTr="00C47B9B">
        <w:tc>
          <w:tcPr>
            <w:tcW w:w="675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F6701C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3544" w:type="dxa"/>
          </w:tcPr>
          <w:p w:rsidR="00F379C4" w:rsidRPr="00F6701C" w:rsidRDefault="00200479" w:rsidP="00C47B9B">
            <w:pPr>
              <w:spacing w:after="0" w:line="240" w:lineRule="auto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</w:rPr>
              <w:t>Организация п</w:t>
            </w:r>
            <w:r w:rsidR="00F379C4" w:rsidRPr="00F6701C">
              <w:rPr>
                <w:rFonts w:ascii="PT Astra Serif" w:hAnsi="PT Astra Serif"/>
              </w:rPr>
              <w:t>одключени</w:t>
            </w:r>
            <w:r w:rsidRPr="00F6701C">
              <w:rPr>
                <w:rFonts w:ascii="PT Astra Serif" w:hAnsi="PT Astra Serif"/>
              </w:rPr>
              <w:t>я</w:t>
            </w:r>
            <w:r w:rsidR="00F379C4" w:rsidRPr="00F6701C">
              <w:rPr>
                <w:rFonts w:ascii="PT Astra Serif" w:hAnsi="PT Astra Serif"/>
              </w:rPr>
              <w:t xml:space="preserve">  </w:t>
            </w:r>
            <w:r w:rsidRPr="00F6701C">
              <w:rPr>
                <w:rFonts w:ascii="PT Astra Serif" w:hAnsi="PT Astra Serif"/>
              </w:rPr>
              <w:t xml:space="preserve">оборудования Wi-Fi для доступа к </w:t>
            </w:r>
            <w:r w:rsidR="00F379C4" w:rsidRPr="00F6701C">
              <w:rPr>
                <w:rFonts w:ascii="PT Astra Serif" w:hAnsi="PT Astra Serif"/>
              </w:rPr>
              <w:t xml:space="preserve">сети Интернет (ул. Тургеневская, д. 67) </w:t>
            </w:r>
          </w:p>
        </w:tc>
        <w:tc>
          <w:tcPr>
            <w:tcW w:w="1559" w:type="dxa"/>
          </w:tcPr>
          <w:p w:rsidR="00F379C4" w:rsidRPr="00F6701C" w:rsidRDefault="00200479" w:rsidP="00C47B9B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</w:rPr>
              <w:t>8</w:t>
            </w:r>
          </w:p>
        </w:tc>
        <w:tc>
          <w:tcPr>
            <w:tcW w:w="2410" w:type="dxa"/>
          </w:tcPr>
          <w:p w:rsidR="00F379C4" w:rsidRPr="00F6701C" w:rsidRDefault="00200479" w:rsidP="00C47B9B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</w:rPr>
              <w:t>3600,00</w:t>
            </w:r>
          </w:p>
        </w:tc>
        <w:tc>
          <w:tcPr>
            <w:tcW w:w="1843" w:type="dxa"/>
          </w:tcPr>
          <w:p w:rsidR="00F379C4" w:rsidRPr="00F6701C" w:rsidRDefault="00200479" w:rsidP="00C47B9B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</w:rPr>
              <w:t>12</w:t>
            </w:r>
          </w:p>
        </w:tc>
      </w:tr>
      <w:tr w:rsidR="00200479" w:rsidRPr="00F6701C" w:rsidTr="00C47B9B">
        <w:tc>
          <w:tcPr>
            <w:tcW w:w="675" w:type="dxa"/>
          </w:tcPr>
          <w:p w:rsidR="00200479" w:rsidRPr="00F6701C" w:rsidRDefault="00200479" w:rsidP="00200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F6701C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3544" w:type="dxa"/>
          </w:tcPr>
          <w:p w:rsidR="00200479" w:rsidRPr="00F6701C" w:rsidRDefault="00200479" w:rsidP="00C47B9B">
            <w:pPr>
              <w:spacing w:after="0" w:line="240" w:lineRule="auto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</w:rPr>
              <w:t xml:space="preserve">Подключение и использование оборудования Wi-Fi для доступа к сети Интернет (ул. Тургеневская, д. 67) </w:t>
            </w:r>
            <w:r w:rsidRPr="00F6701C">
              <w:rPr>
                <w:rFonts w:ascii="PT Astra Serif" w:hAnsi="PT Astra Serif"/>
              </w:rPr>
              <w:tab/>
            </w:r>
          </w:p>
        </w:tc>
        <w:tc>
          <w:tcPr>
            <w:tcW w:w="1559" w:type="dxa"/>
          </w:tcPr>
          <w:p w:rsidR="00200479" w:rsidRPr="00F6701C" w:rsidRDefault="00200479" w:rsidP="00C47B9B">
            <w:pPr>
              <w:spacing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F6701C">
              <w:rPr>
                <w:rFonts w:ascii="PT Astra Serif" w:hAnsi="PT Astra Serif"/>
              </w:rPr>
              <w:t>8</w:t>
            </w:r>
          </w:p>
        </w:tc>
        <w:tc>
          <w:tcPr>
            <w:tcW w:w="2410" w:type="dxa"/>
          </w:tcPr>
          <w:p w:rsidR="00200479" w:rsidRPr="00F6701C" w:rsidRDefault="00200479" w:rsidP="00C47B9B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  <w:lang w:val="en-US"/>
              </w:rPr>
              <w:t>13 040</w:t>
            </w:r>
            <w:r w:rsidRPr="00F6701C">
              <w:rPr>
                <w:rFonts w:ascii="PT Astra Serif" w:hAnsi="PT Astra Serif"/>
              </w:rPr>
              <w:t>,00</w:t>
            </w:r>
          </w:p>
        </w:tc>
        <w:tc>
          <w:tcPr>
            <w:tcW w:w="1843" w:type="dxa"/>
          </w:tcPr>
          <w:p w:rsidR="00200479" w:rsidRPr="00F6701C" w:rsidRDefault="00200479" w:rsidP="00C47B9B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F6701C">
              <w:rPr>
                <w:rFonts w:ascii="PT Astra Serif" w:hAnsi="PT Astra Serif"/>
              </w:rPr>
              <w:t>12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: количество </w:t>
      </w:r>
      <w:r w:rsidR="00200479"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точек доступа к сети «Интернет» по технологии Wi-Fi 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главного управления.</w:t>
      </w:r>
    </w:p>
    <w:p w:rsidR="00832C0C" w:rsidRPr="00F6701C" w:rsidRDefault="00832C0C" w:rsidP="00F379C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оплату иных услуг связи в сфере информационно-коммуникационных технологий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пр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63" type="#_x0000_t75" style="width:94pt;height:46pt">
            <v:imagedata r:id="rId34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 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пр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:rsidR="00AF6156" w:rsidRPr="00F6701C" w:rsidRDefault="00AF6156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AF6156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количества затрат на</w:t>
      </w:r>
      <w:r w:rsidRPr="00F6701C">
        <w:rPr>
          <w:rFonts w:ascii="PT Astra Serif" w:hAnsi="PT Astra Serif"/>
        </w:rPr>
        <w:t xml:space="preserve"> 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оказание услуг связи в целях интерактивного телевидения  </w:t>
      </w:r>
    </w:p>
    <w:p w:rsidR="00AF6156" w:rsidRPr="00F6701C" w:rsidRDefault="00AF6156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410"/>
      </w:tblGrid>
      <w:tr w:rsidR="00AF6156" w:rsidRPr="00F6701C" w:rsidTr="007551FB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6" w:rsidRPr="00C47B9B" w:rsidRDefault="00AF6156" w:rsidP="00160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6" w:rsidRPr="00C47B9B" w:rsidRDefault="00AF6156" w:rsidP="00160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6" w:rsidRPr="00C47B9B" w:rsidRDefault="00AF6156" w:rsidP="00160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 xml:space="preserve">Стоимость услуг, руб./месяц не более </w:t>
            </w:r>
          </w:p>
        </w:tc>
      </w:tr>
      <w:tr w:rsidR="00AF6156" w:rsidRPr="00F6701C" w:rsidTr="007551FB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6" w:rsidRPr="00C47B9B" w:rsidRDefault="00AF6156" w:rsidP="00160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6" w:rsidRPr="00C47B9B" w:rsidRDefault="00AF6156" w:rsidP="00160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Услуги цифрового (IP) телевидения</w:t>
            </w:r>
            <w:r w:rsidRPr="00C47B9B">
              <w:rPr>
                <w:rFonts w:ascii="PT Astra Serif" w:hAnsi="PT Astra Serif"/>
              </w:rPr>
              <w:t xml:space="preserve"> (</w:t>
            </w:r>
            <w:r w:rsidRPr="00C47B9B">
              <w:rPr>
                <w:rFonts w:ascii="PT Astra Serif" w:eastAsia="Times New Roman" w:hAnsi="PT Astra Serif"/>
                <w:lang w:eastAsia="ru-RU"/>
              </w:rPr>
              <w:t>г. Тула, ул. Тургеневская, дом 67)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56" w:rsidRPr="00C47B9B" w:rsidRDefault="00AF6156" w:rsidP="00A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700,00</w:t>
            </w:r>
          </w:p>
        </w:tc>
      </w:tr>
    </w:tbl>
    <w:p w:rsidR="00CE57DD" w:rsidRPr="00F6701C" w:rsidRDefault="00CE57DD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содержание имущества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При определении затрат на техническое обслуживание и регламентно-профилактический ремонт,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стс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Par90"/>
      <w:bookmarkEnd w:id="0"/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64" type="#_x0000_t75" style="width:137.5pt;height:44pt">
            <v:imagedata r:id="rId35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стс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автоматизированных телефонных станций i-го вида в соответствии с таблицей;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стс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 в соответствии с таблицей.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техническое обслуживание и регламентно-профилактический ремонт системы телефонной связи (автоматизированных телефонных станций)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3686"/>
      </w:tblGrid>
      <w:tr w:rsidR="00F379C4" w:rsidRPr="00F6701C" w:rsidTr="00C47B9B">
        <w:tc>
          <w:tcPr>
            <w:tcW w:w="67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2409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автоматизированных телефонных станций</w:t>
            </w:r>
          </w:p>
        </w:tc>
        <w:tc>
          <w:tcPr>
            <w:tcW w:w="368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Цена технического обслуживания и регламентно-профилактического ремонта 1 автоматизированной телефонной станции в год, руб.</w:t>
            </w:r>
          </w:p>
        </w:tc>
      </w:tr>
      <w:tr w:rsidR="00F379C4" w:rsidRPr="00F6701C" w:rsidTr="00C47B9B">
        <w:tc>
          <w:tcPr>
            <w:tcW w:w="67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261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Мини АТС KX-TDA</w:t>
            </w:r>
          </w:p>
        </w:tc>
        <w:tc>
          <w:tcPr>
            <w:tcW w:w="2409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val="en-US" w:eastAsia="ru-RU"/>
              </w:rPr>
              <w:t>1</w:t>
            </w:r>
          </w:p>
        </w:tc>
        <w:tc>
          <w:tcPr>
            <w:tcW w:w="368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78 500,00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техническое обслуживание и регламентно-профилактический ремонт системы телефонной связи (автоматизированных телефонных станций) 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техническое обслуживание и регламентно-профилактический ремонт локальных вычислительных сетей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лвс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65" type="#_x0000_t75" style="width:145pt;height:46pt">
            <v:imagedata r:id="rId36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лвс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лвс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техническое обслуживание и регламентно-профилактический ремонт локальных вычислительных сетей </w:t>
      </w:r>
    </w:p>
    <w:p w:rsidR="00C47B9B" w:rsidRPr="00F6701C" w:rsidRDefault="00C47B9B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3118"/>
      </w:tblGrid>
      <w:tr w:rsidR="00F379C4" w:rsidRPr="00F6701C" w:rsidTr="00C47B9B">
        <w:tc>
          <w:tcPr>
            <w:tcW w:w="67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3119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устройств локальных вычислительных сетей</w:t>
            </w:r>
          </w:p>
        </w:tc>
        <w:tc>
          <w:tcPr>
            <w:tcW w:w="3118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Цена технического обслуживания и регламентно-профилактического ремонта 1 устройства локальных вычислительных сетей в год,  руб.</w:t>
            </w:r>
          </w:p>
        </w:tc>
      </w:tr>
      <w:tr w:rsidR="00F379C4" w:rsidRPr="00F6701C" w:rsidTr="00F379C4">
        <w:trPr>
          <w:trHeight w:val="352"/>
        </w:trPr>
        <w:tc>
          <w:tcPr>
            <w:tcW w:w="67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283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Сервер</w:t>
            </w:r>
          </w:p>
        </w:tc>
        <w:tc>
          <w:tcPr>
            <w:tcW w:w="3119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118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27 000,00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техническое обслуживание и регламентно-профилактический ремонт локальных вычислительных сетей 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1" w:name="Par134"/>
      <w:bookmarkEnd w:id="1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рпм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66" type="#_x0000_t75" style="width:155.5pt;height:47.5pt">
            <v:imagedata r:id="rId3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рпм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рпм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 в соответствии с таблицей.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количества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</w:t>
      </w:r>
    </w:p>
    <w:p w:rsidR="00C47B9B" w:rsidRPr="00C47B9B" w:rsidRDefault="00C47B9B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288"/>
        <w:gridCol w:w="2976"/>
        <w:gridCol w:w="2835"/>
      </w:tblGrid>
      <w:tr w:rsidR="00F379C4" w:rsidRPr="00F6701C" w:rsidTr="00C47B9B">
        <w:tc>
          <w:tcPr>
            <w:tcW w:w="648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288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2976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283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 xml:space="preserve">Цена технического обслуживания и регламентно-профилактического ремонта одной единицы оборудования   в год, руб. 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val="en-US" w:eastAsia="ru-RU"/>
              </w:rPr>
              <w:t>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Canon iR-2016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1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4 470,</w:t>
            </w:r>
            <w:r w:rsidRPr="00C47B9B">
              <w:rPr>
                <w:rFonts w:ascii="PT Astra Serif" w:eastAsia="Times New Roman" w:hAnsi="PT Astra Serif"/>
                <w:lang w:val="en-US" w:eastAsia="ru-RU"/>
              </w:rPr>
              <w:t>00</w:t>
            </w:r>
            <w:r w:rsidR="004E2DBB" w:rsidRPr="00C47B9B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КМА Toshiba 163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1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4 470,</w:t>
            </w:r>
            <w:r w:rsidRPr="00C47B9B">
              <w:rPr>
                <w:rFonts w:ascii="PT Astra Serif" w:eastAsia="Times New Roman" w:hAnsi="PT Astra Serif"/>
                <w:lang w:val="en-US" w:eastAsia="ru-RU"/>
              </w:rPr>
              <w:t>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МФУ Samsung SCX-4200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3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13 410,00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Samsung  1610/1615/2015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3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13 410,00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</w:rPr>
              <w:t>HP LaserJet 1010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</w:rPr>
              <w:t>3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13 410,00</w:t>
            </w:r>
          </w:p>
        </w:tc>
      </w:tr>
      <w:tr w:rsidR="004E2DBB" w:rsidRPr="00F6701C" w:rsidTr="00C47B9B">
        <w:trPr>
          <w:trHeight w:val="511"/>
        </w:trPr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Hp Laser Jet 1536 dnf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1</w:t>
            </w:r>
            <w:r w:rsidRPr="00C47B9B">
              <w:rPr>
                <w:rFonts w:ascii="PT Astra Serif" w:hAnsi="PT Astra Serif"/>
              </w:rPr>
              <w:t xml:space="preserve">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4 470,00</w:t>
            </w:r>
          </w:p>
          <w:p w:rsidR="00BA5EDF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eastAsia="ar-SA"/>
              </w:rPr>
              <w:t>МФУ</w:t>
            </w:r>
            <w:r w:rsidRPr="00C47B9B">
              <w:rPr>
                <w:rFonts w:ascii="PT Astra Serif" w:hAnsi="PT Astra Serif"/>
                <w:lang w:val="en-US" w:eastAsia="ar-SA"/>
              </w:rPr>
              <w:t xml:space="preserve"> HP LaserJet Pro M127fw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1</w:t>
            </w:r>
            <w:r w:rsidRPr="00C47B9B">
              <w:rPr>
                <w:rFonts w:ascii="PT Astra Serif" w:hAnsi="PT Astra Serif"/>
              </w:rPr>
              <w:t xml:space="preserve">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4 470,00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eastAsia="ar-SA"/>
              </w:rPr>
            </w:pPr>
            <w:r w:rsidRPr="00C47B9B">
              <w:rPr>
                <w:rFonts w:ascii="PT Astra Serif" w:hAnsi="PT Astra Serif"/>
                <w:lang w:val="en-US" w:eastAsia="ar-SA"/>
              </w:rPr>
              <w:t>HP LaserJet M1214nfh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1</w:t>
            </w:r>
            <w:r w:rsidRPr="00C47B9B">
              <w:rPr>
                <w:rFonts w:ascii="PT Astra Serif" w:hAnsi="PT Astra Serif"/>
              </w:rPr>
              <w:t xml:space="preserve">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4 470,00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val="en-US" w:eastAsia="ar-SA"/>
              </w:rPr>
            </w:pPr>
            <w:r w:rsidRPr="00C47B9B">
              <w:rPr>
                <w:rFonts w:ascii="PT Astra Serif" w:hAnsi="PT Astra Serif"/>
                <w:lang w:val="en-US"/>
              </w:rPr>
              <w:t>Kyosera</w:t>
            </w:r>
            <w:r w:rsidRPr="00C47B9B">
              <w:rPr>
                <w:rFonts w:ascii="PT Astra Serif" w:hAnsi="PT Astra Serif"/>
              </w:rPr>
              <w:t xml:space="preserve"> </w:t>
            </w:r>
            <w:r w:rsidRPr="00C47B9B">
              <w:rPr>
                <w:rFonts w:ascii="PT Astra Serif" w:hAnsi="PT Astra Serif"/>
                <w:lang w:val="en-US"/>
              </w:rPr>
              <w:t>ecosyys m 2135 dn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</w:rPr>
            </w:pPr>
            <w:r w:rsidRPr="00C47B9B">
              <w:rPr>
                <w:rFonts w:ascii="PT Astra Serif" w:hAnsi="PT Astra Serif"/>
                <w:lang w:val="en-US"/>
              </w:rPr>
              <w:t xml:space="preserve">6 </w:t>
            </w:r>
            <w:r w:rsidRPr="00C47B9B">
              <w:rPr>
                <w:rFonts w:ascii="PT Astra Serif" w:hAnsi="PT Astra Serif"/>
              </w:rPr>
              <w:t>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26 820,00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val="en-US" w:eastAsia="ru-RU"/>
              </w:rPr>
              <w:t>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val="en-US" w:eastAsia="ar-SA"/>
              </w:rPr>
            </w:pPr>
            <w:r w:rsidRPr="00C47B9B">
              <w:rPr>
                <w:rFonts w:ascii="PT Astra Serif" w:hAnsi="PT Astra Serif"/>
                <w:lang w:eastAsia="ar-SA"/>
              </w:rPr>
              <w:t>МФУ</w:t>
            </w:r>
            <w:r w:rsidRPr="00C47B9B">
              <w:rPr>
                <w:rFonts w:ascii="PT Astra Serif" w:hAnsi="PT Astra Serif"/>
                <w:lang w:val="en-US" w:eastAsia="ar-SA"/>
              </w:rPr>
              <w:t xml:space="preserve"> HP LaserJet Pro M 426fdw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2</w:t>
            </w:r>
            <w:r w:rsidRPr="00C47B9B">
              <w:rPr>
                <w:rFonts w:ascii="PT Astra Serif" w:hAnsi="PT Astra Serif"/>
              </w:rPr>
              <w:t xml:space="preserve">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8 940,00</w:t>
            </w:r>
          </w:p>
        </w:tc>
      </w:tr>
      <w:tr w:rsidR="004E2DBB" w:rsidRPr="00F6701C" w:rsidTr="00C47B9B"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val="en-US" w:eastAsia="ru-RU"/>
              </w:rPr>
              <w:t>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val="en-US" w:eastAsia="ar-SA"/>
              </w:rPr>
            </w:pPr>
            <w:r w:rsidRPr="00C47B9B">
              <w:rPr>
                <w:rFonts w:ascii="PT Astra Serif" w:hAnsi="PT Astra Serif"/>
              </w:rPr>
              <w:t>МФУ</w:t>
            </w:r>
            <w:r w:rsidRPr="00C47B9B">
              <w:rPr>
                <w:rFonts w:ascii="PT Astra Serif" w:hAnsi="PT Astra Serif"/>
                <w:lang w:val="en-US"/>
              </w:rPr>
              <w:t xml:space="preserve"> Canon i-sensys  mf-421-dw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5</w:t>
            </w:r>
            <w:r w:rsidRPr="00C47B9B">
              <w:rPr>
                <w:rFonts w:ascii="PT Astra Serif" w:hAnsi="PT Astra Serif"/>
              </w:rPr>
              <w:t xml:space="preserve">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22 350,00</w:t>
            </w:r>
          </w:p>
        </w:tc>
      </w:tr>
      <w:tr w:rsidR="004E2DBB" w:rsidRPr="00F6701C" w:rsidTr="00C47B9B">
        <w:trPr>
          <w:trHeight w:val="308"/>
        </w:trPr>
        <w:tc>
          <w:tcPr>
            <w:tcW w:w="648" w:type="dxa"/>
          </w:tcPr>
          <w:p w:rsidR="004E2DBB" w:rsidRPr="00C47B9B" w:rsidRDefault="004E2DBB" w:rsidP="004E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4E2DBB" w:rsidRPr="00C47B9B" w:rsidRDefault="004E2DBB" w:rsidP="00C47B9B">
            <w:pPr>
              <w:spacing w:after="0" w:line="240" w:lineRule="auto"/>
              <w:ind w:hanging="84"/>
              <w:contextualSpacing/>
              <w:rPr>
                <w:rFonts w:ascii="PT Astra Serif" w:hAnsi="PT Astra Serif"/>
                <w:lang w:val="en-US" w:eastAsia="ar-SA"/>
              </w:rPr>
            </w:pPr>
            <w:r w:rsidRPr="00C47B9B">
              <w:rPr>
                <w:rFonts w:ascii="PT Astra Serif" w:hAnsi="PT Astra Serif"/>
              </w:rPr>
              <w:t>МФУ</w:t>
            </w:r>
            <w:r w:rsidRPr="00C47B9B">
              <w:rPr>
                <w:rFonts w:ascii="PT Astra Serif" w:hAnsi="PT Astra Serif"/>
                <w:lang w:val="en-US"/>
              </w:rPr>
              <w:t xml:space="preserve"> Canon i-sensys  mf-3010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4E2DBB" w:rsidRPr="00C47B9B" w:rsidRDefault="004E2DBB" w:rsidP="00C47B9B">
            <w:pPr>
              <w:spacing w:line="240" w:lineRule="auto"/>
              <w:ind w:firstLine="567"/>
              <w:contextualSpacing/>
              <w:jc w:val="center"/>
              <w:rPr>
                <w:rFonts w:ascii="PT Astra Serif" w:hAnsi="PT Astra Serif"/>
                <w:lang w:val="en-US"/>
              </w:rPr>
            </w:pPr>
            <w:r w:rsidRPr="00C47B9B">
              <w:rPr>
                <w:rFonts w:ascii="PT Astra Serif" w:hAnsi="PT Astra Serif"/>
                <w:lang w:val="en-US"/>
              </w:rPr>
              <w:t>2</w:t>
            </w:r>
            <w:r w:rsidRPr="00C47B9B">
              <w:rPr>
                <w:rFonts w:ascii="PT Astra Serif" w:hAnsi="PT Astra Serif"/>
              </w:rPr>
              <w:t xml:space="preserve"> шт.</w:t>
            </w:r>
          </w:p>
        </w:tc>
        <w:tc>
          <w:tcPr>
            <w:tcW w:w="2835" w:type="dxa"/>
          </w:tcPr>
          <w:p w:rsidR="004E2DBB" w:rsidRPr="00C47B9B" w:rsidRDefault="00BA5EDF" w:rsidP="00C47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8 940,00</w:t>
            </w:r>
          </w:p>
        </w:tc>
      </w:tr>
    </w:tbl>
    <w:p w:rsidR="007F43CF" w:rsidRPr="00C47B9B" w:rsidRDefault="007F43CF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val="en-US"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главного управления.</w:t>
      </w: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6C283F" w:rsidRPr="00F6701C" w:rsidRDefault="006C283F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прочих работ и услуг,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не относящиеся к затратам на услуги связи, аренду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и содержание имущества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спо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спо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сип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оплату услуг по сопровождению справочно-правовых систем;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сип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11.1. Затраты на оплату услуг по сопровождению справочно-правовых систем (З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67" type="#_x0000_t75" style="width:108pt;height:46pt">
            <v:imagedata r:id="rId38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 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11.2. Затраты на оплату услуг по сопровождению и приобретению иного программного обеспечения (З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сип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30"/>
          <w:sz w:val="28"/>
          <w:szCs w:val="28"/>
          <w:lang w:eastAsia="ru-RU"/>
        </w:rPr>
        <w:pict>
          <v:shape id="_x0000_i1068" type="#_x0000_t75" style="width:170pt;height:49pt">
            <v:imagedata r:id="rId39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g ипо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j пнл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оплату услуг по сопровождению и приобретению иного программного обеспечения </w:t>
      </w:r>
    </w:p>
    <w:p w:rsidR="00C47B9B" w:rsidRPr="00F6701C" w:rsidRDefault="00C47B9B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1985"/>
      </w:tblGrid>
      <w:tr w:rsidR="00F379C4" w:rsidRPr="00F6701C" w:rsidTr="00F379C4">
        <w:tc>
          <w:tcPr>
            <w:tcW w:w="67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524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Количество лицензий</w:t>
            </w:r>
          </w:p>
        </w:tc>
        <w:tc>
          <w:tcPr>
            <w:tcW w:w="1985" w:type="dxa"/>
          </w:tcPr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7B9B">
              <w:rPr>
                <w:rFonts w:ascii="PT Astra Serif" w:eastAsia="Times New Roman" w:hAnsi="PT Astra Serif"/>
                <w:b/>
                <w:lang w:eastAsia="ru-RU"/>
              </w:rPr>
              <w:t>Цена в год, руб.</w:t>
            </w:r>
          </w:p>
          <w:p w:rsidR="00F379C4" w:rsidRPr="00C47B9B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BA5EDF" w:rsidRPr="00F6701C" w:rsidTr="00F379C4">
        <w:tc>
          <w:tcPr>
            <w:tcW w:w="675" w:type="dxa"/>
          </w:tcPr>
          <w:p w:rsidR="00BA5EDF" w:rsidRPr="00C47B9B" w:rsidRDefault="00BA5EDF" w:rsidP="00BA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5245" w:type="dxa"/>
          </w:tcPr>
          <w:p w:rsidR="00BA5EDF" w:rsidRPr="00C47B9B" w:rsidRDefault="00BA5EDF" w:rsidP="00BA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Консультант Плюс</w:t>
            </w:r>
          </w:p>
        </w:tc>
        <w:tc>
          <w:tcPr>
            <w:tcW w:w="1701" w:type="dxa"/>
          </w:tcPr>
          <w:p w:rsidR="00BA5EDF" w:rsidRPr="00C47B9B" w:rsidRDefault="00BA5EDF" w:rsidP="00BA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1985" w:type="dxa"/>
          </w:tcPr>
          <w:p w:rsidR="00BA5EDF" w:rsidRPr="00C47B9B" w:rsidRDefault="00BA5EDF" w:rsidP="00BA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7B9B">
              <w:rPr>
                <w:rFonts w:ascii="PT Astra Serif" w:eastAsia="Times New Roman" w:hAnsi="PT Astra Serif"/>
                <w:lang w:eastAsia="ru-RU"/>
              </w:rPr>
              <w:t>258 432,00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оплату услуг по сопровождению и приобретению иного программного обеспечения для нужд главного управления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12. Затраты на оплату услуг, связанных с обеспечением безопасности информации (</w:t>
      </w:r>
      <w:r w:rsidR="00AC1AC2">
        <w:rPr>
          <w:rFonts w:ascii="PT Astra Serif" w:eastAsia="Times New Roman" w:hAnsi="PT Astra Serif"/>
          <w:b/>
          <w:noProof/>
          <w:position w:val="-12"/>
          <w:sz w:val="28"/>
          <w:szCs w:val="28"/>
          <w:lang w:eastAsia="ru-RU"/>
        </w:rPr>
        <w:pict>
          <v:shape id="_x0000_i1069" type="#_x0000_t75" style="width:21.5pt;height:18.5pt;visibility:visible">
            <v:imagedata r:id="rId40" o:title=""/>
          </v:shape>
        </w:pic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), определяются по формуле: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70" type="#_x0000_t75" style="width:76pt;height:18.5pt;visibility:visible">
            <v:imagedata r:id="rId41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71" type="#_x0000_t75" style="width:16pt;height:18.5pt;visibility:visible">
            <v:imagedata r:id="rId42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72" type="#_x0000_t75" style="width:18.5pt;height:18.5pt;visibility:visible">
            <v:imagedata r:id="rId43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12.1. Затраты на проведение аттестационных, проверочных и контрольных мероприятий (</w:t>
      </w:r>
      <w:r w:rsidR="00AC1AC2"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73" type="#_x0000_t75" style="width:16pt;height:18.5pt;visibility:visible">
            <v:imagedata r:id="rId42" o:title=""/>
          </v:shape>
        </w:pic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):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на проведение аттестационных, проверочных и контрольных мероприятий (</w:t>
      </w:r>
      <w:r w:rsidR="00AC1AC2"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74" type="#_x0000_t75" style="width:16pt;height:18.5pt;visibility:visible">
            <v:imagedata r:id="rId42" o:title=""/>
          </v:shape>
        </w:pic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30"/>
          <w:sz w:val="28"/>
          <w:szCs w:val="28"/>
          <w:lang w:eastAsia="ru-RU"/>
        </w:rPr>
        <w:pict>
          <v:shape id="_x0000_i1075" type="#_x0000_t75" style="width:178pt;height:35.5pt;visibility:visible">
            <v:imagedata r:id="rId44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- количество аттестуемых i-х объектов (помещений) </w:t>
      </w:r>
    </w:p>
    <w:p w:rsidR="00F379C4" w:rsidRPr="00F6701C" w:rsidRDefault="00F379C4" w:rsidP="00F379C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- цена проведения аттестации 1 i-го объекта (помещения) </w:t>
      </w:r>
    </w:p>
    <w:p w:rsidR="00F379C4" w:rsidRPr="00F6701C" w:rsidRDefault="00AC1AC2" w:rsidP="00F379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4"/>
          <w:sz w:val="28"/>
          <w:szCs w:val="28"/>
          <w:lang w:eastAsia="ru-RU"/>
        </w:rPr>
        <w:pict>
          <v:shape id="_x0000_i1076" type="#_x0000_t75" style="width:23.5pt;height:18.5pt;visibility:visible">
            <v:imagedata r:id="rId45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единиц j-го оборудования (устройств), требующих </w:t>
      </w:r>
      <w:proofErr w:type="gramStart"/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проверки ;</w:t>
      </w:r>
      <w:proofErr w:type="gramEnd"/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4"/>
          <w:sz w:val="28"/>
          <w:szCs w:val="28"/>
          <w:lang w:eastAsia="ru-RU"/>
        </w:rPr>
        <w:pict>
          <v:shape id="_x0000_i1077" type="#_x0000_t75" style="width:20pt;height:18.5pt;visibility:visible" o:bullet="t">
            <v:imagedata r:id="rId46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проведения проверки 1 единицы j-го оборудования (устройства).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12.2. Затраты на приобретение простых (неисключительных) лицензий на использование программного обеспечения по защите информации (</w:t>
      </w:r>
      <w:r w:rsidR="00AC1AC2"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78" type="#_x0000_t75" style="width:18.5pt;height:18.5pt;visibility:visible">
            <v:imagedata r:id="rId47" o:title=""/>
          </v:shape>
        </w:pic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28"/>
          <w:sz w:val="28"/>
          <w:szCs w:val="28"/>
          <w:lang w:eastAsia="ru-RU"/>
        </w:rPr>
        <w:pict>
          <v:shape id="_x0000_i1079" type="#_x0000_t75" style="width:100pt;height:34pt;visibility:visible">
            <v:imagedata r:id="rId48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80" type="#_x0000_t75" style="width:23.5pt;height:18.5pt;visibility:visible">
            <v:imagedata r:id="rId49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 в соответствии с таблицей;</w:t>
      </w:r>
    </w:p>
    <w:p w:rsidR="00F379C4" w:rsidRPr="00F6701C" w:rsidRDefault="00AC1AC2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noProof/>
          <w:position w:val="-12"/>
          <w:sz w:val="28"/>
          <w:szCs w:val="28"/>
        </w:rPr>
        <w:pict>
          <v:shape id="_x0000_i1081" type="#_x0000_t75" style="width:21.5pt;height:18.5pt;visibility:visible">
            <v:imagedata r:id="rId50" o:title=""/>
          </v:shape>
        </w:pict>
      </w:r>
      <w:r w:rsidR="00F379C4" w:rsidRPr="00F6701C">
        <w:rPr>
          <w:rFonts w:ascii="PT Astra Serif" w:hAnsi="PT Astra Serif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 в соответствии с таблицей.</w:t>
      </w:r>
    </w:p>
    <w:p w:rsidR="00F379C4" w:rsidRPr="00F6701C" w:rsidRDefault="00D806F5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50CE6" w:rsidRPr="00B22DC5" w:rsidRDefault="00950CE6" w:rsidP="00950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22DC5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="00B22DC5" w:rsidRPr="00B22DC5">
        <w:rPr>
          <w:rFonts w:ascii="PT Astra Serif" w:eastAsia="Times New Roman" w:hAnsi="PT Astra Serif"/>
          <w:b/>
          <w:sz w:val="28"/>
          <w:szCs w:val="28"/>
          <w:lang w:eastAsia="ru-RU"/>
        </w:rPr>
        <w:t>3.</w:t>
      </w:r>
      <w:r w:rsidRPr="00B22DC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Затраты на оплату услуг, связанных с организацией обеспечения безопасности информации (</w:t>
      </w:r>
      <w:r w:rsidR="00AC1AC2">
        <w:rPr>
          <w:rFonts w:ascii="PT Astra Serif" w:eastAsia="Times New Roman" w:hAnsi="PT Astra Serif"/>
          <w:b/>
          <w:noProof/>
          <w:position w:val="-12"/>
          <w:sz w:val="28"/>
          <w:szCs w:val="28"/>
          <w:lang w:eastAsia="ru-RU"/>
        </w:rPr>
        <w:pict>
          <v:shape id="_x0000_i1082" type="#_x0000_t75" style="width:21.5pt;height:18pt;visibility:visible">
            <v:imagedata r:id="rId40" o:title=""/>
          </v:shape>
        </w:pict>
      </w:r>
      <w:r w:rsidRPr="00B22DC5">
        <w:rPr>
          <w:rFonts w:ascii="PT Astra Serif" w:eastAsia="Times New Roman" w:hAnsi="PT Astra Serif"/>
          <w:b/>
          <w:sz w:val="28"/>
          <w:szCs w:val="28"/>
          <w:lang w:eastAsia="ru-RU"/>
        </w:rPr>
        <w:t>), определяются по формуле:</w:t>
      </w:r>
    </w:p>
    <w:p w:rsidR="00950CE6" w:rsidRPr="00B22DC5" w:rsidRDefault="00AC1AC2" w:rsidP="00950CE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position w:val="-30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30"/>
          <w:sz w:val="28"/>
          <w:szCs w:val="28"/>
          <w:lang w:eastAsia="ru-RU"/>
        </w:rPr>
        <w:pict>
          <v:shape id="_x0000_i1083" type="#_x0000_t75" style="width:116pt;height:28pt;visibility:visible">
            <v:imagedata r:id="rId41" o:title=""/>
          </v:shape>
        </w:pict>
      </w:r>
      <w:r w:rsidR="00950CE6" w:rsidRPr="00B22DC5">
        <w:rPr>
          <w:rFonts w:ascii="PT Astra Serif" w:eastAsia="Times New Roman" w:hAnsi="PT Astra Serif"/>
          <w:position w:val="-30"/>
          <w:sz w:val="28"/>
          <w:szCs w:val="28"/>
          <w:lang w:eastAsia="ru-RU"/>
        </w:rPr>
        <w:t>,</w:t>
      </w:r>
    </w:p>
    <w:p w:rsidR="00950CE6" w:rsidRPr="00B22DC5" w:rsidRDefault="00950CE6" w:rsidP="00950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22DC5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950CE6" w:rsidRPr="00B22DC5" w:rsidRDefault="00AC1AC2" w:rsidP="00950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84" type="#_x0000_t75" style="width:16pt;height:18pt;visibility:visible">
            <v:imagedata r:id="rId42" o:title=""/>
          </v:shape>
        </w:pict>
      </w:r>
      <w:r w:rsidR="00950CE6" w:rsidRPr="00B22DC5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специальных технических средств защиты информации;</w:t>
      </w:r>
    </w:p>
    <w:p w:rsidR="00950CE6" w:rsidRPr="00B22DC5" w:rsidRDefault="00AC1AC2" w:rsidP="00950C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12"/>
          <w:sz w:val="28"/>
          <w:szCs w:val="28"/>
          <w:lang w:eastAsia="ru-RU"/>
        </w:rPr>
        <w:pict>
          <v:shape id="_x0000_i1085" type="#_x0000_t75" style="width:18pt;height:18pt;visibility:visible">
            <v:imagedata r:id="rId43" o:title=""/>
          </v:shape>
        </w:pict>
      </w:r>
      <w:r w:rsidR="00950CE6" w:rsidRPr="00B22DC5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абонентское обслуживание технических средств защиты информации.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0CE6" w:rsidRPr="00B22DC5" w:rsidRDefault="00EA3F64" w:rsidP="00950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3F64">
        <w:rPr>
          <w:rFonts w:ascii="PT Astra Serif" w:eastAsia="Times New Roman" w:hAnsi="PT Astra Serif"/>
          <w:sz w:val="28"/>
          <w:szCs w:val="28"/>
          <w:lang w:eastAsia="ru-RU"/>
        </w:rPr>
        <w:t>Затраты не предусмотрены.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основных средств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="00B22DC5">
        <w:rPr>
          <w:rFonts w:ascii="PT Astra Serif" w:eastAsia="Times New Roman" w:hAnsi="PT Astra Serif"/>
          <w:b/>
          <w:sz w:val="28"/>
          <w:szCs w:val="28"/>
          <w:lang w:eastAsia="ru-RU"/>
        </w:rPr>
        <w:t>4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рабочих станций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рст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86" type="#_x0000_t75" style="width:174.5pt;height:47.5pt">
            <v:imagedata r:id="rId51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рст предел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рст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Предельное количество рабочих станций по i-й должности (Q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рст предел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определяется по формулам: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рвт предел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Ч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0,2 - для закрытого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контура обработки информации,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рвт предел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Ч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1 - для открытого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контура обработки информации,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 Ч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численность основных работников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на приобретение рабочих станций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3402"/>
      </w:tblGrid>
      <w:tr w:rsidR="00F379C4" w:rsidRPr="00F6701C" w:rsidTr="00F379C4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240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Предельное количество рабочих станций</w:t>
            </w:r>
          </w:p>
        </w:tc>
        <w:tc>
          <w:tcPr>
            <w:tcW w:w="3402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приобретения 1 рабочей станции, руб.</w:t>
            </w:r>
          </w:p>
        </w:tc>
      </w:tr>
      <w:tr w:rsidR="00F379C4" w:rsidRPr="00F6701C" w:rsidTr="00F379C4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26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Все должности</w:t>
            </w:r>
          </w:p>
        </w:tc>
        <w:tc>
          <w:tcPr>
            <w:tcW w:w="2409" w:type="dxa"/>
          </w:tcPr>
          <w:p w:rsidR="00F379C4" w:rsidRPr="00A17CE3" w:rsidRDefault="00200B9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val="en-US" w:eastAsia="ru-RU"/>
              </w:rPr>
              <w:t>2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0</w:t>
            </w:r>
          </w:p>
        </w:tc>
        <w:tc>
          <w:tcPr>
            <w:tcW w:w="3402" w:type="dxa"/>
          </w:tcPr>
          <w:p w:rsidR="00F379C4" w:rsidRPr="00A17CE3" w:rsidRDefault="00200B9A" w:rsidP="003A4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val="en-US" w:eastAsia="ru-RU"/>
              </w:rPr>
              <w:t>6</w:t>
            </w:r>
            <w:r w:rsidR="003A4123" w:rsidRPr="00A17CE3">
              <w:rPr>
                <w:rFonts w:ascii="PT Astra Serif" w:eastAsia="Times New Roman" w:hAnsi="PT Astra Serif"/>
                <w:lang w:eastAsia="ru-RU"/>
              </w:rPr>
              <w:t>7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приобретение рабочих станций для нужд главного управления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главного управления.</w:t>
      </w:r>
    </w:p>
    <w:p w:rsidR="00464F9F" w:rsidRPr="00F6701C" w:rsidRDefault="00464F9F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="00B22DC5">
        <w:rPr>
          <w:rFonts w:ascii="PT Astra Serif" w:eastAsia="Times New Roman" w:hAnsi="PT Astra Serif"/>
          <w:b/>
          <w:sz w:val="28"/>
          <w:szCs w:val="28"/>
          <w:lang w:eastAsia="ru-RU"/>
        </w:rPr>
        <w:t>5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принтеров, многофункциональных устройств, копировальных аппаратов и иной оргтехники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пм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87" type="#_x0000_t75" style="width:138.5pt;height:47.5pt">
            <v:imagedata r:id="rId52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464F9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приобретение принтеров, многофункциональных устройств, копировальных аппаратов</w:t>
      </w:r>
      <w:r w:rsidR="00464F9F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,</w:t>
      </w:r>
      <w:r w:rsidR="00464F9F" w:rsidRPr="00F6701C">
        <w:rPr>
          <w:rFonts w:ascii="PT Astra Serif" w:hAnsi="PT Astra Serif"/>
        </w:rPr>
        <w:t xml:space="preserve"> </w:t>
      </w:r>
      <w:r w:rsidR="00464F9F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персональных компьютеров, веб-камер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и иной оргтехники</w:t>
      </w:r>
      <w:r w:rsidR="00464F9F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для главного управления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2551"/>
        <w:gridCol w:w="2410"/>
      </w:tblGrid>
      <w:tr w:rsidR="00F379C4" w:rsidRPr="00F6701C" w:rsidTr="00A17CE3">
        <w:trPr>
          <w:trHeight w:val="1310"/>
        </w:trPr>
        <w:tc>
          <w:tcPr>
            <w:tcW w:w="817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2268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255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2410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F379C4" w:rsidRPr="00F6701C" w:rsidTr="00A17CE3">
        <w:trPr>
          <w:trHeight w:val="715"/>
        </w:trPr>
        <w:tc>
          <w:tcPr>
            <w:tcW w:w="817" w:type="dxa"/>
          </w:tcPr>
          <w:p w:rsidR="00F379C4" w:rsidRPr="00A17CE3" w:rsidRDefault="00F379C4" w:rsidP="00F379C4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</w:tcPr>
          <w:p w:rsidR="00F379C4" w:rsidRPr="00A17CE3" w:rsidRDefault="00464F9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hAnsi="PT Astra Serif"/>
              </w:rPr>
              <w:t>Все категории должностей</w:t>
            </w:r>
          </w:p>
        </w:tc>
        <w:tc>
          <w:tcPr>
            <w:tcW w:w="2268" w:type="dxa"/>
          </w:tcPr>
          <w:p w:rsidR="00F379C4" w:rsidRPr="00A17CE3" w:rsidRDefault="00F379C4" w:rsidP="00A1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МФУ</w:t>
            </w:r>
          </w:p>
        </w:tc>
        <w:tc>
          <w:tcPr>
            <w:tcW w:w="255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30</w:t>
            </w:r>
          </w:p>
        </w:tc>
        <w:tc>
          <w:tcPr>
            <w:tcW w:w="2410" w:type="dxa"/>
          </w:tcPr>
          <w:p w:rsidR="00F379C4" w:rsidRPr="00A17CE3" w:rsidRDefault="00464F9F" w:rsidP="00093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Не более 5</w:t>
            </w:r>
            <w:r w:rsidR="00093069" w:rsidRPr="00A17CE3">
              <w:rPr>
                <w:rFonts w:ascii="PT Astra Serif" w:eastAsia="Times New Roman" w:hAnsi="PT Astra Serif"/>
                <w:lang w:eastAsia="ru-RU"/>
              </w:rPr>
              <w:t>5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 </w:t>
            </w:r>
            <w:r w:rsidR="00093069" w:rsidRPr="00A17CE3">
              <w:rPr>
                <w:rFonts w:ascii="PT Astra Serif" w:eastAsia="Times New Roman" w:hAnsi="PT Astra Serif"/>
                <w:lang w:eastAsia="ru-RU"/>
              </w:rPr>
              <w:t>5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C549E3" w:rsidRPr="00F6701C" w:rsidTr="00A17CE3">
        <w:trPr>
          <w:trHeight w:val="715"/>
        </w:trPr>
        <w:tc>
          <w:tcPr>
            <w:tcW w:w="817" w:type="dxa"/>
          </w:tcPr>
          <w:p w:rsidR="00C549E3" w:rsidRPr="00A17CE3" w:rsidRDefault="00C549E3" w:rsidP="00F379C4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</w:tcPr>
          <w:p w:rsidR="00C549E3" w:rsidRPr="00A17CE3" w:rsidRDefault="00464F9F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hAnsi="PT Astra Serif"/>
              </w:rPr>
              <w:t>Все категории должностей</w:t>
            </w:r>
          </w:p>
        </w:tc>
        <w:tc>
          <w:tcPr>
            <w:tcW w:w="2268" w:type="dxa"/>
          </w:tcPr>
          <w:p w:rsidR="00C549E3" w:rsidRPr="00A17CE3" w:rsidRDefault="00C549E3" w:rsidP="00A1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Принтер цветной</w:t>
            </w:r>
          </w:p>
        </w:tc>
        <w:tc>
          <w:tcPr>
            <w:tcW w:w="2551" w:type="dxa"/>
          </w:tcPr>
          <w:p w:rsidR="00C549E3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410" w:type="dxa"/>
          </w:tcPr>
          <w:p w:rsidR="00C549E3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Не более 55</w:t>
            </w:r>
            <w:r w:rsidR="00C549E3" w:rsidRPr="00A17CE3">
              <w:rPr>
                <w:rFonts w:ascii="PT Astra Serif" w:eastAsia="Times New Roman" w:hAnsi="PT Astra Serif"/>
                <w:lang w:eastAsia="ru-RU"/>
              </w:rPr>
              <w:t> 500,00</w:t>
            </w:r>
          </w:p>
        </w:tc>
      </w:tr>
      <w:tr w:rsidR="00464F9F" w:rsidRPr="00F6701C" w:rsidTr="00A17CE3">
        <w:trPr>
          <w:trHeight w:val="715"/>
        </w:trPr>
        <w:tc>
          <w:tcPr>
            <w:tcW w:w="817" w:type="dxa"/>
          </w:tcPr>
          <w:p w:rsidR="00464F9F" w:rsidRPr="00A17CE3" w:rsidRDefault="00464F9F" w:rsidP="00464F9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</w:tcPr>
          <w:p w:rsidR="00464F9F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A17CE3">
              <w:rPr>
                <w:rFonts w:ascii="PT Astra Serif" w:hAnsi="PT Astra Serif"/>
              </w:rPr>
              <w:t>Все категории должностей</w:t>
            </w:r>
          </w:p>
        </w:tc>
        <w:tc>
          <w:tcPr>
            <w:tcW w:w="2268" w:type="dxa"/>
          </w:tcPr>
          <w:p w:rsidR="00464F9F" w:rsidRPr="00A17CE3" w:rsidRDefault="00464F9F" w:rsidP="00A1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17CE3">
              <w:rPr>
                <w:rFonts w:ascii="PT Astra Serif" w:hAnsi="PT Astra Serif"/>
                <w:lang w:eastAsia="ru-RU"/>
              </w:rPr>
              <w:t>Источник бесперебойного питания</w:t>
            </w:r>
          </w:p>
        </w:tc>
        <w:tc>
          <w:tcPr>
            <w:tcW w:w="2551" w:type="dxa"/>
          </w:tcPr>
          <w:p w:rsidR="00464F9F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A17CE3">
              <w:rPr>
                <w:rFonts w:ascii="PT Astra Serif" w:hAnsi="PT Astra Serif"/>
                <w:lang w:val="en-US" w:eastAsia="ru-RU"/>
              </w:rPr>
              <w:t>20</w:t>
            </w:r>
          </w:p>
        </w:tc>
        <w:tc>
          <w:tcPr>
            <w:tcW w:w="2410" w:type="dxa"/>
          </w:tcPr>
          <w:p w:rsidR="00464F9F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  <w:r w:rsidRPr="00A17CE3">
              <w:rPr>
                <w:rFonts w:ascii="PT Astra Serif" w:hAnsi="PT Astra Serif"/>
                <w:lang w:eastAsia="ru-RU"/>
              </w:rPr>
              <w:t xml:space="preserve"> Не более </w:t>
            </w:r>
            <w:r w:rsidRPr="00A17CE3">
              <w:rPr>
                <w:rFonts w:ascii="PT Astra Serif" w:hAnsi="PT Astra Serif"/>
                <w:lang w:val="en-US" w:eastAsia="ru-RU"/>
              </w:rPr>
              <w:t>1</w:t>
            </w:r>
            <w:r w:rsidRPr="00A17CE3">
              <w:rPr>
                <w:rFonts w:ascii="PT Astra Serif" w:hAnsi="PT Astra Serif"/>
                <w:lang w:eastAsia="ru-RU"/>
              </w:rPr>
              <w:t>6 500,00</w:t>
            </w:r>
          </w:p>
        </w:tc>
      </w:tr>
      <w:tr w:rsidR="00464F9F" w:rsidRPr="00F6701C" w:rsidTr="00A17CE3">
        <w:trPr>
          <w:trHeight w:val="715"/>
        </w:trPr>
        <w:tc>
          <w:tcPr>
            <w:tcW w:w="817" w:type="dxa"/>
          </w:tcPr>
          <w:p w:rsidR="00464F9F" w:rsidRPr="00A17CE3" w:rsidRDefault="00464F9F" w:rsidP="00464F9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</w:tcPr>
          <w:p w:rsidR="00464F9F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A17CE3">
              <w:rPr>
                <w:rFonts w:ascii="PT Astra Serif" w:hAnsi="PT Astra Serif"/>
              </w:rPr>
              <w:t>Все категории должностей</w:t>
            </w:r>
          </w:p>
        </w:tc>
        <w:tc>
          <w:tcPr>
            <w:tcW w:w="2268" w:type="dxa"/>
          </w:tcPr>
          <w:p w:rsidR="00464F9F" w:rsidRPr="00A17CE3" w:rsidRDefault="00464F9F" w:rsidP="00A1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17CE3">
              <w:rPr>
                <w:rFonts w:ascii="PT Astra Serif" w:hAnsi="PT Astra Serif"/>
              </w:rPr>
              <w:t>Комплект оборудования для видеонаблюдения</w:t>
            </w:r>
          </w:p>
        </w:tc>
        <w:tc>
          <w:tcPr>
            <w:tcW w:w="2551" w:type="dxa"/>
          </w:tcPr>
          <w:p w:rsidR="00464F9F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17CE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10" w:type="dxa"/>
          </w:tcPr>
          <w:p w:rsidR="00464F9F" w:rsidRPr="00A17CE3" w:rsidRDefault="00464F9F" w:rsidP="00464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  <w:r w:rsidRPr="00A17CE3">
              <w:rPr>
                <w:rFonts w:ascii="PT Astra Serif" w:hAnsi="PT Astra Serif"/>
                <w:lang w:eastAsia="ru-RU"/>
              </w:rPr>
              <w:t>Не более 410 100,00</w:t>
            </w:r>
          </w:p>
        </w:tc>
      </w:tr>
      <w:tr w:rsidR="00464F9F" w:rsidRPr="00F6701C" w:rsidTr="00A17CE3">
        <w:trPr>
          <w:trHeight w:val="715"/>
        </w:trPr>
        <w:tc>
          <w:tcPr>
            <w:tcW w:w="817" w:type="dxa"/>
          </w:tcPr>
          <w:p w:rsidR="00464F9F" w:rsidRPr="00A17CE3" w:rsidRDefault="00464F9F" w:rsidP="00464F9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4F9F" w:rsidRPr="00A17CE3" w:rsidRDefault="00464F9F" w:rsidP="00464F9F">
            <w:pPr>
              <w:spacing w:after="0" w:line="240" w:lineRule="auto"/>
              <w:rPr>
                <w:rFonts w:ascii="PT Astra Serif" w:hAnsi="PT Astra Serif"/>
              </w:rPr>
            </w:pPr>
            <w:r w:rsidRPr="00A17CE3">
              <w:rPr>
                <w:rFonts w:ascii="PT Astra Serif" w:hAnsi="PT Astra Serif"/>
              </w:rPr>
              <w:t>Все категории должностей</w:t>
            </w:r>
          </w:p>
        </w:tc>
        <w:tc>
          <w:tcPr>
            <w:tcW w:w="2268" w:type="dxa"/>
            <w:vAlign w:val="center"/>
          </w:tcPr>
          <w:p w:rsidR="00464F9F" w:rsidRPr="00A17CE3" w:rsidRDefault="00464F9F" w:rsidP="00A17CE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Веб-камера</w:t>
            </w:r>
          </w:p>
        </w:tc>
        <w:tc>
          <w:tcPr>
            <w:tcW w:w="2551" w:type="dxa"/>
            <w:vAlign w:val="center"/>
          </w:tcPr>
          <w:p w:rsidR="00464F9F" w:rsidRPr="00A17CE3" w:rsidRDefault="00464F9F" w:rsidP="00464F9F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464F9F" w:rsidRPr="00A17CE3" w:rsidRDefault="00464F9F" w:rsidP="00464F9F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Не более 7 000,00</w:t>
            </w:r>
          </w:p>
        </w:tc>
      </w:tr>
      <w:tr w:rsidR="0066645E" w:rsidRPr="00F6701C" w:rsidTr="00A17CE3">
        <w:trPr>
          <w:trHeight w:val="715"/>
        </w:trPr>
        <w:tc>
          <w:tcPr>
            <w:tcW w:w="817" w:type="dxa"/>
          </w:tcPr>
          <w:p w:rsidR="0066645E" w:rsidRPr="00A17CE3" w:rsidRDefault="0066645E" w:rsidP="0066645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hanging="78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6645E" w:rsidRPr="00A17CE3" w:rsidRDefault="00DE4B12" w:rsidP="0066645E">
            <w:pPr>
              <w:spacing w:after="0" w:line="240" w:lineRule="auto"/>
              <w:rPr>
                <w:rFonts w:ascii="PT Astra Serif" w:hAnsi="PT Astra Serif"/>
              </w:rPr>
            </w:pPr>
            <w:r w:rsidRPr="00A17CE3">
              <w:rPr>
                <w:rFonts w:ascii="PT Astra Serif" w:hAnsi="PT Astra Serif"/>
              </w:rPr>
              <w:t>Все категории должностей</w:t>
            </w:r>
          </w:p>
        </w:tc>
        <w:tc>
          <w:tcPr>
            <w:tcW w:w="2268" w:type="dxa"/>
            <w:vAlign w:val="center"/>
          </w:tcPr>
          <w:p w:rsidR="0066645E" w:rsidRPr="00A17CE3" w:rsidRDefault="0066645E" w:rsidP="00A17CE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Роутер Wi-Fi</w:t>
            </w:r>
          </w:p>
        </w:tc>
        <w:tc>
          <w:tcPr>
            <w:tcW w:w="2551" w:type="dxa"/>
            <w:vAlign w:val="center"/>
          </w:tcPr>
          <w:p w:rsidR="0066645E" w:rsidRPr="00A17CE3" w:rsidRDefault="0066645E" w:rsidP="006664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66645E" w:rsidRPr="00A17CE3" w:rsidRDefault="0066645E" w:rsidP="006664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lang w:val="en-US"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Не более 4 500,00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приобретение принтеров, многофункциональных устройств, копировальных аппаратов и иной оргтехники для нужд главного управления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B22DC5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16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планшетных компьютеров и ноутбуков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прпк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88" type="#_x0000_t75" style="width:163pt;height:46pt">
            <v:imagedata r:id="rId53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прпк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 приобретению количество планшетных компьютеров и ноутбуков по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прпк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планшетного компьютера и ноутбука по i-й должности в соответствии с нормативами муниципальных субъектов нормирования.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приобретение планшетных компьютеров и ноутбуков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977"/>
      </w:tblGrid>
      <w:tr w:rsidR="00F379C4" w:rsidRPr="00F6701C" w:rsidTr="00A17CE3">
        <w:trPr>
          <w:trHeight w:val="936"/>
        </w:trPr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26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3118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планшетных компьютеров и ноутбуков (с разбивкой)</w:t>
            </w:r>
          </w:p>
        </w:tc>
        <w:tc>
          <w:tcPr>
            <w:tcW w:w="2977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1 планшетного компьютера и ноутбука, руб.</w:t>
            </w:r>
          </w:p>
        </w:tc>
      </w:tr>
      <w:tr w:rsidR="00F379C4" w:rsidRPr="00F6701C" w:rsidTr="00A17CE3">
        <w:trPr>
          <w:trHeight w:val="585"/>
        </w:trPr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3261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Начальник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 xml:space="preserve"> главного управления</w:t>
            </w:r>
          </w:p>
        </w:tc>
        <w:tc>
          <w:tcPr>
            <w:tcW w:w="3118" w:type="dxa"/>
          </w:tcPr>
          <w:p w:rsidR="00F379C4" w:rsidRPr="00A17CE3" w:rsidRDefault="00C549E3" w:rsidP="00C5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 xml:space="preserve"> планшет</w:t>
            </w:r>
          </w:p>
        </w:tc>
        <w:tc>
          <w:tcPr>
            <w:tcW w:w="2977" w:type="dxa"/>
          </w:tcPr>
          <w:p w:rsidR="00F379C4" w:rsidRPr="00A17CE3" w:rsidRDefault="007551FB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70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  <w:tr w:rsidR="00F379C4" w:rsidRPr="00F6701C" w:rsidTr="00A17CE3">
        <w:trPr>
          <w:trHeight w:val="585"/>
        </w:trPr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326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3118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 ноутбука</w:t>
            </w:r>
          </w:p>
        </w:tc>
        <w:tc>
          <w:tcPr>
            <w:tcW w:w="2977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7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0 000,00</w:t>
            </w:r>
          </w:p>
        </w:tc>
      </w:tr>
      <w:tr w:rsidR="00F379C4" w:rsidRPr="00F6701C" w:rsidTr="00A17CE3">
        <w:trPr>
          <w:trHeight w:val="409"/>
        </w:trPr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326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Начальник отдела</w:t>
            </w:r>
          </w:p>
        </w:tc>
        <w:tc>
          <w:tcPr>
            <w:tcW w:w="3118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 ноутбука</w:t>
            </w:r>
          </w:p>
        </w:tc>
        <w:tc>
          <w:tcPr>
            <w:tcW w:w="2977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7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0 000,00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 затраты на приобретение планшетных компьютеров и </w:t>
      </w:r>
      <w:proofErr w:type="gramStart"/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ноутбуков  для</w:t>
      </w:r>
      <w:proofErr w:type="gramEnd"/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 нужд  главного управления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материальных запасов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="00B22DC5">
        <w:rPr>
          <w:rFonts w:ascii="PT Astra Serif" w:eastAsia="Times New Roman" w:hAnsi="PT Astra Serif"/>
          <w:b/>
          <w:sz w:val="28"/>
          <w:szCs w:val="28"/>
          <w:lang w:eastAsia="ru-RU"/>
        </w:rPr>
        <w:t>7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мониторов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мон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position w:val="-28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89" type="#_x0000_t75" style="width:152pt;height:47.5pt">
            <v:imagedata r:id="rId54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мон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мониторов для i-й должности;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мон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одного монитора для i-й должности.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мониторов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9"/>
        <w:gridCol w:w="2409"/>
        <w:gridCol w:w="1701"/>
      </w:tblGrid>
      <w:tr w:rsidR="00F379C4" w:rsidRPr="00F6701C" w:rsidTr="00A17CE3">
        <w:trPr>
          <w:trHeight w:val="703"/>
        </w:trPr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977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226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240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мониторов</w:t>
            </w:r>
          </w:p>
        </w:tc>
        <w:tc>
          <w:tcPr>
            <w:tcW w:w="170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одного монитора, руб.</w:t>
            </w:r>
          </w:p>
        </w:tc>
      </w:tr>
      <w:tr w:rsidR="00F379C4" w:rsidRPr="00F6701C" w:rsidTr="00A17CE3">
        <w:trPr>
          <w:trHeight w:val="221"/>
        </w:trPr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977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Все должности</w:t>
            </w:r>
          </w:p>
        </w:tc>
        <w:tc>
          <w:tcPr>
            <w:tcW w:w="226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Монитор</w:t>
            </w:r>
          </w:p>
        </w:tc>
        <w:tc>
          <w:tcPr>
            <w:tcW w:w="2409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1701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</w:t>
            </w:r>
            <w:r w:rsidR="00C549E3" w:rsidRPr="00A17CE3">
              <w:rPr>
                <w:rFonts w:ascii="PT Astra Serif" w:eastAsia="Times New Roman" w:hAnsi="PT Astra Serif"/>
                <w:lang w:eastAsia="ru-RU"/>
              </w:rPr>
              <w:t>0</w:t>
            </w:r>
            <w:r w:rsidRPr="00A17CE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приобретение мониторов для нужд главного управления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="00B22DC5">
        <w:rPr>
          <w:rFonts w:ascii="PT Astra Serif" w:eastAsia="Times New Roman" w:hAnsi="PT Astra Serif"/>
          <w:b/>
          <w:sz w:val="28"/>
          <w:szCs w:val="28"/>
          <w:lang w:eastAsia="ru-RU"/>
        </w:rPr>
        <w:t>8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системных блоков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сб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0" type="#_x0000_t75" style="width:131.5pt;height:46pt">
            <v:imagedata r:id="rId55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системных блоков;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одного i-го системного блока.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системных блоков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2127"/>
        <w:gridCol w:w="1559"/>
      </w:tblGrid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283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2127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системных блоков</w:t>
            </w:r>
          </w:p>
        </w:tc>
        <w:tc>
          <w:tcPr>
            <w:tcW w:w="155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одного системного блока, руб.</w:t>
            </w:r>
          </w:p>
        </w:tc>
      </w:tr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hanging="928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835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Все должности</w:t>
            </w:r>
          </w:p>
        </w:tc>
        <w:tc>
          <w:tcPr>
            <w:tcW w:w="2835" w:type="dxa"/>
          </w:tcPr>
          <w:p w:rsidR="00F379C4" w:rsidRPr="00A17CE3" w:rsidRDefault="00F379C4" w:rsidP="00F379C4">
            <w:pPr>
              <w:spacing w:after="0"/>
              <w:jc w:val="center"/>
              <w:rPr>
                <w:rFonts w:ascii="PT Astra Serif" w:hAnsi="PT Astra Serif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Системный блок</w:t>
            </w:r>
          </w:p>
        </w:tc>
        <w:tc>
          <w:tcPr>
            <w:tcW w:w="2127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1559" w:type="dxa"/>
          </w:tcPr>
          <w:p w:rsidR="00F379C4" w:rsidRPr="00A17CE3" w:rsidRDefault="00C549E3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4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5 000,00</w:t>
            </w:r>
          </w:p>
        </w:tc>
      </w:tr>
    </w:tbl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приобретение системных блоков для нужд главного управления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главного управления.</w:t>
      </w:r>
    </w:p>
    <w:p w:rsidR="00B22DC5" w:rsidRPr="00F6701C" w:rsidRDefault="00B22DC5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1</w:t>
      </w:r>
      <w:r w:rsidR="00B22DC5">
        <w:rPr>
          <w:rFonts w:ascii="PT Astra Serif" w:eastAsia="Times New Roman" w:hAnsi="PT Astra Serif"/>
          <w:b/>
          <w:sz w:val="28"/>
          <w:szCs w:val="28"/>
          <w:lang w:eastAsia="ru-RU"/>
        </w:rPr>
        <w:t>9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других запасных частей для вычислительной техники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двт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1" type="#_x0000_t75" style="width:147.5pt;height:46pt">
            <v:imagedata r:id="rId56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двт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двт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единицы i-й запасной части для вычислительной техники.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других запасных частей для вычислительной техники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3119"/>
      </w:tblGrid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запасных частей</w:t>
            </w:r>
          </w:p>
        </w:tc>
        <w:tc>
          <w:tcPr>
            <w:tcW w:w="3543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311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1 единицы запасной части для вычислительной техники, руб.</w:t>
            </w:r>
          </w:p>
        </w:tc>
      </w:tr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69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Процессор</w:t>
            </w:r>
          </w:p>
        </w:tc>
        <w:tc>
          <w:tcPr>
            <w:tcW w:w="3543" w:type="dxa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3119" w:type="dxa"/>
          </w:tcPr>
          <w:p w:rsidR="00F379C4" w:rsidRPr="00A17CE3" w:rsidRDefault="00F379C4" w:rsidP="0029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</w:t>
            </w:r>
            <w:r w:rsidR="00295919" w:rsidRPr="00A17CE3">
              <w:rPr>
                <w:rFonts w:ascii="PT Astra Serif" w:eastAsia="Times New Roman" w:hAnsi="PT Astra Serif"/>
                <w:lang w:eastAsia="ru-RU"/>
              </w:rPr>
              <w:t>5</w:t>
            </w:r>
            <w:r w:rsidRPr="00A17CE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69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Оперативная память</w:t>
            </w:r>
          </w:p>
        </w:tc>
        <w:tc>
          <w:tcPr>
            <w:tcW w:w="3543" w:type="dxa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3119" w:type="dxa"/>
          </w:tcPr>
          <w:p w:rsidR="00F379C4" w:rsidRPr="00A17CE3" w:rsidRDefault="00295919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4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69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Блок питания</w:t>
            </w:r>
          </w:p>
        </w:tc>
        <w:tc>
          <w:tcPr>
            <w:tcW w:w="3543" w:type="dxa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311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3 000,00</w:t>
            </w:r>
          </w:p>
        </w:tc>
      </w:tr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269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Жесткий диск</w:t>
            </w:r>
          </w:p>
        </w:tc>
        <w:tc>
          <w:tcPr>
            <w:tcW w:w="3543" w:type="dxa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3119" w:type="dxa"/>
          </w:tcPr>
          <w:p w:rsidR="00F379C4" w:rsidRPr="00A17CE3" w:rsidRDefault="006112C8" w:rsidP="0061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10</w:t>
            </w:r>
            <w:r w:rsidR="00F379C4" w:rsidRPr="00A17CE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  <w:tr w:rsidR="00F379C4" w:rsidRPr="00F6701C" w:rsidTr="00A17CE3">
        <w:tc>
          <w:tcPr>
            <w:tcW w:w="675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69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Материнская плата</w:t>
            </w:r>
          </w:p>
        </w:tc>
        <w:tc>
          <w:tcPr>
            <w:tcW w:w="3543" w:type="dxa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311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8 000,00</w:t>
            </w:r>
          </w:p>
        </w:tc>
      </w:tr>
      <w:tr w:rsidR="006112C8" w:rsidRPr="00F6701C" w:rsidTr="00A17CE3">
        <w:tc>
          <w:tcPr>
            <w:tcW w:w="675" w:type="dxa"/>
          </w:tcPr>
          <w:p w:rsidR="006112C8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 xml:space="preserve">6 </w:t>
            </w:r>
          </w:p>
        </w:tc>
        <w:tc>
          <w:tcPr>
            <w:tcW w:w="2694" w:type="dxa"/>
          </w:tcPr>
          <w:p w:rsidR="006112C8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Клавиатура</w:t>
            </w:r>
          </w:p>
        </w:tc>
        <w:tc>
          <w:tcPr>
            <w:tcW w:w="3543" w:type="dxa"/>
          </w:tcPr>
          <w:p w:rsidR="006112C8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3119" w:type="dxa"/>
          </w:tcPr>
          <w:p w:rsidR="006112C8" w:rsidRPr="00A17CE3" w:rsidRDefault="006112C8" w:rsidP="003A4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 xml:space="preserve">1 </w:t>
            </w:r>
            <w:r w:rsidR="003A4123" w:rsidRPr="00A17CE3">
              <w:rPr>
                <w:rFonts w:ascii="PT Astra Serif" w:eastAsia="Times New Roman" w:hAnsi="PT Astra Serif"/>
                <w:lang w:eastAsia="ru-RU"/>
              </w:rPr>
              <w:t>90</w:t>
            </w:r>
            <w:r w:rsidRPr="00A17CE3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</w:tr>
      <w:tr w:rsidR="006112C8" w:rsidRPr="00F6701C" w:rsidTr="00A17CE3">
        <w:tc>
          <w:tcPr>
            <w:tcW w:w="675" w:type="dxa"/>
          </w:tcPr>
          <w:p w:rsidR="006112C8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2694" w:type="dxa"/>
          </w:tcPr>
          <w:p w:rsidR="006112C8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Мышь</w:t>
            </w:r>
          </w:p>
        </w:tc>
        <w:tc>
          <w:tcPr>
            <w:tcW w:w="3543" w:type="dxa"/>
          </w:tcPr>
          <w:p w:rsidR="006112C8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3119" w:type="dxa"/>
          </w:tcPr>
          <w:p w:rsidR="006112C8" w:rsidRPr="00A17CE3" w:rsidRDefault="006112C8" w:rsidP="0061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1 000,00</w:t>
            </w:r>
          </w:p>
        </w:tc>
      </w:tr>
      <w:tr w:rsidR="00295919" w:rsidRPr="00F6701C" w:rsidTr="00A17CE3">
        <w:tc>
          <w:tcPr>
            <w:tcW w:w="675" w:type="dxa"/>
          </w:tcPr>
          <w:p w:rsidR="00295919" w:rsidRPr="00A17CE3" w:rsidRDefault="00295919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2694" w:type="dxa"/>
          </w:tcPr>
          <w:p w:rsidR="00295919" w:rsidRPr="00A17CE3" w:rsidRDefault="00295919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Колонки</w:t>
            </w:r>
          </w:p>
        </w:tc>
        <w:tc>
          <w:tcPr>
            <w:tcW w:w="3543" w:type="dxa"/>
          </w:tcPr>
          <w:p w:rsidR="00295919" w:rsidRPr="00A17CE3" w:rsidRDefault="00295919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3119" w:type="dxa"/>
          </w:tcPr>
          <w:p w:rsidR="00295919" w:rsidRPr="00A17CE3" w:rsidRDefault="00295919" w:rsidP="0061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2"/>
          <w:szCs w:val="12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: затраты на приобретение других запасных частей для вычислительной техники для нужд главного управления может отличаться от приведённого в зависимости от решаемых административных задач. При этом </w:t>
      </w:r>
      <w:proofErr w:type="gramStart"/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оплата  осуществляется</w:t>
      </w:r>
      <w:proofErr w:type="gramEnd"/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B22DC5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20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носителей информации, в том числе магнитных и оптических носителей информации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мн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),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2" type="#_x0000_t75" style="width:138.5pt;height:46pt">
            <v:imagedata r:id="rId5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носителей информации по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единицы носителя информации по i-й должности в соответствии с нормативами муниципальных субъектов нормирования.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магнитных, электронных и оптических носителей информации 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985"/>
        <w:gridCol w:w="3118"/>
        <w:gridCol w:w="2693"/>
        <w:gridCol w:w="1624"/>
      </w:tblGrid>
      <w:tr w:rsidR="00F379C4" w:rsidRPr="00F6701C" w:rsidTr="00A17CE3">
        <w:trPr>
          <w:jc w:val="center"/>
        </w:trPr>
        <w:tc>
          <w:tcPr>
            <w:tcW w:w="634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3118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носителя информации</w:t>
            </w:r>
          </w:p>
        </w:tc>
        <w:tc>
          <w:tcPr>
            <w:tcW w:w="2693" w:type="dxa"/>
            <w:shd w:val="clear" w:color="auto" w:fill="auto"/>
          </w:tcPr>
          <w:p w:rsidR="00F379C4" w:rsidRPr="00A17CE3" w:rsidRDefault="00F379C4" w:rsidP="00A1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62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1 единицы носителя информации, не более  руб.</w:t>
            </w:r>
          </w:p>
        </w:tc>
      </w:tr>
      <w:tr w:rsidR="00F379C4" w:rsidRPr="00F6701C" w:rsidTr="00A17CE3">
        <w:trPr>
          <w:trHeight w:val="572"/>
          <w:jc w:val="center"/>
        </w:trPr>
        <w:tc>
          <w:tcPr>
            <w:tcW w:w="634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0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Все должности</w:t>
            </w:r>
          </w:p>
        </w:tc>
        <w:tc>
          <w:tcPr>
            <w:tcW w:w="3118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электронный носитель информации (флеш-память)</w:t>
            </w:r>
          </w:p>
        </w:tc>
        <w:tc>
          <w:tcPr>
            <w:tcW w:w="2693" w:type="dxa"/>
            <w:shd w:val="clear" w:color="auto" w:fill="auto"/>
          </w:tcPr>
          <w:p w:rsidR="00F379C4" w:rsidRPr="00A17CE3" w:rsidRDefault="006112C8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1624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магнитных, электронных и оптических носителей информации для нужд главного управления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B22DC5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21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дсо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дсо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расходных материалов для принтеров, многофункциональных устройств и </w:t>
      </w:r>
      <w:proofErr w:type="gramStart"/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копировальных аппаратов</w:t>
      </w:r>
      <w:proofErr w:type="gramEnd"/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и иной оргтехники;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1524C6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1.1. Затраты на приобретение расходных материалов для принтеров, многофункциональных устройств и иной оргтехники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рм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3" type="#_x0000_t75" style="width:181pt;height:46pt">
            <v:imagedata r:id="rId58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рм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расходных материалов для принтеров, многофункциональных устройств и </w:t>
      </w:r>
      <w:proofErr w:type="gramStart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копировальных аппаратов</w:t>
      </w:r>
      <w:proofErr w:type="gramEnd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и иной оргтехники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148"/>
        <w:gridCol w:w="1751"/>
        <w:gridCol w:w="2268"/>
        <w:gridCol w:w="1884"/>
      </w:tblGrid>
      <w:tr w:rsidR="00F379C4" w:rsidRPr="00F6701C" w:rsidTr="00F379C4">
        <w:trPr>
          <w:trHeight w:val="2022"/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Наименование расходных материалов для принтеров, многофункциональных устройств и копировальных аппаратов и иной оргтехники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Фактическое количество принтеров, многофункци-ональных устройств, копировальных аппаратов и иной оргтехники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Норматив потребления расходных материалов для принтеров, много-функциональных устройств, копи-ровальных аппаратов и иной оргтехники, штук в год</w:t>
            </w:r>
          </w:p>
        </w:tc>
        <w:tc>
          <w:tcPr>
            <w:tcW w:w="1884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hAnsi="PT Astra Serif"/>
              </w:rPr>
              <w:t>Совместимый Картридж Canon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AF245A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 xml:space="preserve">1 </w:t>
            </w:r>
            <w:r w:rsidR="00F379C4" w:rsidRPr="00A17CE3">
              <w:rPr>
                <w:rFonts w:ascii="PT Astra Serif" w:hAnsi="PT Astra Serif" w:cs="Times New Roman"/>
                <w:sz w:val="22"/>
                <w:szCs w:val="22"/>
              </w:rPr>
              <w:t>800,00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148" w:type="dxa"/>
            <w:shd w:val="clear" w:color="auto" w:fill="auto"/>
            <w:vAlign w:val="bottom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</w:rPr>
            </w:pPr>
            <w:r w:rsidRPr="00A17CE3">
              <w:rPr>
                <w:rFonts w:ascii="PT Astra Serif" w:hAnsi="PT Astra Serif"/>
              </w:rPr>
              <w:t xml:space="preserve">Совместимый Картридж HP 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AF245A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 xml:space="preserve">1 </w:t>
            </w:r>
            <w:r w:rsidR="00F379C4" w:rsidRPr="00A17CE3">
              <w:rPr>
                <w:rFonts w:ascii="PT Astra Serif" w:hAnsi="PT Astra Serif" w:cs="Times New Roman"/>
                <w:sz w:val="22"/>
                <w:szCs w:val="22"/>
              </w:rPr>
              <w:t>800,00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148" w:type="dxa"/>
            <w:shd w:val="clear" w:color="auto" w:fill="auto"/>
            <w:vAlign w:val="bottom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  <w:lang w:val="en-US"/>
              </w:rPr>
            </w:pPr>
            <w:r w:rsidRPr="00A17CE3">
              <w:rPr>
                <w:rFonts w:ascii="PT Astra Serif" w:hAnsi="PT Astra Serif"/>
              </w:rPr>
              <w:t xml:space="preserve">Оригинальный Картридж </w:t>
            </w:r>
            <w:r w:rsidRPr="00A17CE3">
              <w:rPr>
                <w:rFonts w:ascii="PT Astra Serif" w:hAnsi="PT Astra Serif"/>
                <w:lang w:val="en-US"/>
              </w:rPr>
              <w:t>Xerox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6 200,00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148" w:type="dxa"/>
            <w:shd w:val="clear" w:color="auto" w:fill="auto"/>
            <w:vAlign w:val="bottom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</w:rPr>
            </w:pPr>
            <w:r w:rsidRPr="00A17CE3">
              <w:rPr>
                <w:rFonts w:ascii="PT Astra Serif" w:hAnsi="PT Astra Serif"/>
              </w:rPr>
              <w:t xml:space="preserve">Совместимый Картридж Samsung 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17CE3">
              <w:rPr>
                <w:rFonts w:ascii="PT Astra Serif" w:hAnsi="PT Astra Serif" w:cs="Times New Roman"/>
                <w:sz w:val="22"/>
                <w:szCs w:val="22"/>
              </w:rPr>
              <w:t>1 000,00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DE7CC5">
            <w:pPr>
              <w:spacing w:after="0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 xml:space="preserve">Картридж для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Samsung</w:t>
            </w:r>
            <w:r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SCX</w:t>
            </w:r>
            <w:r w:rsidRPr="00A17CE3">
              <w:rPr>
                <w:rFonts w:ascii="PT Astra Serif" w:hAnsi="PT Astra Serif"/>
                <w:color w:val="000000"/>
              </w:rPr>
              <w:t>-4200 (черный)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</w:t>
            </w:r>
            <w:r w:rsidR="00AF245A"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400,00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3A4123">
            <w:pPr>
              <w:spacing w:after="0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 xml:space="preserve">Картридж для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HP</w:t>
            </w:r>
            <w:r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LJ</w:t>
            </w:r>
            <w:r w:rsidRPr="00A17CE3">
              <w:rPr>
                <w:rFonts w:ascii="PT Astra Serif" w:hAnsi="PT Astra Serif"/>
                <w:color w:val="000000"/>
              </w:rPr>
              <w:t>1010/1012/1015/1018/1020/1020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Plus</w:t>
            </w:r>
            <w:r w:rsidRPr="00A17CE3">
              <w:rPr>
                <w:rFonts w:ascii="PT Astra Serif" w:hAnsi="PT Astra Serif"/>
                <w:color w:val="000000"/>
              </w:rPr>
              <w:t>/1022/3015/3020 (черный)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AF245A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 xml:space="preserve">1 </w:t>
            </w:r>
            <w:r w:rsidR="00F379C4" w:rsidRPr="00A17CE3">
              <w:rPr>
                <w:rFonts w:ascii="PT Astra Serif" w:hAnsi="PT Astra Serif"/>
                <w:color w:val="000000"/>
              </w:rPr>
              <w:t>700,00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DE7CC5">
            <w:pPr>
              <w:spacing w:after="0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 xml:space="preserve">Картридж СОВМЕСТИМЫЙ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C</w:t>
            </w:r>
            <w:r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SAMSUNG</w:t>
            </w:r>
            <w:r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ML</w:t>
            </w:r>
            <w:r w:rsidRPr="00A17CE3">
              <w:rPr>
                <w:rFonts w:ascii="PT Astra Serif" w:hAnsi="PT Astra Serif"/>
                <w:color w:val="000000"/>
              </w:rPr>
              <w:t>-2010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D</w:t>
            </w:r>
            <w:r w:rsidRPr="00A17CE3">
              <w:rPr>
                <w:rFonts w:ascii="PT Astra Serif" w:hAnsi="PT Astra Serif"/>
                <w:color w:val="000000"/>
              </w:rPr>
              <w:t>3, РЕСУРС 3000 СТР.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</w:t>
            </w:r>
            <w:r w:rsidR="00AF245A"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400,00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  <w:color w:val="000000"/>
                <w:lang w:val="en-US"/>
              </w:rPr>
            </w:pPr>
            <w:r w:rsidRPr="00A17CE3">
              <w:rPr>
                <w:rFonts w:ascii="PT Astra Serif" w:hAnsi="PT Astra Serif"/>
                <w:color w:val="000000"/>
              </w:rPr>
              <w:t>Картридж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оригинальный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 xml:space="preserve"> HP CF283A </w:t>
            </w:r>
            <w:r w:rsidRPr="00A17CE3">
              <w:rPr>
                <w:rFonts w:ascii="PT Astra Serif" w:hAnsi="PT Astra Serif"/>
                <w:color w:val="000000"/>
              </w:rPr>
              <w:t>для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 xml:space="preserve"> HP LJ Pro MFP M125,M127 (1500 </w:t>
            </w:r>
            <w:r w:rsidRPr="00A17CE3">
              <w:rPr>
                <w:rFonts w:ascii="PT Astra Serif" w:hAnsi="PT Astra Serif"/>
                <w:color w:val="000000"/>
              </w:rPr>
              <w:t>страниц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>)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4</w:t>
            </w:r>
            <w:r w:rsidR="00AF245A"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900,00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  <w:color w:val="000000"/>
                <w:lang w:val="en-US"/>
              </w:rPr>
            </w:pPr>
            <w:r w:rsidRPr="00A17CE3">
              <w:rPr>
                <w:rFonts w:ascii="PT Astra Serif" w:hAnsi="PT Astra Serif"/>
                <w:color w:val="000000"/>
              </w:rPr>
              <w:t>Картридж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 xml:space="preserve"> KYOCERA FS-1320D/1370DN/ECOSYS P2135D/P2135DN (O) TK-170, 7,2</w:t>
            </w:r>
            <w:r w:rsidRPr="00A17CE3">
              <w:rPr>
                <w:rFonts w:ascii="PT Astra Serif" w:hAnsi="PT Astra Serif"/>
                <w:color w:val="000000"/>
              </w:rPr>
              <w:t>К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9</w:t>
            </w:r>
            <w:r w:rsidR="00AF245A"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000,00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  <w:color w:val="000000"/>
                <w:lang w:val="en-US"/>
              </w:rPr>
            </w:pPr>
            <w:r w:rsidRPr="00A17CE3">
              <w:rPr>
                <w:rFonts w:ascii="PT Astra Serif" w:hAnsi="PT Astra Serif"/>
                <w:color w:val="000000"/>
              </w:rPr>
              <w:t>Картриджи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для</w:t>
            </w:r>
            <w:r w:rsidRPr="00A17CE3">
              <w:rPr>
                <w:rFonts w:ascii="PT Astra Serif" w:hAnsi="PT Astra Serif"/>
                <w:color w:val="000000"/>
                <w:lang w:val="en-US"/>
              </w:rPr>
              <w:t xml:space="preserve"> HP LaserJet Pro m426fdn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7</w:t>
            </w:r>
            <w:r w:rsidR="00AF245A"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900,00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Картридж HP CE278A совместимый с принтером HP LaserJet 1536 dnf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3500,00</w:t>
            </w:r>
          </w:p>
        </w:tc>
      </w:tr>
      <w:tr w:rsidR="00F379C4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F379C4" w:rsidRPr="00A17CE3" w:rsidRDefault="00F379C4" w:rsidP="00F379C4">
            <w:pPr>
              <w:spacing w:after="0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 xml:space="preserve">Картридж для  lexmark mb2442adwe </w:t>
            </w:r>
          </w:p>
        </w:tc>
        <w:tc>
          <w:tcPr>
            <w:tcW w:w="1751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884" w:type="dxa"/>
            <w:shd w:val="clear" w:color="auto" w:fill="auto"/>
          </w:tcPr>
          <w:p w:rsidR="00F379C4" w:rsidRPr="00A17CE3" w:rsidRDefault="00F379C4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7</w:t>
            </w:r>
            <w:r w:rsidR="00880426" w:rsidRPr="00A17CE3">
              <w:rPr>
                <w:rFonts w:ascii="PT Astra Serif" w:hAnsi="PT Astra Serif"/>
                <w:color w:val="000000"/>
              </w:rPr>
              <w:t xml:space="preserve"> </w:t>
            </w:r>
            <w:r w:rsidRPr="00A17CE3">
              <w:rPr>
                <w:rFonts w:ascii="PT Astra Serif" w:hAnsi="PT Astra Serif"/>
                <w:color w:val="000000"/>
              </w:rPr>
              <w:t>530,00</w:t>
            </w:r>
          </w:p>
        </w:tc>
      </w:tr>
      <w:tr w:rsidR="006112C8" w:rsidRPr="00F6701C" w:rsidTr="00F379C4">
        <w:trPr>
          <w:jc w:val="center"/>
        </w:trPr>
        <w:tc>
          <w:tcPr>
            <w:tcW w:w="611" w:type="dxa"/>
            <w:shd w:val="clear" w:color="auto" w:fill="auto"/>
          </w:tcPr>
          <w:p w:rsidR="006112C8" w:rsidRPr="00F6701C" w:rsidRDefault="006112C8" w:rsidP="00F379C4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shd w:val="clear" w:color="auto" w:fill="auto"/>
          </w:tcPr>
          <w:p w:rsidR="006112C8" w:rsidRPr="00A17CE3" w:rsidRDefault="006112C8" w:rsidP="00F379C4">
            <w:pPr>
              <w:spacing w:after="0"/>
              <w:rPr>
                <w:rFonts w:ascii="PT Astra Serif" w:hAnsi="PT Astra Serif"/>
                <w:color w:val="000000"/>
                <w:highlight w:val="yellow"/>
              </w:rPr>
            </w:pPr>
            <w:r w:rsidRPr="00A17CE3">
              <w:rPr>
                <w:rFonts w:ascii="PT Astra Serif" w:hAnsi="PT Astra Serif"/>
                <w:color w:val="000000"/>
              </w:rPr>
              <w:t>Картридж для принтера Pantlum BM 5100 ADN</w:t>
            </w:r>
          </w:p>
        </w:tc>
        <w:tc>
          <w:tcPr>
            <w:tcW w:w="1751" w:type="dxa"/>
            <w:shd w:val="clear" w:color="auto" w:fill="auto"/>
          </w:tcPr>
          <w:p w:rsidR="006112C8" w:rsidRPr="00A17CE3" w:rsidRDefault="00AF245A" w:rsidP="00F379C4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A17CE3">
              <w:rPr>
                <w:rFonts w:ascii="PT Astra Serif" w:hAnsi="PT Astra Serif"/>
                <w:color w:val="000000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112C8" w:rsidRPr="00A17CE3" w:rsidRDefault="006112C8" w:rsidP="00AF245A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</w:t>
            </w:r>
            <w:r w:rsidR="00AF245A" w:rsidRPr="00A17CE3">
              <w:rPr>
                <w:rFonts w:ascii="PT Astra Serif" w:hAnsi="PT Astra Serif"/>
                <w:color w:val="000000"/>
                <w:lang w:val="en-US"/>
              </w:rPr>
              <w:t>7</w:t>
            </w:r>
          </w:p>
        </w:tc>
        <w:tc>
          <w:tcPr>
            <w:tcW w:w="1884" w:type="dxa"/>
            <w:shd w:val="clear" w:color="auto" w:fill="auto"/>
          </w:tcPr>
          <w:p w:rsidR="006112C8" w:rsidRPr="00A17CE3" w:rsidRDefault="00880426" w:rsidP="00F379C4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2 500,00</w:t>
            </w:r>
          </w:p>
        </w:tc>
      </w:tr>
      <w:tr w:rsidR="00677E5D" w:rsidRPr="00F6701C" w:rsidTr="00633A2E">
        <w:trPr>
          <w:jc w:val="center"/>
        </w:trPr>
        <w:tc>
          <w:tcPr>
            <w:tcW w:w="611" w:type="dxa"/>
            <w:shd w:val="clear" w:color="auto" w:fill="auto"/>
          </w:tcPr>
          <w:p w:rsidR="00677E5D" w:rsidRPr="00F6701C" w:rsidRDefault="00677E5D" w:rsidP="00677E5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503" w:right="-187" w:hanging="426"/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7E5D" w:rsidRPr="00A17CE3" w:rsidRDefault="00677E5D" w:rsidP="00677E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A17CE3">
              <w:rPr>
                <w:rFonts w:ascii="PT Astra Serif" w:hAnsi="PT Astra Serif"/>
                <w:bCs/>
              </w:rPr>
              <w:t>Чернила для принтеров и МФУ (цветные)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5D" w:rsidRPr="00A17CE3" w:rsidRDefault="00677E5D" w:rsidP="00677E5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5D" w:rsidRPr="00A17CE3" w:rsidRDefault="00677E5D" w:rsidP="00677E5D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Cs/>
                <w:lang w:eastAsia="ru-RU"/>
              </w:rPr>
              <w:t>24</w:t>
            </w:r>
          </w:p>
        </w:tc>
        <w:tc>
          <w:tcPr>
            <w:tcW w:w="1884" w:type="dxa"/>
            <w:shd w:val="clear" w:color="auto" w:fill="auto"/>
          </w:tcPr>
          <w:p w:rsidR="00677E5D" w:rsidRPr="00A17CE3" w:rsidRDefault="00677E5D" w:rsidP="00677E5D">
            <w:pPr>
              <w:jc w:val="center"/>
              <w:rPr>
                <w:rFonts w:ascii="PT Astra Serif" w:hAnsi="PT Astra Serif"/>
                <w:color w:val="000000"/>
              </w:rPr>
            </w:pPr>
            <w:r w:rsidRPr="00A17CE3">
              <w:rPr>
                <w:rFonts w:ascii="PT Astra Serif" w:hAnsi="PT Astra Serif"/>
                <w:color w:val="000000"/>
              </w:rPr>
              <w:t>1 101,00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b/>
          <w:color w:val="000000"/>
          <w:sz w:val="12"/>
          <w:szCs w:val="12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  <w:t>Примечание:</w:t>
      </w:r>
      <w:r w:rsidRPr="00F6701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количество расходных материалов для принтеров, многофункциональных устройств и </w:t>
      </w:r>
      <w:proofErr w:type="gramStart"/>
      <w:r w:rsidRPr="00F6701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копировальных аппаратов</w:t>
      </w:r>
      <w:proofErr w:type="gramEnd"/>
      <w:r w:rsidRPr="00F6701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и иной оргтехники </w:t>
      </w:r>
      <w:r w:rsidRPr="00F6701C">
        <w:rPr>
          <w:rFonts w:ascii="PT Astra Serif" w:eastAsia="Times New Roman" w:hAnsi="PT Astra Serif"/>
          <w:color w:val="000000"/>
          <w:sz w:val="24"/>
          <w:szCs w:val="28"/>
          <w:lang w:eastAsia="ru-RU"/>
        </w:rPr>
        <w:t xml:space="preserve">для нужд главного управления </w:t>
      </w:r>
      <w:r w:rsidRPr="00F6701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</w:t>
      </w:r>
      <w:r w:rsidRPr="00F6701C">
        <w:rPr>
          <w:rFonts w:ascii="PT Astra Serif" w:eastAsia="Times New Roman" w:hAnsi="PT Astra Serif"/>
          <w:color w:val="000000"/>
          <w:sz w:val="24"/>
          <w:szCs w:val="28"/>
          <w:lang w:eastAsia="ru-RU"/>
        </w:rPr>
        <w:t>главного управления.</w:t>
      </w:r>
      <w:r w:rsidRPr="00F6701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F379C4" w:rsidRPr="00F6701C" w:rsidRDefault="001524C6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21</w:t>
      </w:r>
      <w:r w:rsidR="00F379C4"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.2.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="00F379C4" w:rsidRPr="00F6701C">
        <w:rPr>
          <w:rFonts w:ascii="PT Astra Serif" w:eastAsia="Times New Roman" w:hAnsi="PT Astra Serif"/>
          <w:color w:val="000000"/>
          <w:sz w:val="28"/>
          <w:szCs w:val="28"/>
          <w:vertAlign w:val="subscript"/>
          <w:lang w:eastAsia="ru-RU"/>
        </w:rPr>
        <w:t>зп</w:t>
      </w:r>
      <w:r w:rsidR="00F379C4"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position w:val="-28"/>
          <w:sz w:val="28"/>
          <w:szCs w:val="28"/>
          <w:lang w:eastAsia="ru-RU"/>
        </w:rPr>
        <w:pict>
          <v:shape id="_x0000_i1094" type="#_x0000_t75" style="width:131.5pt;height:46pt">
            <v:imagedata r:id="rId59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color w:val="000000"/>
          <w:sz w:val="28"/>
          <w:szCs w:val="28"/>
          <w:vertAlign w:val="subscript"/>
          <w:lang w:eastAsia="ru-RU"/>
        </w:rPr>
        <w:t>i зп</w:t>
      </w:r>
      <w:r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color w:val="000000"/>
          <w:sz w:val="28"/>
          <w:szCs w:val="28"/>
          <w:vertAlign w:val="subscript"/>
          <w:lang w:eastAsia="ru-RU"/>
        </w:rPr>
        <w:t>i зп</w:t>
      </w:r>
      <w:r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- цена 1 единицы i-й запасной части.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B22DC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аблица: нормативы затрат на приобретение запасных частей для принтеров, многофункциональных устройств, копировальных аппаратов и иной оргтехники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color w:val="000000"/>
          <w:sz w:val="16"/>
          <w:szCs w:val="16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701"/>
        <w:gridCol w:w="1559"/>
      </w:tblGrid>
      <w:tr w:rsidR="00F379C4" w:rsidRPr="00F6701C" w:rsidTr="00A17CE3"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Наименование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Планируемое к приобретению количество запасных частей, штук в год</w:t>
            </w:r>
          </w:p>
        </w:tc>
        <w:tc>
          <w:tcPr>
            <w:tcW w:w="1559" w:type="dxa"/>
          </w:tcPr>
          <w:p w:rsidR="00F379C4" w:rsidRPr="00A17CE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Цена 1 единицы запасной части, не более, руб.</w:t>
            </w:r>
          </w:p>
        </w:tc>
      </w:tr>
      <w:tr w:rsidR="00F379C4" w:rsidRPr="00F6701C" w:rsidTr="00A17CE3">
        <w:trPr>
          <w:trHeight w:val="259"/>
        </w:trPr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Термопленка HP LJ 1100/1200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1 600,00</w:t>
            </w:r>
          </w:p>
        </w:tc>
      </w:tr>
      <w:tr w:rsidR="00F379C4" w:rsidRPr="00F6701C" w:rsidTr="00A17CE3"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Тонер TOSHIBA 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2 700,00</w:t>
            </w:r>
          </w:p>
        </w:tc>
      </w:tr>
      <w:tr w:rsidR="00F379C4" w:rsidRPr="00F6701C" w:rsidTr="00A17CE3"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Тонер Canon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1 000,00</w:t>
            </w:r>
          </w:p>
        </w:tc>
      </w:tr>
      <w:tr w:rsidR="00F379C4" w:rsidRPr="00F6701C" w:rsidTr="00A17CE3">
        <w:trPr>
          <w:trHeight w:val="420"/>
        </w:trPr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Фоторецептор HP LJ 505А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400,00</w:t>
            </w:r>
          </w:p>
        </w:tc>
      </w:tr>
      <w:tr w:rsidR="00F379C4" w:rsidRPr="00F6701C" w:rsidTr="00A17CE3">
        <w:trPr>
          <w:trHeight w:val="413"/>
        </w:trPr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Фоторецептор HP LJ 1005/1505 TONEX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400,00</w:t>
            </w:r>
          </w:p>
        </w:tc>
      </w:tr>
      <w:tr w:rsidR="00F379C4" w:rsidRPr="00F6701C" w:rsidTr="00A17CE3">
        <w:trPr>
          <w:trHeight w:val="419"/>
        </w:trPr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Фоторецептор Canon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600,00</w:t>
            </w:r>
          </w:p>
        </w:tc>
      </w:tr>
      <w:tr w:rsidR="00F379C4" w:rsidRPr="00F6701C" w:rsidTr="00A17CE3">
        <w:trPr>
          <w:trHeight w:val="419"/>
        </w:trPr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Фоторецептор Samsung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400,00</w:t>
            </w:r>
          </w:p>
        </w:tc>
      </w:tr>
      <w:tr w:rsidR="00F379C4" w:rsidRPr="00F6701C" w:rsidTr="00A17CE3"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Шлейф сканера Samsung 4200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900,00</w:t>
            </w:r>
          </w:p>
        </w:tc>
      </w:tr>
      <w:tr w:rsidR="00F379C4" w:rsidRPr="00F6701C" w:rsidTr="00A17CE3">
        <w:trPr>
          <w:trHeight w:val="418"/>
        </w:trPr>
        <w:tc>
          <w:tcPr>
            <w:tcW w:w="709" w:type="dxa"/>
            <w:shd w:val="clear" w:color="auto" w:fill="auto"/>
          </w:tcPr>
          <w:p w:rsidR="00F379C4" w:rsidRPr="00A17CE3" w:rsidRDefault="00F379C4" w:rsidP="00F379C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val="en-US"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Чип</w:t>
            </w:r>
            <w:r w:rsidRPr="00A17CE3">
              <w:rPr>
                <w:rFonts w:ascii="PT Astra Serif" w:eastAsia="Times New Roman" w:hAnsi="PT Astra Serif"/>
                <w:color w:val="000000"/>
                <w:lang w:val="en-US" w:eastAsia="ru-RU"/>
              </w:rPr>
              <w:t xml:space="preserve"> HP LJ 2600/3600/</w:t>
            </w: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С</w:t>
            </w:r>
            <w:r w:rsidRPr="00A17CE3">
              <w:rPr>
                <w:rFonts w:ascii="PT Astra Serif" w:eastAsia="Times New Roman" w:hAnsi="PT Astra Serif"/>
                <w:color w:val="000000"/>
                <w:lang w:val="en-US" w:eastAsia="ru-RU"/>
              </w:rPr>
              <w:t>anon LBP5000</w:t>
            </w:r>
          </w:p>
        </w:tc>
        <w:tc>
          <w:tcPr>
            <w:tcW w:w="2268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F379C4" w:rsidRPr="00A17CE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color w:val="000000"/>
                <w:lang w:eastAsia="ru-RU"/>
              </w:rPr>
              <w:t>250,00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color w:val="000000"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: количество запасных ча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стей для принтеров, многофункциональных устройств, копировальных аппаратов и иной оргтехники для нужд главного управления может отличаться от приведённого в зависимости от решаемых административных задач. При этом приобретение указанных запасных частей для принтеров, многофункциональных устройств, копировальных аппаратов и иной оргтехники осуществляется в пределах доведенных лимитов бюджетных обязательств на обеспечение функций главного управления.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B22DC5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22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материальных запасов по обеспечению безопасности информации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мби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5" type="#_x0000_t75" style="width:152pt;height:46pt">
            <v:imagedata r:id="rId60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мби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i-го материального запаса;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мби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единицы i-го материального запаса.</w:t>
      </w:r>
    </w:p>
    <w:p w:rsidR="00295919" w:rsidRPr="00F6701C" w:rsidRDefault="00295919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EA3F64" w:rsidRPr="00EA3F64" w:rsidRDefault="00EA3F64" w:rsidP="00EA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22DC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</w:t>
      </w:r>
      <w:r w:rsidRPr="00EA3F64">
        <w:rPr>
          <w:rFonts w:ascii="PT Astra Serif" w:eastAsia="Times New Roman" w:hAnsi="PT Astra Serif"/>
          <w:b/>
          <w:sz w:val="28"/>
          <w:szCs w:val="28"/>
          <w:lang w:eastAsia="ru-RU"/>
        </w:rPr>
        <w:t>на приобретение материальных запасов</w:t>
      </w:r>
      <w:r w:rsidRPr="00B22DC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EA3F64">
        <w:rPr>
          <w:rFonts w:ascii="PT Astra Serif" w:eastAsia="Times New Roman" w:hAnsi="PT Astra Serif"/>
          <w:b/>
          <w:sz w:val="28"/>
          <w:szCs w:val="28"/>
          <w:lang w:eastAsia="ru-RU"/>
        </w:rPr>
        <w:t>по обеспечению безопасности информации</w:t>
      </w:r>
    </w:p>
    <w:p w:rsidR="00EA3F64" w:rsidRPr="00B22DC5" w:rsidRDefault="00EA3F64" w:rsidP="00EA3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261"/>
      </w:tblGrid>
      <w:tr w:rsidR="00EA3F64" w:rsidRPr="00A17CE3" w:rsidTr="008E232A">
        <w:tc>
          <w:tcPr>
            <w:tcW w:w="675" w:type="dxa"/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Приобретение специальных технических средств защиты информации</w:t>
            </w:r>
          </w:p>
        </w:tc>
        <w:tc>
          <w:tcPr>
            <w:tcW w:w="2410" w:type="dxa"/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Количество специальных технических средств защиты информации</w:t>
            </w:r>
          </w:p>
        </w:tc>
        <w:tc>
          <w:tcPr>
            <w:tcW w:w="3261" w:type="dxa"/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b/>
                <w:lang w:eastAsia="ru-RU"/>
              </w:rPr>
            </w:pPr>
            <w:r w:rsidRPr="00A17CE3">
              <w:rPr>
                <w:rFonts w:ascii="PT Astra Serif" w:eastAsia="Times New Roman" w:hAnsi="PT Astra Serif"/>
                <w:b/>
                <w:lang w:eastAsia="ru-RU"/>
              </w:rPr>
              <w:t>Цена приобретения специального технического средства за 1 единицу оборудования (устройства) руб. в год</w:t>
            </w:r>
          </w:p>
        </w:tc>
      </w:tr>
      <w:tr w:rsidR="00EA3F64" w:rsidRPr="00B22DC5" w:rsidTr="008E2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A1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Опечатывающ</w:t>
            </w:r>
            <w:r w:rsidR="00A17CE3">
              <w:rPr>
                <w:rFonts w:ascii="PT Astra Serif" w:eastAsia="Times New Roman" w:hAnsi="PT Astra Serif"/>
                <w:lang w:eastAsia="ru-RU"/>
              </w:rPr>
              <w:t>е</w:t>
            </w:r>
            <w:r w:rsidRPr="00A17CE3">
              <w:rPr>
                <w:rFonts w:ascii="PT Astra Serif" w:eastAsia="Times New Roman" w:hAnsi="PT Astra Serif"/>
                <w:lang w:eastAsia="ru-RU"/>
              </w:rPr>
              <w:t>е устройства для кабинетов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185,00</w:t>
            </w:r>
          </w:p>
        </w:tc>
      </w:tr>
      <w:tr w:rsidR="00EA3F64" w:rsidRPr="00F6701C" w:rsidTr="008E23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Печать для опломбирования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4" w:rsidRPr="00A17CE3" w:rsidRDefault="00EA3F64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17CE3">
              <w:rPr>
                <w:rFonts w:ascii="PT Astra Serif" w:eastAsia="Times New Roman" w:hAnsi="PT Astra Serif"/>
                <w:lang w:eastAsia="ru-RU"/>
              </w:rPr>
              <w:t>223,00</w:t>
            </w:r>
          </w:p>
        </w:tc>
      </w:tr>
    </w:tbl>
    <w:p w:rsidR="00EA3F64" w:rsidRDefault="00EA3F6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5919" w:rsidRDefault="00295919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EA3F64" w:rsidRDefault="00EA3F6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EA3F64" w:rsidRPr="00F6701C" w:rsidRDefault="00EA3F6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II. Прочие затраты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2</w:t>
      </w:r>
      <w:r w:rsidR="00B22DC5"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Затраты на услуги связи </w:t>
      </w:r>
      <w:r w:rsidR="00AC1AC2">
        <w:rPr>
          <w:rFonts w:ascii="PT Astra Serif" w:eastAsia="Times New Roman" w:hAnsi="PT Astra Serif"/>
          <w:b/>
          <w:position w:val="-14"/>
          <w:sz w:val="28"/>
          <w:szCs w:val="28"/>
          <w:lang w:eastAsia="ru-RU"/>
        </w:rPr>
        <w:pict>
          <v:shape id="_x0000_i1096" type="#_x0000_t75" style="width:41.5pt;height:29.5pt">
            <v:imagedata r:id="rId61" o:title=""/>
          </v:shape>
        </w:pic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097" type="#_x0000_t75" style="width:101.5pt;height:29.5pt">
            <v:imagedata r:id="rId62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оплату услуг почтовой связи;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оплату услуг специальной связи.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763DD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на оплату услуг почтовой связи (З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8" type="#_x0000_t75" style="width:118pt;height:46pt">
            <v:imagedata r:id="rId63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i-го почтового отправления.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2" w:name="Par27"/>
      <w:bookmarkStart w:id="3" w:name="Par385"/>
      <w:bookmarkEnd w:id="2"/>
      <w:bookmarkEnd w:id="3"/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оплату услуг почтовой связи 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957"/>
        <w:gridCol w:w="2551"/>
        <w:gridCol w:w="2815"/>
      </w:tblGrid>
      <w:tr w:rsidR="00F379C4" w:rsidRPr="00F6701C" w:rsidTr="008E232A">
        <w:trPr>
          <w:trHeight w:val="735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Наименование услуг почтовой связи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Планируемое количество почтовых отправлений в год *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Цена 1 почтового отправления, не более руб.**</w:t>
            </w:r>
          </w:p>
        </w:tc>
      </w:tr>
      <w:tr w:rsidR="00F379C4" w:rsidRPr="00F6701C" w:rsidTr="00F379C4">
        <w:trPr>
          <w:trHeight w:val="477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Конверт почтовый маркированный с лит «А» 110*220 мм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E0BF7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10 000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E0BF7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45</w:t>
            </w:r>
            <w:r w:rsidR="00F379C4" w:rsidRPr="008E232A">
              <w:rPr>
                <w:rFonts w:ascii="PT Astra Serif" w:eastAsia="Times New Roman" w:hAnsi="PT Astra Serif"/>
                <w:lang w:eastAsia="ru-RU"/>
              </w:rPr>
              <w:t>,00</w:t>
            </w:r>
          </w:p>
        </w:tc>
      </w:tr>
      <w:tr w:rsidR="00F379C4" w:rsidRPr="00F6701C" w:rsidTr="00F379C4">
        <w:trPr>
          <w:trHeight w:val="627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Конверт почтовый маркированный с лит. «</w:t>
            </w:r>
            <w:r w:rsidRPr="008E232A">
              <w:rPr>
                <w:rFonts w:ascii="PT Astra Serif" w:eastAsia="Times New Roman" w:hAnsi="PT Astra Serif"/>
                <w:lang w:val="en-US" w:eastAsia="ru-RU"/>
              </w:rPr>
              <w:t>D</w:t>
            </w:r>
            <w:r w:rsidRPr="008E232A">
              <w:rPr>
                <w:rFonts w:ascii="PT Astra Serif" w:eastAsia="Times New Roman" w:hAnsi="PT Astra Serif"/>
                <w:lang w:eastAsia="ru-RU"/>
              </w:rPr>
              <w:t>» 100*220 мм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E0BF7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1 0</w:t>
            </w:r>
            <w:r w:rsidR="00F379C4" w:rsidRPr="008E232A">
              <w:rPr>
                <w:rFonts w:ascii="PT Astra Serif" w:eastAsia="Times New Roman" w:hAnsi="PT Astra Serif"/>
                <w:lang w:eastAsia="ru-RU"/>
              </w:rPr>
              <w:t>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E0BF7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60</w:t>
            </w:r>
            <w:r w:rsidR="00F379C4" w:rsidRPr="008E232A">
              <w:rPr>
                <w:rFonts w:ascii="PT Astra Serif" w:eastAsia="Times New Roman" w:hAnsi="PT Astra Serif"/>
                <w:lang w:eastAsia="ru-RU"/>
              </w:rPr>
              <w:t>,00</w:t>
            </w:r>
          </w:p>
        </w:tc>
      </w:tr>
      <w:tr w:rsidR="00F379C4" w:rsidRPr="00F6701C" w:rsidTr="00F379C4">
        <w:trPr>
          <w:trHeight w:val="400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Марка почтовая номиналом 25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E0BF7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25,00</w:t>
            </w:r>
          </w:p>
        </w:tc>
      </w:tr>
      <w:tr w:rsidR="00F379C4" w:rsidRPr="00F6701C" w:rsidTr="00F379C4">
        <w:trPr>
          <w:trHeight w:val="403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Марка почтовая номиналом 10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10,00</w:t>
            </w:r>
          </w:p>
        </w:tc>
      </w:tr>
      <w:tr w:rsidR="00F379C4" w:rsidRPr="00F6701C" w:rsidTr="00F379C4">
        <w:trPr>
          <w:trHeight w:val="416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Марка почтовая номиналом 5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5,00</w:t>
            </w:r>
          </w:p>
        </w:tc>
      </w:tr>
      <w:tr w:rsidR="00F379C4" w:rsidRPr="00F6701C" w:rsidTr="00F379C4">
        <w:trPr>
          <w:trHeight w:val="416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Марка почтовая номиналом 4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4,00</w:t>
            </w:r>
          </w:p>
        </w:tc>
      </w:tr>
      <w:tr w:rsidR="00F379C4" w:rsidRPr="00F6701C" w:rsidTr="00F379C4">
        <w:trPr>
          <w:trHeight w:val="413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Марка почтовая номиналом 3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3,00</w:t>
            </w:r>
          </w:p>
        </w:tc>
      </w:tr>
      <w:tr w:rsidR="00F379C4" w:rsidRPr="00F6701C" w:rsidTr="00F379C4">
        <w:trPr>
          <w:trHeight w:val="383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Марка почтовая номиналом 2,5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2,50</w:t>
            </w:r>
          </w:p>
        </w:tc>
      </w:tr>
      <w:tr w:rsidR="00F379C4" w:rsidRPr="00F6701C" w:rsidTr="00F379C4">
        <w:trPr>
          <w:trHeight w:val="413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spacing w:after="0" w:line="240" w:lineRule="auto"/>
              <w:rPr>
                <w:rFonts w:ascii="PT Astra Serif" w:hAnsi="PT Astra Serif"/>
              </w:rPr>
            </w:pPr>
            <w:r w:rsidRPr="008E232A">
              <w:rPr>
                <w:rFonts w:ascii="PT Astra Serif" w:hAnsi="PT Astra Serif"/>
              </w:rPr>
              <w:t>Марка почтовая номиналом 2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2,00</w:t>
            </w:r>
          </w:p>
        </w:tc>
      </w:tr>
      <w:tr w:rsidR="00F379C4" w:rsidRPr="00F6701C" w:rsidTr="00F379C4">
        <w:trPr>
          <w:trHeight w:val="393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spacing w:after="0" w:line="240" w:lineRule="auto"/>
              <w:rPr>
                <w:rFonts w:ascii="PT Astra Serif" w:hAnsi="PT Astra Serif"/>
              </w:rPr>
            </w:pPr>
            <w:r w:rsidRPr="008E232A">
              <w:rPr>
                <w:rFonts w:ascii="PT Astra Serif" w:hAnsi="PT Astra Serif"/>
              </w:rPr>
              <w:t>Марка почтовая номиналом 1 руб.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1,00</w:t>
            </w:r>
          </w:p>
        </w:tc>
      </w:tr>
      <w:tr w:rsidR="00F379C4" w:rsidRPr="00F6701C" w:rsidTr="00F379C4">
        <w:trPr>
          <w:trHeight w:val="393"/>
          <w:jc w:val="center"/>
        </w:trPr>
        <w:tc>
          <w:tcPr>
            <w:tcW w:w="682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numPr>
                <w:ilvl w:val="0"/>
                <w:numId w:val="46"/>
              </w:numPr>
              <w:tabs>
                <w:tab w:val="left" w:pos="19"/>
              </w:tabs>
              <w:autoSpaceDE w:val="0"/>
              <w:autoSpaceDN w:val="0"/>
              <w:adjustRightInd w:val="0"/>
              <w:spacing w:after="0" w:line="240" w:lineRule="auto"/>
              <w:ind w:left="294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57" w:type="dxa"/>
            <w:shd w:val="clear" w:color="auto" w:fill="auto"/>
          </w:tcPr>
          <w:p w:rsidR="00F379C4" w:rsidRPr="008E232A" w:rsidRDefault="00F379C4" w:rsidP="00F379C4">
            <w:pPr>
              <w:spacing w:after="0" w:line="240" w:lineRule="auto"/>
              <w:rPr>
                <w:rFonts w:ascii="PT Astra Serif" w:hAnsi="PT Astra Serif"/>
              </w:rPr>
            </w:pPr>
            <w:r w:rsidRPr="008E232A">
              <w:rPr>
                <w:rFonts w:ascii="PT Astra Serif" w:hAnsi="PT Astra Serif"/>
              </w:rPr>
              <w:t xml:space="preserve">Почтовое уведомление </w:t>
            </w:r>
          </w:p>
        </w:tc>
        <w:tc>
          <w:tcPr>
            <w:tcW w:w="2551" w:type="dxa"/>
            <w:shd w:val="clear" w:color="auto" w:fill="auto"/>
          </w:tcPr>
          <w:p w:rsidR="00F379C4" w:rsidRPr="008E232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</w:t>
            </w:r>
          </w:p>
        </w:tc>
        <w:tc>
          <w:tcPr>
            <w:tcW w:w="2815" w:type="dxa"/>
            <w:shd w:val="clear" w:color="auto" w:fill="auto"/>
          </w:tcPr>
          <w:p w:rsidR="00F379C4" w:rsidRPr="008E232A" w:rsidRDefault="00AC1AC2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</w:t>
            </w:r>
            <w:r w:rsidR="00F379C4" w:rsidRPr="008E232A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Примечание: 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* Количество конвертов и марок для нужд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главного управления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 может отличаться от приведенного в зависимости от решаемых ими задач. </w:t>
      </w:r>
    </w:p>
    <w:p w:rsidR="00F379C4" w:rsidRPr="00F6701C" w:rsidRDefault="00F379C4" w:rsidP="00F379C4">
      <w:pPr>
        <w:autoSpaceDE w:val="0"/>
        <w:autoSpaceDN w:val="0"/>
        <w:adjustRightInd w:val="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** Стоимость формируется исходя из тарифов, утвержденных ФГУП «Почта России».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CE2EDA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F763DD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. Затраты на оплату услуг специальной связи (З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листа (пакета) исходящей информации, отправляемой по каналам специальной связи.</w:t>
      </w: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CE2EDA" w:rsidRPr="00F6701C" w:rsidRDefault="00CE2EDA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F4E18" w:rsidRPr="00A71AA9" w:rsidRDefault="00CE2EDA" w:rsidP="002F4E18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763D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24. </w:t>
      </w:r>
      <w:r w:rsidR="002F4E18" w:rsidRPr="00F763DD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оплату услуг по предоставлению специализированной техники с экипажем (З</w:t>
      </w:r>
      <w:r w:rsidR="002F4E18" w:rsidRPr="00F763DD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аут</w:t>
      </w:r>
      <w:r w:rsidR="002F4E18" w:rsidRPr="00F763DD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2F4E18" w:rsidRDefault="002F4E18" w:rsidP="002F4E18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</w:p>
    <w:p w:rsidR="002F4E18" w:rsidRDefault="00AC1AC2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174" editas="canvas" style="position:absolute;left:0;text-align:left;margin-left:-1.1pt;margin-top:3.95pt;width:227.3pt;height:60.45pt;z-index:251658240" coordorigin="1679,5548" coordsize="4546,1209">
            <o:lock v:ext="edit" aspectratio="t"/>
            <v:shape id="_x0000_s1175" type="#_x0000_t75" style="position:absolute;left:1679;top:5548;width:4546;height:1209" o:preferrelative="f">
              <v:fill o:detectmouseclick="t"/>
              <v:path o:extrusionok="t" o:connecttype="none"/>
              <o:lock v:ext="edit" text="t"/>
            </v:shape>
            <v:rect id="_x0000_s1176" style="position:absolute;left:2700;top:5686;width:385;height:961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177" style="position:absolute;left:2824;top:6270;width:110;height:482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78" style="position:absolute;left:4952;top:5782;width:198;height:707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179" style="position:absolute;left:3938;top:5782;width:198;height:707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180" style="position:absolute;left:2435;top:5782;width:198;height:707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81" style="position:absolute;left:2831;top:5594;width:101;height:464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182" style="position:absolute;left:2753;top:6293;width:56;height:464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83" style="position:absolute;left:2923;top:6292;width:101;height:464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84" style="position:absolute;left:5555;top:6042;width:304;height:491;mso-wrap-style:none;v-text-anchor:top" filled="f" stroked="f">
              <v:textbox style="mso-rotate-with-shape:t;mso-fit-shape-to-text:t" inset="0,0,0,0">
                <w:txbxContent>
                  <w:p w:rsidR="00AC1AC2" w:rsidRPr="00AE113D" w:rsidRDefault="00AC1AC2" w:rsidP="002F4E18">
                    <w:pPr>
                      <w:rPr>
                        <w:rFonts w:ascii="PT Astra Serif" w:hAnsi="PT Astra Serif"/>
                      </w:rPr>
                    </w:pPr>
                    <w:r w:rsidRPr="00AE113D">
                      <w:rPr>
                        <w:rFonts w:ascii="PT Astra Serif" w:hAnsi="PT Astra Serif"/>
                      </w:rPr>
                      <w:t>аут</w:t>
                    </w:r>
                  </w:p>
                </w:txbxContent>
              </v:textbox>
            </v:rect>
            <v:rect id="_x0000_s1185" style="position:absolute;left:5511;top:6042;width:51;height:509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6" style="position:absolute;left:5461;top:6042;width:56;height:464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87" style="position:absolute;left:4471;top:6042;width:304;height:491;mso-wrap-style:none;v-text-anchor:top" filled="f" stroked="f">
              <v:textbox style="mso-rotate-with-shape:t;mso-fit-shape-to-text:t" inset="0,0,0,0">
                <w:txbxContent>
                  <w:p w:rsidR="00AC1AC2" w:rsidRPr="00AE113D" w:rsidRDefault="00AC1AC2" w:rsidP="002F4E18">
                    <w:pPr>
                      <w:rPr>
                        <w:rFonts w:ascii="PT Astra Serif" w:hAnsi="PT Astra Serif"/>
                      </w:rPr>
                    </w:pPr>
                    <w:r w:rsidRPr="00AE113D">
                      <w:rPr>
                        <w:rFonts w:ascii="PT Astra Serif" w:hAnsi="PT Astra Serif"/>
                      </w:rPr>
                      <w:t>аут</w:t>
                    </w:r>
                  </w:p>
                </w:txbxContent>
              </v:textbox>
            </v:rect>
            <v:rect id="_x0000_s1188" style="position:absolute;left:4427;top:6042;width:51;height:509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9" style="position:absolute;left:4378;top:6042;width:56;height:464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90" style="position:absolute;left:3457;top:6042;width:304;height:491;mso-wrap-style:none;v-text-anchor:top" filled="f" stroked="f">
              <v:textbox style="mso-rotate-with-shape:t;mso-fit-shape-to-text:t" inset="0,0,0,0">
                <w:txbxContent>
                  <w:p w:rsidR="00AC1AC2" w:rsidRPr="00AE113D" w:rsidRDefault="00AC1AC2" w:rsidP="002F4E18">
                    <w:pPr>
                      <w:rPr>
                        <w:rFonts w:ascii="PT Astra Serif" w:hAnsi="PT Astra Serif"/>
                      </w:rPr>
                    </w:pPr>
                    <w:r w:rsidRPr="00AE113D">
                      <w:rPr>
                        <w:rFonts w:ascii="PT Astra Serif" w:hAnsi="PT Astra Serif"/>
                      </w:rPr>
                      <w:t>аут</w:t>
                    </w:r>
                  </w:p>
                </w:txbxContent>
              </v:textbox>
            </v:rect>
            <v:rect id="_x0000_s1191" style="position:absolute;left:3413;top:6042;width:51;height:509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2" style="position:absolute;left:3363;top:6042;width:56;height:464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93" style="position:absolute;left:1911;top:6042;width:304;height:491;mso-wrap-style:none;v-text-anchor:top" filled="f" stroked="f">
              <v:textbox style="mso-rotate-with-shape:t;mso-fit-shape-to-text:t" inset="0,0,0,0">
                <w:txbxContent>
                  <w:p w:rsidR="00AC1AC2" w:rsidRPr="00AE113D" w:rsidRDefault="00AC1AC2" w:rsidP="002F4E18">
                    <w:pPr>
                      <w:rPr>
                        <w:rFonts w:ascii="PT Astra Serif" w:hAnsi="PT Astra Serif"/>
                      </w:rPr>
                    </w:pPr>
                    <w:r w:rsidRPr="00AE113D">
                      <w:rPr>
                        <w:rFonts w:ascii="PT Astra Serif" w:hAnsi="PT Astra Serif"/>
                      </w:rPr>
                      <w:t>аут</w:t>
                    </w:r>
                  </w:p>
                </w:txbxContent>
              </v:textbox>
            </v:rect>
            <v:rect id="_x0000_s1194" style="position:absolute;left:5999;top:5823;width:91;height:676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195" style="position:absolute;left:5198;top:5823;width:260;height:676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196" style="position:absolute;left:4173;top:5823;width:201;height:676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197" style="position:absolute;left:3105;top:5823;width:260;height:676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198" style="position:absolute;left:1731;top:5823;width:181;height:676;mso-wrap-style:none;v-text-anchor:top" filled="f" stroked="f">
              <v:textbox style="mso-rotate-with-shape:t;mso-fit-shape-to-text:t" inset="0,0,0,0">
                <w:txbxContent>
                  <w:p w:rsidR="00AC1AC2" w:rsidRDefault="00AC1AC2" w:rsidP="002F4E18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</w:p>
    <w:p w:rsidR="002F4E18" w:rsidRPr="00A71AA9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2F4E18" w:rsidRPr="00A71AA9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аут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i-x транспортных средств. При этом фактическое количество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транспортных средств на балансе с учетом планируемых к аренде транспортных средств в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один и тот же период времени не должно превышать количество транспортных средств,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установленное нормативами муниципальных субъектов нормирования;</w:t>
      </w:r>
    </w:p>
    <w:p w:rsidR="002F4E18" w:rsidRPr="00A71AA9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аут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- цена предоставления специализированной техники i-ro транспортного средства в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час, при этом мощность транспортного средства должна соответствовать мощности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приобретаемых транспортных средств, определенной в соответствии с приложением № 1 к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равилам определения требований к закупаемым органами местного самоуправления,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отраслевыми (функциональными) и территориальными органами администрации города</w:t>
      </w:r>
    </w:p>
    <w:p w:rsidR="002F4E18" w:rsidRPr="00A71AA9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улы, имеющими статус юридических лиц (включая соответственно подведомственные им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казенные и бюджетные учреждения) отдельным видам товаров, работ, услуг (в том числе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предельные цены товаров, работ, услуг) для обеспечения нужд муниципального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образования город Тула, утвержденным постановлением администрации города Тулы от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30.12.2015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№ 6585;</w:t>
      </w:r>
    </w:p>
    <w:p w:rsidR="002F4E18" w:rsidRPr="00435D0F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435D0F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435D0F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iаут</w:t>
      </w:r>
      <w:r w:rsidRPr="00435D0F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количество месяцев аренды i-го транспортного средства.</w:t>
      </w:r>
    </w:p>
    <w:p w:rsidR="002F4E18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F4E18" w:rsidRPr="00773065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3065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оплату услуг по предоставлению специализированной техники с экипажем</w:t>
      </w:r>
    </w:p>
    <w:p w:rsidR="002F4E18" w:rsidRPr="00773065" w:rsidRDefault="002F4E18" w:rsidP="002F4E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F4E18" w:rsidRPr="0017798F" w:rsidRDefault="002F4E18" w:rsidP="002F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2126"/>
        <w:gridCol w:w="1701"/>
      </w:tblGrid>
      <w:tr w:rsidR="002F4E18" w:rsidRPr="0017798F" w:rsidTr="006C283F">
        <w:trPr>
          <w:trHeight w:val="1000"/>
        </w:trPr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Наименование транспортного средства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Цена единицы услуги, не более, руб.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Кол-во часов в год, не более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Times New Roman" w:hAnsi="Times New Roman"/>
              </w:rPr>
              <w:t>Трактор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4 000,00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Times New Roman" w:hAnsi="Times New Roman"/>
                <w:color w:val="000000"/>
              </w:rPr>
              <w:t>Мини-погрузчик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3 000,00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3500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Экскаватор-погрузчик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8800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Фронтальный погрузчик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Самосвал</w:t>
            </w:r>
            <w:r w:rsidRPr="008E232A">
              <w:t xml:space="preserve"> </w:t>
            </w:r>
            <w:r w:rsidRPr="008E232A">
              <w:rPr>
                <w:rFonts w:ascii="PT Astra Serif" w:eastAsia="Times New Roman" w:hAnsi="PT Astra Serif"/>
                <w:lang w:eastAsia="ru-RU"/>
              </w:rPr>
              <w:t>не менее 20 м.куб.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Самосвал не менее 25 м.куб.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Самосвал не менее 16 м.куб.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Самосвал не менее 10 м.куб.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Самосвал</w:t>
            </w:r>
            <w:r w:rsidRPr="008E232A">
              <w:t xml:space="preserve"> </w:t>
            </w:r>
            <w:r w:rsidRPr="008E232A">
              <w:rPr>
                <w:rFonts w:ascii="PT Astra Serif" w:eastAsia="Times New Roman" w:hAnsi="PT Astra Serif"/>
                <w:lang w:eastAsia="ru-RU"/>
              </w:rPr>
              <w:t>не менее 10 и не более 12</w:t>
            </w:r>
            <w:r w:rsidRPr="008E232A">
              <w:t xml:space="preserve"> </w:t>
            </w:r>
            <w:r w:rsidRPr="008E232A">
              <w:rPr>
                <w:rFonts w:ascii="PT Astra Serif" w:eastAsia="Times New Roman" w:hAnsi="PT Astra Serif"/>
                <w:lang w:eastAsia="ru-RU"/>
              </w:rPr>
              <w:t>м.куб.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Экскаватор – погрузчик с гидромолотом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Мини-погрузчик с отвалом и щеткой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Трактор МТЗ с навесным оборудованием – отвал, щетка, бункер для реагента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Фронтальный мини-погрузчик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Автогрейдер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4 000,00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500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Ломовоз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</w:tr>
      <w:tr w:rsidR="002F4E18" w:rsidRPr="0017798F" w:rsidTr="006C283F">
        <w:tc>
          <w:tcPr>
            <w:tcW w:w="675" w:type="dxa"/>
            <w:shd w:val="clear" w:color="auto" w:fill="auto"/>
          </w:tcPr>
          <w:p w:rsidR="002F4E18" w:rsidRPr="008E232A" w:rsidRDefault="002F4E1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Автовышка (рабочая высота подъема не менее 15 м)</w:t>
            </w:r>
          </w:p>
        </w:tc>
        <w:tc>
          <w:tcPr>
            <w:tcW w:w="1276" w:type="dxa"/>
            <w:shd w:val="clear" w:color="auto" w:fill="auto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4 000,00</w:t>
            </w:r>
          </w:p>
        </w:tc>
        <w:tc>
          <w:tcPr>
            <w:tcW w:w="1701" w:type="dxa"/>
          </w:tcPr>
          <w:p w:rsidR="002F4E18" w:rsidRPr="008E232A" w:rsidRDefault="002F4E1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</w:t>
            </w:r>
          </w:p>
        </w:tc>
      </w:tr>
      <w:tr w:rsidR="00A4604A" w:rsidRPr="0017798F" w:rsidTr="006C283F">
        <w:tc>
          <w:tcPr>
            <w:tcW w:w="675" w:type="dxa"/>
            <w:shd w:val="clear" w:color="auto" w:fill="auto"/>
          </w:tcPr>
          <w:p w:rsidR="00A4604A" w:rsidRPr="008E232A" w:rsidRDefault="00A4604A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 xml:space="preserve">17 </w:t>
            </w:r>
          </w:p>
        </w:tc>
        <w:tc>
          <w:tcPr>
            <w:tcW w:w="4111" w:type="dxa"/>
            <w:shd w:val="clear" w:color="auto" w:fill="auto"/>
          </w:tcPr>
          <w:p w:rsidR="00A4604A" w:rsidRPr="008E232A" w:rsidRDefault="00A4604A" w:rsidP="006C283F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Мини-трактор</w:t>
            </w:r>
          </w:p>
        </w:tc>
        <w:tc>
          <w:tcPr>
            <w:tcW w:w="1276" w:type="dxa"/>
            <w:shd w:val="clear" w:color="auto" w:fill="auto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3 000,00</w:t>
            </w:r>
          </w:p>
        </w:tc>
        <w:tc>
          <w:tcPr>
            <w:tcW w:w="1701" w:type="dxa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2000</w:t>
            </w:r>
          </w:p>
        </w:tc>
      </w:tr>
      <w:tr w:rsidR="00A4604A" w:rsidRPr="0017798F" w:rsidTr="006C283F">
        <w:tc>
          <w:tcPr>
            <w:tcW w:w="675" w:type="dxa"/>
            <w:shd w:val="clear" w:color="auto" w:fill="auto"/>
          </w:tcPr>
          <w:p w:rsidR="00A4604A" w:rsidRPr="008E232A" w:rsidRDefault="00A4604A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A4604A" w:rsidRPr="008E232A" w:rsidRDefault="00A4604A" w:rsidP="006C283F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Трактор с мульчером</w:t>
            </w:r>
          </w:p>
        </w:tc>
        <w:tc>
          <w:tcPr>
            <w:tcW w:w="1276" w:type="dxa"/>
            <w:shd w:val="clear" w:color="auto" w:fill="auto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4 000,00</w:t>
            </w:r>
          </w:p>
        </w:tc>
        <w:tc>
          <w:tcPr>
            <w:tcW w:w="1701" w:type="dxa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</w:t>
            </w:r>
          </w:p>
        </w:tc>
      </w:tr>
      <w:tr w:rsidR="00A4604A" w:rsidRPr="0017798F" w:rsidTr="006C283F">
        <w:tc>
          <w:tcPr>
            <w:tcW w:w="675" w:type="dxa"/>
            <w:shd w:val="clear" w:color="auto" w:fill="auto"/>
          </w:tcPr>
          <w:p w:rsidR="00A4604A" w:rsidRPr="008E232A" w:rsidRDefault="00A4604A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A4604A" w:rsidRPr="008E232A" w:rsidRDefault="00A4604A" w:rsidP="006C283F">
            <w:pPr>
              <w:spacing w:after="0" w:line="240" w:lineRule="auto"/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 xml:space="preserve">Комбинированная дорожная машина </w:t>
            </w:r>
          </w:p>
        </w:tc>
        <w:tc>
          <w:tcPr>
            <w:tcW w:w="1276" w:type="dxa"/>
            <w:shd w:val="clear" w:color="auto" w:fill="auto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3 000,00</w:t>
            </w:r>
          </w:p>
        </w:tc>
        <w:tc>
          <w:tcPr>
            <w:tcW w:w="1701" w:type="dxa"/>
          </w:tcPr>
          <w:p w:rsidR="00A4604A" w:rsidRPr="008E232A" w:rsidRDefault="00A4604A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1000</w:t>
            </w:r>
          </w:p>
        </w:tc>
      </w:tr>
      <w:tr w:rsidR="00163C78" w:rsidRPr="0017798F" w:rsidTr="006C283F">
        <w:tc>
          <w:tcPr>
            <w:tcW w:w="675" w:type="dxa"/>
            <w:shd w:val="clear" w:color="auto" w:fill="auto"/>
          </w:tcPr>
          <w:p w:rsidR="00163C78" w:rsidRPr="008E232A" w:rsidRDefault="00163C78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163C78" w:rsidRPr="008E232A" w:rsidRDefault="00163C78" w:rsidP="00163C7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Экскаватор – погрузчик с гидромолотом</w:t>
            </w:r>
          </w:p>
        </w:tc>
        <w:tc>
          <w:tcPr>
            <w:tcW w:w="1276" w:type="dxa"/>
            <w:shd w:val="clear" w:color="auto" w:fill="auto"/>
          </w:tcPr>
          <w:p w:rsidR="00163C78" w:rsidRPr="008E232A" w:rsidRDefault="00163C7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163C78" w:rsidRPr="008E232A" w:rsidRDefault="00163C7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3 000,00</w:t>
            </w:r>
          </w:p>
        </w:tc>
        <w:tc>
          <w:tcPr>
            <w:tcW w:w="1701" w:type="dxa"/>
          </w:tcPr>
          <w:p w:rsidR="00163C78" w:rsidRPr="008E232A" w:rsidRDefault="00163C78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100</w:t>
            </w:r>
          </w:p>
        </w:tc>
      </w:tr>
      <w:tr w:rsidR="00D90C17" w:rsidRPr="0017798F" w:rsidTr="006C283F">
        <w:tc>
          <w:tcPr>
            <w:tcW w:w="675" w:type="dxa"/>
            <w:shd w:val="clear" w:color="auto" w:fill="auto"/>
          </w:tcPr>
          <w:p w:rsidR="00D90C17" w:rsidRPr="008E232A" w:rsidRDefault="00D90C17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D90C17" w:rsidRPr="008E232A" w:rsidRDefault="00D90C17" w:rsidP="00D90C17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Спецтехника, оборудованная установкой для полива с объемом закачки воды в резервуар не менее 3 м3 (наличие шланга и насадок)</w:t>
            </w:r>
          </w:p>
        </w:tc>
        <w:tc>
          <w:tcPr>
            <w:tcW w:w="1276" w:type="dxa"/>
            <w:shd w:val="clear" w:color="auto" w:fill="auto"/>
          </w:tcPr>
          <w:p w:rsidR="00D90C17" w:rsidRPr="008E232A" w:rsidRDefault="00D90C17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час</w:t>
            </w:r>
          </w:p>
        </w:tc>
        <w:tc>
          <w:tcPr>
            <w:tcW w:w="2126" w:type="dxa"/>
          </w:tcPr>
          <w:p w:rsidR="00D90C17" w:rsidRPr="008E232A" w:rsidRDefault="00D90C17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3 500,00</w:t>
            </w:r>
          </w:p>
        </w:tc>
        <w:tc>
          <w:tcPr>
            <w:tcW w:w="1701" w:type="dxa"/>
          </w:tcPr>
          <w:p w:rsidR="00D90C17" w:rsidRPr="008E232A" w:rsidRDefault="00D90C17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1 000</w:t>
            </w:r>
          </w:p>
        </w:tc>
      </w:tr>
    </w:tbl>
    <w:p w:rsidR="00CE2EDA" w:rsidRPr="00F6701C" w:rsidRDefault="00CE2EDA" w:rsidP="002F4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763DD" w:rsidRDefault="00F763DD" w:rsidP="00EF4BEF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F4BEF" w:rsidRPr="00294CD2" w:rsidRDefault="00853A5D" w:rsidP="00EF4BEF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25</w:t>
      </w:r>
      <w:r w:rsidR="00EF4BE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  <w:r w:rsidR="00EF4BEF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Затраты на оплату услуг по </w:t>
      </w:r>
      <w:r w:rsidR="00EF4BEF">
        <w:rPr>
          <w:rFonts w:ascii="PT Astra Serif" w:eastAsia="Times New Roman" w:hAnsi="PT Astra Serif"/>
          <w:b/>
          <w:sz w:val="28"/>
          <w:szCs w:val="28"/>
          <w:lang w:eastAsia="ru-RU"/>
        </w:rPr>
        <w:t>окосу сорной растительности</w:t>
      </w:r>
    </w:p>
    <w:p w:rsidR="00EF4BEF" w:rsidRPr="00A71AA9" w:rsidRDefault="00AC1AC2" w:rsidP="00EF4BEF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199" editas="canvas" style="position:absolute;margin-left:-1.1pt;margin-top:28.6pt;width:227.3pt;height:73.8pt;z-index:251660288" coordorigin="1679,5548" coordsize="4546,1476">
            <o:lock v:ext="edit" aspectratio="t"/>
            <v:shape id="_x0000_s1200" type="#_x0000_t75" style="position:absolute;left:1679;top:5548;width:4546;height:1476" o:preferrelative="f">
              <v:fill o:detectmouseclick="t"/>
              <v:path o:extrusionok="t" o:connecttype="none"/>
              <o:lock v:ext="edit" text="t"/>
            </v:shape>
            <v:rect id="_x0000_s1201" style="position:absolute;left:2700;top:5686;width:385;height:961;mso-wrap-style:none;v-text-anchor:top" filled="f" stroked="f">
              <v:textbox style="mso-next-textbox:#_x0000_s1201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202" style="position:absolute;left:2824;top:6270;width:110;height:482;mso-wrap-style:none;v-text-anchor:top" filled="f" stroked="f">
              <v:textbox style="mso-next-textbox:#_x0000_s1202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203" style="position:absolute;left:4952;top:5782;width:129;height:509;mso-wrap-style:none;v-text-anchor:top" filled="f" stroked="f">
              <v:textbox style="mso-next-textbox:#_x0000_s1203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04" style="position:absolute;left:3938;top:5782;width:198;height:707;mso-wrap-style:none;v-text-anchor:top" filled="f" stroked="f">
              <v:textbox style="mso-next-textbox:#_x0000_s1204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205" style="position:absolute;left:2435;top:5782;width:198;height:707;mso-wrap-style:none;v-text-anchor:top" filled="f" stroked="f">
              <v:textbox style="mso-next-textbox:#_x0000_s1205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206" style="position:absolute;left:2831;top:5594;width:101;height:464;mso-wrap-style:none;v-text-anchor:top" filled="f" stroked="f">
              <v:textbox style="mso-next-textbox:#_x0000_s1206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207" style="position:absolute;left:2753;top:6293;width:56;height:464;mso-wrap-style:none;v-text-anchor:top" filled="f" stroked="f">
              <v:textbox style="mso-next-textbox:#_x0000_s1207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08" style="position:absolute;left:2923;top:6292;width:101;height:464;mso-wrap-style:none;v-text-anchor:top" filled="f" stroked="f">
              <v:textbox style="mso-next-textbox:#_x0000_s1208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209" style="position:absolute;left:5555;top:6042;width:98;height:491;mso-wrap-style:none;v-text-anchor:top" filled="f" stroked="f">
              <v:textbox style="mso-next-textbox:#_x0000_s1209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</w:p>
                </w:txbxContent>
              </v:textbox>
            </v:rect>
            <v:rect id="_x0000_s1210" style="position:absolute;left:5511;top:6042;width:51;height:509;mso-wrap-style:none;v-text-anchor:top" filled="f" stroked="f">
              <v:textbox style="mso-next-textbox:#_x0000_s1210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11" style="position:absolute;left:5461;top:6042;width:129;height:509;mso-wrap-style:none;v-text-anchor:top" filled="f" stroked="f">
              <v:textbox style="mso-next-textbox:#_x0000_s1211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12" style="position:absolute;left:4471;top:6042;width:217;height:491;mso-wrap-style:none;v-text-anchor:top" filled="f" stroked="f">
              <v:textbox style="mso-next-textbox:#_x0000_s1212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ок</w:t>
                    </w:r>
                  </w:p>
                </w:txbxContent>
              </v:textbox>
            </v:rect>
            <v:rect id="_x0000_s1213" style="position:absolute;left:4427;top:6042;width:51;height:509;mso-wrap-style:none;v-text-anchor:top" filled="f" stroked="f">
              <v:textbox style="mso-next-textbox:#_x0000_s1213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14" style="position:absolute;left:4378;top:6042;width:56;height:464;mso-wrap-style:none;v-text-anchor:top" filled="f" stroked="f">
              <v:textbox style="mso-next-textbox:#_x0000_s1214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15" style="position:absolute;left:3457;top:6042;width:217;height:491;mso-wrap-style:none;v-text-anchor:top" filled="f" stroked="f">
              <v:textbox style="mso-next-textbox:#_x0000_s1215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ок</w:t>
                    </w:r>
                  </w:p>
                </w:txbxContent>
              </v:textbox>
            </v:rect>
            <v:rect id="_x0000_s1216" style="position:absolute;left:3413;top:6042;width:51;height:509;mso-wrap-style:none;v-text-anchor:top" filled="f" stroked="f">
              <v:textbox style="mso-next-textbox:#_x0000_s1216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17" style="position:absolute;left:3363;top:6042;width:56;height:464;mso-wrap-style:none;v-text-anchor:top" filled="f" stroked="f">
              <v:textbox style="mso-next-textbox:#_x0000_s1217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18" style="position:absolute;left:1911;top:6042;width:217;height:491;mso-wrap-style:none;v-text-anchor:top" filled="f" stroked="f">
              <v:textbox style="mso-next-textbox:#_x0000_s1218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ок</w:t>
                    </w:r>
                  </w:p>
                </w:txbxContent>
              </v:textbox>
            </v:rect>
            <v:rect id="_x0000_s1219" style="position:absolute;left:5999;top:5823;width:129;height:509;mso-wrap-style:none;v-text-anchor:top" filled="f" stroked="f">
              <v:textbox style="mso-next-textbox:#_x0000_s1219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20" style="position:absolute;left:5198;top:5823;width:129;height:509;mso-wrap-style:none;v-text-anchor:top" filled="f" stroked="f">
              <v:textbox style="mso-next-textbox:#_x0000_s1220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21" style="position:absolute;left:4173;top:5823;width:201;height:676;mso-wrap-style:none;v-text-anchor:top" filled="f" stroked="f">
              <v:textbox style="mso-next-textbox:#_x0000_s1221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222" style="position:absolute;left:3105;top:5823;width:260;height:676;mso-wrap-style:none;v-text-anchor:top" filled="f" stroked="f">
              <v:textbox style="mso-next-textbox:#_x0000_s1222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223" style="position:absolute;left:1731;top:5823;width:181;height:676;mso-wrap-style:none;v-text-anchor:top" filled="f" stroked="f">
              <v:textbox style="mso-next-textbox:#_x0000_s1223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  <w:r w:rsidR="00EF4BEF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- (3 </w:t>
      </w:r>
      <w:r w:rsidR="00EF4BEF" w:rsidRPr="00F763DD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ок</w:t>
      </w:r>
      <w:r w:rsidR="00EF4BEF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  <w:r w:rsidR="00EF4BEF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cr/>
      </w:r>
    </w:p>
    <w:p w:rsidR="00EF4BEF" w:rsidRDefault="00EF4BEF" w:rsidP="00EF4BEF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</w:p>
    <w:p w:rsidR="00EF4BE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F4BEF" w:rsidRPr="00A71AA9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EF4BE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ок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i-x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гектаров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окоса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>сорной растительности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. При этом фактическое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гектаров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окоса на территории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Центрального территориального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округа, планируемое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определенный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период времени не должно превышать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количество, установленное нормативами муниципального субъекта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нормирования;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cr/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ок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>цена единицы i-ой услуги за единицу площади.</w:t>
      </w:r>
    </w:p>
    <w:p w:rsidR="00EF4BE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F4BEF" w:rsidRPr="00773065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77306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оплату услуг по </w:t>
      </w:r>
      <w:r w:rsidRPr="00532B9B">
        <w:rPr>
          <w:rFonts w:ascii="PT Astra Serif" w:eastAsia="Times New Roman" w:hAnsi="PT Astra Serif"/>
          <w:b/>
          <w:sz w:val="28"/>
          <w:szCs w:val="28"/>
          <w:lang w:eastAsia="ru-RU"/>
        </w:rPr>
        <w:t>окосу сорной растительности</w:t>
      </w:r>
    </w:p>
    <w:p w:rsidR="00EF4BEF" w:rsidRPr="0017798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EF4BEF" w:rsidRPr="0017798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2126"/>
        <w:gridCol w:w="1701"/>
      </w:tblGrid>
      <w:tr w:rsidR="00EF4BEF" w:rsidRPr="0017798F" w:rsidTr="006C283F">
        <w:trPr>
          <w:trHeight w:val="1000"/>
        </w:trPr>
        <w:tc>
          <w:tcPr>
            <w:tcW w:w="675" w:type="dxa"/>
            <w:shd w:val="clear" w:color="auto" w:fill="auto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EF4BEF" w:rsidRPr="008E232A" w:rsidRDefault="00EF4BEF" w:rsidP="00FB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 xml:space="preserve">Наименование </w:t>
            </w:r>
            <w:r w:rsidR="00FB2E51" w:rsidRPr="008E232A">
              <w:rPr>
                <w:rFonts w:ascii="PT Astra Serif" w:eastAsia="Times New Roman" w:hAnsi="PT Astra Serif"/>
                <w:b/>
                <w:lang w:eastAsia="ru-RU"/>
              </w:rPr>
              <w:t>услуги</w:t>
            </w:r>
          </w:p>
        </w:tc>
        <w:tc>
          <w:tcPr>
            <w:tcW w:w="1276" w:type="dxa"/>
            <w:shd w:val="clear" w:color="auto" w:fill="auto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2126" w:type="dxa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Цена единицы услуги, не более, руб.</w:t>
            </w:r>
          </w:p>
        </w:tc>
        <w:tc>
          <w:tcPr>
            <w:tcW w:w="1701" w:type="dxa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Кол-во гектар в год, не более</w:t>
            </w:r>
          </w:p>
        </w:tc>
      </w:tr>
      <w:tr w:rsidR="00EF4BEF" w:rsidRPr="0017798F" w:rsidTr="006C283F">
        <w:tc>
          <w:tcPr>
            <w:tcW w:w="675" w:type="dxa"/>
            <w:shd w:val="clear" w:color="auto" w:fill="auto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F4BEF" w:rsidRPr="008E232A" w:rsidRDefault="00EF4BEF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Times New Roman" w:hAnsi="Times New Roman"/>
              </w:rPr>
              <w:t>Услуги по окосу сорной растительности</w:t>
            </w:r>
          </w:p>
        </w:tc>
        <w:tc>
          <w:tcPr>
            <w:tcW w:w="1276" w:type="dxa"/>
            <w:shd w:val="clear" w:color="auto" w:fill="auto"/>
          </w:tcPr>
          <w:p w:rsidR="00EF4BEF" w:rsidRPr="008E232A" w:rsidRDefault="00EF4BEF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 xml:space="preserve">Гектар </w:t>
            </w:r>
          </w:p>
        </w:tc>
        <w:tc>
          <w:tcPr>
            <w:tcW w:w="2126" w:type="dxa"/>
          </w:tcPr>
          <w:p w:rsidR="00EF4BEF" w:rsidRPr="008E232A" w:rsidRDefault="00EF4BEF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40 000,00</w:t>
            </w:r>
          </w:p>
        </w:tc>
        <w:tc>
          <w:tcPr>
            <w:tcW w:w="1701" w:type="dxa"/>
          </w:tcPr>
          <w:p w:rsidR="00EF4BEF" w:rsidRPr="008E232A" w:rsidRDefault="00EF4BEF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506,301</w:t>
            </w:r>
          </w:p>
        </w:tc>
      </w:tr>
    </w:tbl>
    <w:p w:rsidR="00EF4BEF" w:rsidRPr="0017798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EF4BE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F4BEF" w:rsidRDefault="00853A5D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26</w:t>
      </w:r>
      <w:r w:rsidR="00EF4BEF" w:rsidRPr="00E11E0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Затраты на оплату услуг по чистке и уборке </w:t>
      </w:r>
      <w:r w:rsidR="00EF4BE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территории </w:t>
      </w:r>
      <w:r w:rsidR="00EF4BEF" w:rsidRPr="00E11E03">
        <w:rPr>
          <w:rFonts w:ascii="PT Astra Serif" w:eastAsia="Times New Roman" w:hAnsi="PT Astra Serif"/>
          <w:b/>
          <w:sz w:val="28"/>
          <w:szCs w:val="28"/>
          <w:lang w:eastAsia="ru-RU"/>
        </w:rPr>
        <w:t>- (3</w:t>
      </w:r>
      <w:r w:rsidR="00EF4BEF" w:rsidRPr="00F763DD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уб</w:t>
      </w:r>
      <w:r w:rsidR="00EF4BEF" w:rsidRPr="00E11E03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EF4BEF" w:rsidRPr="00E11E03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F4BEF" w:rsidRPr="00E11E03" w:rsidRDefault="00AC1AC2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224" editas="canvas" style="position:absolute;left:0;text-align:left;margin-left:-12.4pt;margin-top:8.75pt;width:227.3pt;height:73.8pt;z-index:251661312" coordorigin="1679,5548" coordsize="4546,1476">
            <o:lock v:ext="edit" aspectratio="t"/>
            <v:shape id="_x0000_s1225" type="#_x0000_t75" style="position:absolute;left:1679;top:5548;width:4546;height:1476" o:preferrelative="f">
              <v:fill o:detectmouseclick="t"/>
              <v:path o:extrusionok="t" o:connecttype="none"/>
              <o:lock v:ext="edit" text="t"/>
            </v:shape>
            <v:rect id="_x0000_s1226" style="position:absolute;left:2700;top:5686;width:385;height:961;mso-wrap-style:none;v-text-anchor:top" filled="f" stroked="f">
              <v:textbox style="mso-next-textbox:#_x0000_s1226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227" style="position:absolute;left:2824;top:6270;width:110;height:482;mso-wrap-style:none;v-text-anchor:top" filled="f" stroked="f">
              <v:textbox style="mso-next-textbox:#_x0000_s1227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228" style="position:absolute;left:4952;top:5782;width:129;height:509;mso-wrap-style:none;v-text-anchor:top" filled="f" stroked="f">
              <v:textbox style="mso-next-textbox:#_x0000_s1228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29" style="position:absolute;left:3938;top:5782;width:198;height:707;mso-wrap-style:none;v-text-anchor:top" filled="f" stroked="f">
              <v:textbox style="mso-next-textbox:#_x0000_s1229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230" style="position:absolute;left:2435;top:5782;width:198;height:707;mso-wrap-style:none;v-text-anchor:top" filled="f" stroked="f">
              <v:textbox style="mso-next-textbox:#_x0000_s1230;mso-rotate-with-shape:t;mso-fit-shape-to-text:t" inset="0,0,0,0">
                <w:txbxContent>
                  <w:p w:rsidR="00AC1AC2" w:rsidRPr="00A741C3" w:rsidRDefault="00AC1AC2" w:rsidP="00EF4BEF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231" style="position:absolute;left:2831;top:5594;width:101;height:464;mso-wrap-style:none;v-text-anchor:top" filled="f" stroked="f">
              <v:textbox style="mso-next-textbox:#_x0000_s1231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232" style="position:absolute;left:2753;top:6293;width:56;height:464;mso-wrap-style:none;v-text-anchor:top" filled="f" stroked="f">
              <v:textbox style="mso-next-textbox:#_x0000_s1232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33" style="position:absolute;left:2923;top:6292;width:101;height:464;mso-wrap-style:none;v-text-anchor:top" filled="f" stroked="f">
              <v:textbox style="mso-next-textbox:#_x0000_s1233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234" style="position:absolute;left:5555;top:6042;width:98;height:491;mso-wrap-style:none;v-text-anchor:top" filled="f" stroked="f">
              <v:textbox style="mso-next-textbox:#_x0000_s1234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</w:p>
                </w:txbxContent>
              </v:textbox>
            </v:rect>
            <v:rect id="_x0000_s1235" style="position:absolute;left:5511;top:6042;width:51;height:509;mso-wrap-style:none;v-text-anchor:top" filled="f" stroked="f">
              <v:textbox style="mso-next-textbox:#_x0000_s1235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36" style="position:absolute;left:5461;top:6042;width:129;height:509;mso-wrap-style:none;v-text-anchor:top" filled="f" stroked="f">
              <v:textbox style="mso-next-textbox:#_x0000_s1236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37" style="position:absolute;left:4471;top:6042;width:222;height:491;mso-wrap-style:none;v-text-anchor:top" filled="f" stroked="f">
              <v:textbox style="mso-next-textbox:#_x0000_s1237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уб</w:t>
                    </w:r>
                  </w:p>
                </w:txbxContent>
              </v:textbox>
            </v:rect>
            <v:rect id="_x0000_s1238" style="position:absolute;left:4427;top:6042;width:51;height:509;mso-wrap-style:none;v-text-anchor:top" filled="f" stroked="f">
              <v:textbox style="mso-next-textbox:#_x0000_s1238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39" style="position:absolute;left:4378;top:6042;width:56;height:464;mso-wrap-style:none;v-text-anchor:top" filled="f" stroked="f">
              <v:textbox style="mso-next-textbox:#_x0000_s1239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40" style="position:absolute;left:3457;top:6042;width:222;height:491;mso-wrap-style:none;v-text-anchor:top" filled="f" stroked="f">
              <v:textbox style="mso-next-textbox:#_x0000_s1240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уб</w:t>
                    </w:r>
                  </w:p>
                </w:txbxContent>
              </v:textbox>
            </v:rect>
            <v:rect id="_x0000_s1241" style="position:absolute;left:3413;top:6042;width:51;height:509;v-text-anchor:top" filled="f" stroked="f">
              <v:textbox style="mso-next-textbox:#_x0000_s1241;mso-rotate-with-shape:t" inset="0,0,0,0">
                <w:txbxContent>
                  <w:p w:rsidR="00AC1AC2" w:rsidRPr="00E11E03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42" style="position:absolute;left:3363;top:6042;width:56;height:464;mso-wrap-style:none;v-text-anchor:top" filled="f" stroked="f">
              <v:textbox style="mso-next-textbox:#_x0000_s1242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243" style="position:absolute;left:1911;top:6042;width:222;height:491;mso-wrap-style:none;v-text-anchor:top" filled="f" stroked="f">
              <v:textbox style="mso-next-textbox:#_x0000_s1243;mso-rotate-with-shape:t;mso-fit-shape-to-text:t" inset="0,0,0,0">
                <w:txbxContent>
                  <w:p w:rsidR="00AC1AC2" w:rsidRPr="00AE113D" w:rsidRDefault="00AC1AC2" w:rsidP="00EF4BEF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уб</w:t>
                    </w:r>
                  </w:p>
                </w:txbxContent>
              </v:textbox>
            </v:rect>
            <v:rect id="_x0000_s1244" style="position:absolute;left:5999;top:5823;width:129;height:509;mso-wrap-style:none;v-text-anchor:top" filled="f" stroked="f">
              <v:textbox style="mso-next-textbox:#_x0000_s1244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45" style="position:absolute;left:5198;top:5823;width:129;height:509;mso-wrap-style:none;v-text-anchor:top" filled="f" stroked="f">
              <v:textbox style="mso-next-textbox:#_x0000_s1245;mso-rotate-with-shape:t;mso-fit-shape-to-text:t" inset="0,0,0,0">
                <w:txbxContent>
                  <w:p w:rsidR="00AC1AC2" w:rsidRDefault="00AC1AC2" w:rsidP="00EF4BEF"/>
                </w:txbxContent>
              </v:textbox>
            </v:rect>
            <v:rect id="_x0000_s1246" style="position:absolute;left:4173;top:5823;width:201;height:676;mso-wrap-style:none;v-text-anchor:top" filled="f" stroked="f">
              <v:textbox style="mso-next-textbox:#_x0000_s1246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247" style="position:absolute;left:3105;top:5823;width:260;height:676;mso-wrap-style:none;v-text-anchor:top" filled="f" stroked="f">
              <v:textbox style="mso-next-textbox:#_x0000_s1247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248" style="position:absolute;left:1731;top:5823;width:181;height:676;mso-wrap-style:none;v-text-anchor:top" filled="f" stroked="f">
              <v:textbox style="mso-next-textbox:#_x0000_s1248;mso-rotate-with-shape:t;mso-fit-shape-to-text:t" inset="0,0,0,0">
                <w:txbxContent>
                  <w:p w:rsidR="00AC1AC2" w:rsidRDefault="00AC1AC2" w:rsidP="00EF4BEF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</w:p>
    <w:p w:rsidR="00EF4BEF" w:rsidRPr="00E11E03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F4BE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F4BE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F4BE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F4BEF" w:rsidRPr="00795ECC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95EC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EF4BE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E46D7A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уб</w:t>
      </w:r>
      <w:r w:rsidRPr="00795ECC">
        <w:rPr>
          <w:rFonts w:ascii="PT Astra Serif" w:eastAsia="Times New Roman" w:hAnsi="PT Astra Serif"/>
          <w:sz w:val="28"/>
          <w:szCs w:val="28"/>
          <w:lang w:eastAsia="ru-RU"/>
        </w:rPr>
        <w:t xml:space="preserve"> – количество i-x </w:t>
      </w:r>
      <w:r w:rsidRPr="00E46D7A">
        <w:rPr>
          <w:rFonts w:ascii="PT Astra Serif" w:eastAsia="Times New Roman" w:hAnsi="PT Astra Serif"/>
          <w:sz w:val="28"/>
          <w:szCs w:val="28"/>
          <w:lang w:eastAsia="ru-RU"/>
        </w:rPr>
        <w:t>рабочих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для оказания услуг</w:t>
      </w:r>
      <w:r w:rsidRPr="00795ECC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5C33F5">
        <w:rPr>
          <w:rFonts w:ascii="PT Astra Serif" w:eastAsia="Times New Roman" w:hAnsi="PT Astra Serif"/>
          <w:sz w:val="28"/>
          <w:szCs w:val="28"/>
          <w:lang w:eastAsia="ru-RU"/>
        </w:rPr>
        <w:t xml:space="preserve">При этом фактическое количество рабочих для оказания услуг на территории Центрального территориального округа, планируемое в определенный период времени не должно превышать количество, установленное нормативами муниципального субъекта нормирования; </w:t>
      </w:r>
    </w:p>
    <w:p w:rsidR="00EF4BE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уб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 xml:space="preserve">цена единицы i-ой услуги за </w:t>
      </w:r>
      <w:r w:rsidRPr="005C33F5">
        <w:rPr>
          <w:rFonts w:ascii="PT Astra Serif" w:eastAsia="Times New Roman" w:hAnsi="PT Astra Serif"/>
          <w:sz w:val="28"/>
          <w:szCs w:val="28"/>
          <w:lang w:eastAsia="ru-RU"/>
        </w:rPr>
        <w:t>человеко-час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F4BE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F4BEF" w:rsidRDefault="00EF4BEF" w:rsidP="00EF4B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306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оплату услуг </w:t>
      </w:r>
      <w:r w:rsidRPr="00144971">
        <w:rPr>
          <w:rFonts w:ascii="PT Astra Serif" w:eastAsia="Times New Roman" w:hAnsi="PT Astra Serif"/>
          <w:b/>
          <w:sz w:val="28"/>
          <w:szCs w:val="28"/>
          <w:lang w:eastAsia="ru-RU"/>
        </w:rPr>
        <w:t>по чистке и уборке территории</w:t>
      </w:r>
    </w:p>
    <w:p w:rsidR="00F763DD" w:rsidRPr="0017798F" w:rsidRDefault="00F763DD" w:rsidP="00EF4B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EF4BEF" w:rsidRPr="0017798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984"/>
        <w:gridCol w:w="1701"/>
      </w:tblGrid>
      <w:tr w:rsidR="00EF4BEF" w:rsidRPr="0017798F" w:rsidTr="006C283F">
        <w:trPr>
          <w:trHeight w:val="1000"/>
        </w:trPr>
        <w:tc>
          <w:tcPr>
            <w:tcW w:w="675" w:type="dxa"/>
            <w:shd w:val="clear" w:color="auto" w:fill="auto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EF4BEF" w:rsidRPr="008E232A" w:rsidRDefault="00EF4BEF" w:rsidP="00FB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 xml:space="preserve">Наименование </w:t>
            </w:r>
            <w:r w:rsidR="00FB2E51" w:rsidRPr="008E232A">
              <w:rPr>
                <w:rFonts w:ascii="PT Astra Serif" w:eastAsia="Times New Roman" w:hAnsi="PT Astra Serif"/>
                <w:b/>
                <w:lang w:eastAsia="ru-RU"/>
              </w:rPr>
              <w:t>услуги</w:t>
            </w:r>
          </w:p>
        </w:tc>
        <w:tc>
          <w:tcPr>
            <w:tcW w:w="1418" w:type="dxa"/>
            <w:shd w:val="clear" w:color="auto" w:fill="auto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1984" w:type="dxa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Цена единицы услуги, не более, руб.</w:t>
            </w:r>
          </w:p>
        </w:tc>
        <w:tc>
          <w:tcPr>
            <w:tcW w:w="1701" w:type="dxa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Кол-во человеко-часов в год, не более</w:t>
            </w:r>
          </w:p>
        </w:tc>
      </w:tr>
      <w:tr w:rsidR="00EF4BEF" w:rsidRPr="0017798F" w:rsidTr="006C283F">
        <w:tc>
          <w:tcPr>
            <w:tcW w:w="675" w:type="dxa"/>
            <w:shd w:val="clear" w:color="auto" w:fill="auto"/>
          </w:tcPr>
          <w:p w:rsidR="00EF4BEF" w:rsidRPr="008E232A" w:rsidRDefault="00EF4BEF" w:rsidP="006C2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F4BEF" w:rsidRPr="008E232A" w:rsidRDefault="00EF4BEF" w:rsidP="006C283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Times New Roman" w:hAnsi="Times New Roman"/>
              </w:rPr>
              <w:t>Услуги по чистке и уборке территории</w:t>
            </w:r>
          </w:p>
        </w:tc>
        <w:tc>
          <w:tcPr>
            <w:tcW w:w="1418" w:type="dxa"/>
            <w:shd w:val="clear" w:color="auto" w:fill="auto"/>
          </w:tcPr>
          <w:p w:rsidR="00EF4BEF" w:rsidRPr="008E232A" w:rsidRDefault="00EF4BEF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человеко-час</w:t>
            </w:r>
          </w:p>
        </w:tc>
        <w:tc>
          <w:tcPr>
            <w:tcW w:w="1984" w:type="dxa"/>
          </w:tcPr>
          <w:p w:rsidR="00EF4BEF" w:rsidRPr="008E232A" w:rsidRDefault="00EF4BEF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1 000,00</w:t>
            </w:r>
          </w:p>
        </w:tc>
        <w:tc>
          <w:tcPr>
            <w:tcW w:w="1701" w:type="dxa"/>
          </w:tcPr>
          <w:p w:rsidR="00EF4BEF" w:rsidRPr="008E232A" w:rsidRDefault="00F763DD" w:rsidP="006C283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6 000</w:t>
            </w:r>
          </w:p>
        </w:tc>
      </w:tr>
    </w:tbl>
    <w:p w:rsidR="00EF4BEF" w:rsidRDefault="00EF4BEF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659FE" w:rsidRDefault="00E659FE" w:rsidP="00EF4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A5341" w:rsidRPr="00294CD2" w:rsidRDefault="00853A5D" w:rsidP="005A53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27</w:t>
      </w:r>
      <w:r w:rsidR="005A53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  <w:r w:rsidR="005A5341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Затраты на оплату услуг </w:t>
      </w:r>
      <w:r w:rsidR="005A5341" w:rsidRPr="005A5341">
        <w:rPr>
          <w:rFonts w:ascii="PT Astra Serif" w:eastAsia="Times New Roman" w:hAnsi="PT Astra Serif"/>
          <w:b/>
          <w:sz w:val="28"/>
          <w:szCs w:val="28"/>
          <w:lang w:eastAsia="ru-RU"/>
        </w:rPr>
        <w:t>по удалению площадей (очагов) произрастания борщевика Сосновского (комплексная обработка)</w:t>
      </w:r>
    </w:p>
    <w:p w:rsidR="005A5341" w:rsidRPr="00A71AA9" w:rsidRDefault="00AC1AC2" w:rsidP="005A5341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360" editas="canvas" style="position:absolute;margin-left:-1.1pt;margin-top:28.6pt;width:222.45pt;height:60.45pt;z-index:251663360" coordorigin="1679,5548" coordsize="4449,1209">
            <o:lock v:ext="edit" aspectratio="t"/>
            <v:shape id="_x0000_s1361" type="#_x0000_t75" style="position:absolute;left:1679;top:5548;width:4449;height:1209" o:preferrelative="f">
              <v:fill o:detectmouseclick="t"/>
              <v:path o:extrusionok="t" o:connecttype="none"/>
              <o:lock v:ext="edit" text="t"/>
            </v:shape>
            <v:rect id="_x0000_s1362" style="position:absolute;left:2700;top:5686;width:385;height:961;mso-wrap-style:none;v-text-anchor:top" filled="f" stroked="f">
              <v:textbox style="mso-next-textbox:#_x0000_s1362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363" style="position:absolute;left:2824;top:6270;width:110;height:482;mso-wrap-style:none;v-text-anchor:top" filled="f" stroked="f">
              <v:textbox style="mso-next-textbox:#_x0000_s1363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364" style="position:absolute;left:4952;top:5782;width:129;height:509;mso-wrap-style:none;v-text-anchor:top" filled="f" stroked="f">
              <v:textbox style="mso-next-textbox:#_x0000_s1364;mso-rotate-with-shape:t;mso-fit-shape-to-text:t" inset="0,0,0,0">
                <w:txbxContent>
                  <w:p w:rsidR="00AC1AC2" w:rsidRDefault="00AC1AC2" w:rsidP="005A5341"/>
                </w:txbxContent>
              </v:textbox>
            </v:rect>
            <v:rect id="_x0000_s1365" style="position:absolute;left:3938;top:5782;width:198;height:707;mso-wrap-style:none;v-text-anchor:top" filled="f" stroked="f">
              <v:textbox style="mso-next-textbox:#_x0000_s1365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366" style="position:absolute;left:2435;top:5782;width:198;height:707;mso-wrap-style:none;v-text-anchor:top" filled="f" stroked="f">
              <v:textbox style="mso-next-textbox:#_x0000_s1366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367" style="position:absolute;left:2831;top:5594;width:101;height:464;mso-wrap-style:none;v-text-anchor:top" filled="f" stroked="f">
              <v:textbox style="mso-next-textbox:#_x0000_s1367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368" style="position:absolute;left:2753;top:6293;width:56;height:464;mso-wrap-style:none;v-text-anchor:top" filled="f" stroked="f">
              <v:textbox style="mso-next-textbox:#_x0000_s1368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369" style="position:absolute;left:2923;top:6292;width:101;height:464;mso-wrap-style:none;v-text-anchor:top" filled="f" stroked="f">
              <v:textbox style="mso-next-textbox:#_x0000_s1369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70" style="position:absolute;left:5555;top:6042;width:98;height:491;mso-wrap-style:none;v-text-anchor:top" filled="f" stroked="f">
              <v:textbox style="mso-next-textbox:#_x0000_s1370;mso-rotate-with-shape:t;mso-fit-shape-to-text:t" inset="0,0,0,0">
                <w:txbxContent>
                  <w:p w:rsidR="00AC1AC2" w:rsidRPr="00AE113D" w:rsidRDefault="00AC1AC2" w:rsidP="005A5341">
                    <w:pPr>
                      <w:rPr>
                        <w:rFonts w:ascii="PT Astra Serif" w:hAnsi="PT Astra Serif"/>
                      </w:rPr>
                    </w:pPr>
                  </w:p>
                </w:txbxContent>
              </v:textbox>
            </v:rect>
            <v:rect id="_x0000_s1371" style="position:absolute;left:5511;top:6042;width:51;height:509;mso-wrap-style:none;v-text-anchor:top" filled="f" stroked="f">
              <v:textbox style="mso-next-textbox:#_x0000_s1371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72" style="position:absolute;left:5461;top:6042;width:129;height:509;mso-wrap-style:none;v-text-anchor:top" filled="f" stroked="f">
              <v:textbox style="mso-next-textbox:#_x0000_s1372;mso-rotate-with-shape:t;mso-fit-shape-to-text:t" inset="0,0,0,0">
                <w:txbxContent>
                  <w:p w:rsidR="00AC1AC2" w:rsidRDefault="00AC1AC2" w:rsidP="005A5341"/>
                </w:txbxContent>
              </v:textbox>
            </v:rect>
            <v:rect id="_x0000_s1373" style="position:absolute;left:4471;top:6042;width:112;height:491;mso-wrap-style:none;v-text-anchor:top" filled="f" stroked="f">
              <v:textbox style="mso-next-textbox:#_x0000_s1373;mso-rotate-with-shape:t;mso-fit-shape-to-text:t" inset="0,0,0,0">
                <w:txbxContent>
                  <w:p w:rsidR="00AC1AC2" w:rsidRPr="00AE113D" w:rsidRDefault="00AC1AC2" w:rsidP="005A5341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б</w:t>
                    </w:r>
                  </w:p>
                </w:txbxContent>
              </v:textbox>
            </v:rect>
            <v:rect id="_x0000_s1374" style="position:absolute;left:4427;top:6042;width:51;height:509;mso-wrap-style:none;v-text-anchor:top" filled="f" stroked="f">
              <v:textbox style="mso-next-textbox:#_x0000_s1374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75" style="position:absolute;left:4378;top:6042;width:56;height:464;mso-wrap-style:none;v-text-anchor:top" filled="f" stroked="f">
              <v:textbox style="mso-next-textbox:#_x0000_s1375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376" style="position:absolute;left:3457;top:6042;width:112;height:491;mso-wrap-style:none;v-text-anchor:top" filled="f" stroked="f">
              <v:textbox style="mso-next-textbox:#_x0000_s1376;mso-rotate-with-shape:t;mso-fit-shape-to-text:t" inset="0,0,0,0">
                <w:txbxContent>
                  <w:p w:rsidR="00AC1AC2" w:rsidRPr="00AE113D" w:rsidRDefault="00AC1AC2" w:rsidP="005A5341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б</w:t>
                    </w:r>
                  </w:p>
                </w:txbxContent>
              </v:textbox>
            </v:rect>
            <v:rect id="_x0000_s1377" style="position:absolute;left:3413;top:6042;width:51;height:509;mso-wrap-style:none;v-text-anchor:top" filled="f" stroked="f">
              <v:textbox style="mso-next-textbox:#_x0000_s1377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78" style="position:absolute;left:3363;top:6042;width:56;height:464;mso-wrap-style:none;v-text-anchor:top" filled="f" stroked="f">
              <v:textbox style="mso-next-textbox:#_x0000_s1378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379" style="position:absolute;left:1911;top:6042;width:112;height:491;mso-wrap-style:none;v-text-anchor:top" filled="f" stroked="f">
              <v:textbox style="mso-next-textbox:#_x0000_s1379;mso-rotate-with-shape:t;mso-fit-shape-to-text:t" inset="0,0,0,0">
                <w:txbxContent>
                  <w:p w:rsidR="00AC1AC2" w:rsidRPr="00AE113D" w:rsidRDefault="00AC1AC2" w:rsidP="005A5341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б</w:t>
                    </w:r>
                  </w:p>
                </w:txbxContent>
              </v:textbox>
            </v:rect>
            <v:rect id="_x0000_s1380" style="position:absolute;left:5999;top:5823;width:129;height:509;mso-wrap-style:none;v-text-anchor:top" filled="f" stroked="f">
              <v:textbox style="mso-next-textbox:#_x0000_s1380;mso-rotate-with-shape:t;mso-fit-shape-to-text:t" inset="0,0,0,0">
                <w:txbxContent>
                  <w:p w:rsidR="00AC1AC2" w:rsidRDefault="00AC1AC2" w:rsidP="005A5341"/>
                </w:txbxContent>
              </v:textbox>
            </v:rect>
            <v:rect id="_x0000_s1381" style="position:absolute;left:5198;top:5823;width:129;height:509;mso-wrap-style:none;v-text-anchor:top" filled="f" stroked="f">
              <v:textbox style="mso-next-textbox:#_x0000_s1381;mso-rotate-with-shape:t;mso-fit-shape-to-text:t" inset="0,0,0,0">
                <w:txbxContent>
                  <w:p w:rsidR="00AC1AC2" w:rsidRDefault="00AC1AC2" w:rsidP="005A5341"/>
                </w:txbxContent>
              </v:textbox>
            </v:rect>
            <v:rect id="_x0000_s1382" style="position:absolute;left:4173;top:5823;width:201;height:676;mso-wrap-style:none;v-text-anchor:top" filled="f" stroked="f">
              <v:textbox style="mso-next-textbox:#_x0000_s1382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383" style="position:absolute;left:3105;top:5823;width:260;height:676;mso-wrap-style:none;v-text-anchor:top" filled="f" stroked="f">
              <v:textbox style="mso-next-textbox:#_x0000_s1383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384" style="position:absolute;left:1731;top:5823;width:181;height:676;mso-wrap-style:none;v-text-anchor:top" filled="f" stroked="f">
              <v:textbox style="mso-next-textbox:#_x0000_s1384;mso-rotate-with-shape:t;mso-fit-shape-to-text:t" inset="0,0,0,0">
                <w:txbxContent>
                  <w:p w:rsidR="00AC1AC2" w:rsidRDefault="00AC1AC2" w:rsidP="005A5341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  <w:r w:rsidR="005A5341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- (3 </w:t>
      </w:r>
      <w:r w:rsidR="005A5341" w:rsidRPr="008E232A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б</w:t>
      </w:r>
      <w:r w:rsidR="005A5341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  <w:r w:rsidR="005A5341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cr/>
      </w:r>
    </w:p>
    <w:p w:rsidR="005A5341" w:rsidRDefault="005A5341" w:rsidP="005A5341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</w:p>
    <w:p w:rsidR="005A5341" w:rsidRDefault="005A5341" w:rsidP="005A53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A5341" w:rsidRPr="00A71AA9" w:rsidRDefault="005A5341" w:rsidP="005A53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5A5341" w:rsidRDefault="005A5341" w:rsidP="005A53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A5341" w:rsidRDefault="005A5341" w:rsidP="005A53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A5341" w:rsidRDefault="005A5341" w:rsidP="005A53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5A5341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б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i-x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гектаров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площадей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обработанных от</w:t>
      </w:r>
      <w:r w:rsidRPr="005A5341">
        <w:t xml:space="preserve"> </w:t>
      </w:r>
      <w:r w:rsidRPr="005A5341">
        <w:rPr>
          <w:rFonts w:ascii="PT Astra Serif" w:eastAsia="Times New Roman" w:hAnsi="PT Astra Serif"/>
          <w:sz w:val="28"/>
          <w:szCs w:val="28"/>
          <w:lang w:eastAsia="ru-RU"/>
        </w:rPr>
        <w:t>борщевика Сосновского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. При этом фактическое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</w:t>
      </w:r>
      <w:proofErr w:type="gramStart"/>
      <w:r w:rsidR="003D506F" w:rsidRPr="003D506F">
        <w:rPr>
          <w:rFonts w:ascii="PT Astra Serif" w:eastAsia="Times New Roman" w:hAnsi="PT Astra Serif"/>
          <w:sz w:val="28"/>
          <w:szCs w:val="28"/>
          <w:lang w:eastAsia="ru-RU"/>
        </w:rPr>
        <w:t>площадей</w:t>
      </w:r>
      <w:proofErr w:type="gramEnd"/>
      <w:r w:rsidR="003D506F" w:rsidRPr="003D506F">
        <w:rPr>
          <w:rFonts w:ascii="PT Astra Serif" w:eastAsia="Times New Roman" w:hAnsi="PT Astra Serif"/>
          <w:sz w:val="28"/>
          <w:szCs w:val="28"/>
          <w:lang w:eastAsia="ru-RU"/>
        </w:rPr>
        <w:t xml:space="preserve"> обрабо</w:t>
      </w:r>
      <w:r w:rsidR="003D506F">
        <w:rPr>
          <w:rFonts w:ascii="PT Astra Serif" w:eastAsia="Times New Roman" w:hAnsi="PT Astra Serif"/>
          <w:sz w:val="28"/>
          <w:szCs w:val="28"/>
          <w:lang w:eastAsia="ru-RU"/>
        </w:rPr>
        <w:t xml:space="preserve">танных от борщевика Сосновского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на территории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Центрального территориального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округа, планируемое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определенный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период времени не должно превышать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количество, установленное нормативами муниципального субъекта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нормирования;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cr/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б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>цена единицы i-ой услуги за единицу площади.</w:t>
      </w:r>
    </w:p>
    <w:p w:rsidR="005A5341" w:rsidRDefault="005A5341" w:rsidP="005A53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A5341" w:rsidRPr="0017798F" w:rsidRDefault="005A5341" w:rsidP="003D50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77306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оплату услуг </w:t>
      </w:r>
      <w:r w:rsidR="003D506F" w:rsidRPr="003D506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 удалению площадей (очагов) произрастания борщевика Сосновского (комплексная </w:t>
      </w:r>
      <w:r w:rsidR="00D66E45">
        <w:rPr>
          <w:rFonts w:ascii="PT Astra Serif" w:eastAsia="Times New Roman" w:hAnsi="PT Astra Serif"/>
          <w:b/>
          <w:sz w:val="28"/>
          <w:szCs w:val="28"/>
          <w:lang w:eastAsia="ru-RU"/>
        </w:rPr>
        <w:t>о</w:t>
      </w:r>
      <w:r w:rsidR="003D506F" w:rsidRPr="003D506F">
        <w:rPr>
          <w:rFonts w:ascii="PT Astra Serif" w:eastAsia="Times New Roman" w:hAnsi="PT Astra Serif"/>
          <w:b/>
          <w:sz w:val="28"/>
          <w:szCs w:val="28"/>
          <w:lang w:eastAsia="ru-RU"/>
        </w:rPr>
        <w:t>бработка)</w:t>
      </w:r>
    </w:p>
    <w:p w:rsidR="005A5341" w:rsidRPr="0017798F" w:rsidRDefault="005A5341" w:rsidP="005A5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2126"/>
        <w:gridCol w:w="1701"/>
      </w:tblGrid>
      <w:tr w:rsidR="005A5341" w:rsidRPr="0017798F" w:rsidTr="005D35BE">
        <w:trPr>
          <w:trHeight w:val="1000"/>
        </w:trPr>
        <w:tc>
          <w:tcPr>
            <w:tcW w:w="675" w:type="dxa"/>
            <w:shd w:val="clear" w:color="auto" w:fill="auto"/>
          </w:tcPr>
          <w:p w:rsidR="005A5341" w:rsidRPr="008E232A" w:rsidRDefault="005A5341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5A5341" w:rsidRPr="008E232A" w:rsidRDefault="005A5341" w:rsidP="00FB2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 xml:space="preserve">Наименование </w:t>
            </w:r>
            <w:r w:rsidR="00FB2E51" w:rsidRPr="008E232A">
              <w:rPr>
                <w:rFonts w:ascii="PT Astra Serif" w:eastAsia="Times New Roman" w:hAnsi="PT Astra Serif"/>
                <w:b/>
                <w:lang w:eastAsia="ru-RU"/>
              </w:rPr>
              <w:t>услуги</w:t>
            </w:r>
          </w:p>
        </w:tc>
        <w:tc>
          <w:tcPr>
            <w:tcW w:w="1276" w:type="dxa"/>
            <w:shd w:val="clear" w:color="auto" w:fill="auto"/>
          </w:tcPr>
          <w:p w:rsidR="005A5341" w:rsidRPr="008E232A" w:rsidRDefault="005A5341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2126" w:type="dxa"/>
          </w:tcPr>
          <w:p w:rsidR="005A5341" w:rsidRPr="008E232A" w:rsidRDefault="005A5341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Цена единицы услуги, не более, руб.</w:t>
            </w:r>
          </w:p>
        </w:tc>
        <w:tc>
          <w:tcPr>
            <w:tcW w:w="1701" w:type="dxa"/>
          </w:tcPr>
          <w:p w:rsidR="005A5341" w:rsidRPr="008E232A" w:rsidRDefault="005A5341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E232A">
              <w:rPr>
                <w:rFonts w:ascii="PT Astra Serif" w:eastAsia="Times New Roman" w:hAnsi="PT Astra Serif"/>
                <w:b/>
                <w:lang w:eastAsia="ru-RU"/>
              </w:rPr>
              <w:t>Кол-во гектар в год, не более</w:t>
            </w:r>
          </w:p>
        </w:tc>
      </w:tr>
      <w:tr w:rsidR="00D66E45" w:rsidRPr="0017798F" w:rsidTr="005D35BE">
        <w:tc>
          <w:tcPr>
            <w:tcW w:w="675" w:type="dxa"/>
            <w:shd w:val="clear" w:color="auto" w:fill="auto"/>
          </w:tcPr>
          <w:p w:rsidR="00D66E45" w:rsidRPr="008E232A" w:rsidRDefault="00D66E45" w:rsidP="00D6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45" w:rsidRPr="008E232A" w:rsidRDefault="00D66E45" w:rsidP="00D66E45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8E232A">
              <w:rPr>
                <w:rFonts w:ascii="PT Astra Serif" w:hAnsi="PT Astra Serif"/>
                <w:noProof/>
              </w:rPr>
              <w:t>Обработка территории гербицидами для уничтожения борщевика Сосновского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E45" w:rsidRPr="008E232A" w:rsidRDefault="00D66E45" w:rsidP="00D66E45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8E232A">
              <w:rPr>
                <w:rFonts w:ascii="PT Astra Serif" w:hAnsi="PT Astra Serif"/>
                <w:bCs/>
                <w:shd w:val="clear" w:color="auto" w:fill="FFFFFF"/>
              </w:rPr>
              <w:t>Гектар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6E45" w:rsidRPr="008E232A" w:rsidRDefault="00D66E45" w:rsidP="00D66E4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8E232A">
              <w:rPr>
                <w:rFonts w:ascii="Times New Roman" w:hAnsi="Times New Roman"/>
              </w:rPr>
              <w:t>12 000,00</w:t>
            </w:r>
          </w:p>
        </w:tc>
        <w:tc>
          <w:tcPr>
            <w:tcW w:w="1701" w:type="dxa"/>
          </w:tcPr>
          <w:p w:rsidR="00D66E45" w:rsidRPr="008E232A" w:rsidRDefault="00D66E45" w:rsidP="00D66E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16,024</w:t>
            </w:r>
          </w:p>
        </w:tc>
      </w:tr>
      <w:tr w:rsidR="00D66E45" w:rsidRPr="0017798F" w:rsidTr="005D35BE">
        <w:tc>
          <w:tcPr>
            <w:tcW w:w="675" w:type="dxa"/>
            <w:shd w:val="clear" w:color="auto" w:fill="auto"/>
          </w:tcPr>
          <w:p w:rsidR="00D66E45" w:rsidRPr="008E232A" w:rsidRDefault="00D66E45" w:rsidP="00D6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45" w:rsidRPr="008E232A" w:rsidRDefault="00D66E45" w:rsidP="00D66E45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8E232A">
              <w:rPr>
                <w:rFonts w:ascii="PT Astra Serif" w:hAnsi="PT Astra Serif"/>
                <w:noProof/>
              </w:rPr>
              <w:t>Очистка территории от борщевика Сосновского механическим способом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E45" w:rsidRPr="008E232A" w:rsidRDefault="00D66E45" w:rsidP="00D66E45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8E232A">
              <w:rPr>
                <w:rFonts w:ascii="PT Astra Serif" w:hAnsi="PT Astra Serif"/>
                <w:bCs/>
                <w:shd w:val="clear" w:color="auto" w:fill="FFFFFF"/>
              </w:rPr>
              <w:t>Гектар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6E45" w:rsidRPr="008E232A" w:rsidRDefault="00D66E45" w:rsidP="00D66E4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noProof/>
              </w:rPr>
            </w:pPr>
            <w:r w:rsidRPr="008E232A">
              <w:rPr>
                <w:rFonts w:ascii="Times New Roman" w:hAnsi="Times New Roman"/>
              </w:rPr>
              <w:t>25 000,00</w:t>
            </w:r>
          </w:p>
        </w:tc>
        <w:tc>
          <w:tcPr>
            <w:tcW w:w="1701" w:type="dxa"/>
          </w:tcPr>
          <w:p w:rsidR="00D66E45" w:rsidRPr="008E232A" w:rsidRDefault="00D66E45" w:rsidP="00D66E45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E232A">
              <w:rPr>
                <w:rFonts w:ascii="PT Astra Serif" w:eastAsia="Times New Roman" w:hAnsi="PT Astra Serif"/>
                <w:lang w:eastAsia="ru-RU"/>
              </w:rPr>
              <w:t>16,024</w:t>
            </w:r>
          </w:p>
        </w:tc>
      </w:tr>
    </w:tbl>
    <w:p w:rsidR="00EF4BEF" w:rsidRDefault="00EF4BEF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10699" w:rsidRPr="00410699" w:rsidRDefault="00853A5D" w:rsidP="00410699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28</w:t>
      </w:r>
      <w:r w:rsidR="0041069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  <w:r w:rsidR="00410699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Затраты на оплату услуг </w:t>
      </w:r>
      <w:r w:rsidR="00410699" w:rsidRPr="00410699">
        <w:rPr>
          <w:rFonts w:ascii="PT Astra Serif" w:eastAsia="Times New Roman" w:hAnsi="PT Astra Serif"/>
          <w:b/>
          <w:sz w:val="28"/>
          <w:szCs w:val="28"/>
          <w:lang w:eastAsia="ru-RU"/>
        </w:rPr>
        <w:t>по акарицидной обработке территорий Центрального территориального округа</w:t>
      </w:r>
      <w:r w:rsidR="000D4B7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города Тулы</w:t>
      </w:r>
    </w:p>
    <w:p w:rsidR="00410699" w:rsidRPr="00A71AA9" w:rsidRDefault="00AC1AC2" w:rsidP="004106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385" editas="canvas" style="position:absolute;left:0;text-align:left;margin-left:-1.1pt;margin-top:28.6pt;width:222.45pt;height:60.45pt;z-index:251665408" coordorigin="1679,5548" coordsize="4449,1209">
            <o:lock v:ext="edit" aspectratio="t"/>
            <v:shape id="_x0000_s1386" type="#_x0000_t75" style="position:absolute;left:1679;top:5548;width:4449;height:1209" o:preferrelative="f">
              <v:fill o:detectmouseclick="t"/>
              <v:path o:extrusionok="t" o:connecttype="none"/>
              <o:lock v:ext="edit" text="t"/>
            </v:shape>
            <v:rect id="_x0000_s1387" style="position:absolute;left:2700;top:5686;width:385;height:961;mso-wrap-style:none;v-text-anchor:top" filled="f" stroked="f">
              <v:textbox style="mso-next-textbox:#_x0000_s1387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388" style="position:absolute;left:2824;top:6270;width:110;height:482;mso-wrap-style:none;v-text-anchor:top" filled="f" stroked="f">
              <v:textbox style="mso-next-textbox:#_x0000_s1388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389" style="position:absolute;left:4952;top:5782;width:129;height:509;mso-wrap-style:none;v-text-anchor:top" filled="f" stroked="f">
              <v:textbox style="mso-next-textbox:#_x0000_s1389;mso-rotate-with-shape:t;mso-fit-shape-to-text:t" inset="0,0,0,0">
                <w:txbxContent>
                  <w:p w:rsidR="00AC1AC2" w:rsidRDefault="00AC1AC2" w:rsidP="00410699"/>
                </w:txbxContent>
              </v:textbox>
            </v:rect>
            <v:rect id="_x0000_s1390" style="position:absolute;left:3938;top:5782;width:198;height:707;mso-wrap-style:none;v-text-anchor:top" filled="f" stroked="f">
              <v:textbox style="mso-next-textbox:#_x0000_s1390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391" style="position:absolute;left:2435;top:5782;width:198;height:707;mso-wrap-style:none;v-text-anchor:top" filled="f" stroked="f">
              <v:textbox style="mso-next-textbox:#_x0000_s1391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392" style="position:absolute;left:2831;top:5594;width:101;height:464;mso-wrap-style:none;v-text-anchor:top" filled="f" stroked="f">
              <v:textbox style="mso-next-textbox:#_x0000_s1392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393" style="position:absolute;left:2753;top:6293;width:56;height:464;mso-wrap-style:none;v-text-anchor:top" filled="f" stroked="f">
              <v:textbox style="mso-next-textbox:#_x0000_s1393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394" style="position:absolute;left:2923;top:6292;width:101;height:464;mso-wrap-style:none;v-text-anchor:top" filled="f" stroked="f">
              <v:textbox style="mso-next-textbox:#_x0000_s1394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395" style="position:absolute;left:5555;top:6042;width:98;height:491;mso-wrap-style:none;v-text-anchor:top" filled="f" stroked="f">
              <v:textbox style="mso-next-textbox:#_x0000_s1395;mso-rotate-with-shape:t;mso-fit-shape-to-text:t" inset="0,0,0,0">
                <w:txbxContent>
                  <w:p w:rsidR="00AC1AC2" w:rsidRPr="00AE113D" w:rsidRDefault="00AC1AC2" w:rsidP="00410699">
                    <w:pPr>
                      <w:rPr>
                        <w:rFonts w:ascii="PT Astra Serif" w:hAnsi="PT Astra Serif"/>
                      </w:rPr>
                    </w:pPr>
                  </w:p>
                </w:txbxContent>
              </v:textbox>
            </v:rect>
            <v:rect id="_x0000_s1396" style="position:absolute;left:5511;top:6042;width:51;height:509;mso-wrap-style:none;v-text-anchor:top" filled="f" stroked="f">
              <v:textbox style="mso-next-textbox:#_x0000_s1396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97" style="position:absolute;left:5461;top:6042;width:129;height:509;mso-wrap-style:none;v-text-anchor:top" filled="f" stroked="f">
              <v:textbox style="mso-next-textbox:#_x0000_s1397;mso-rotate-with-shape:t;mso-fit-shape-to-text:t" inset="0,0,0,0">
                <w:txbxContent>
                  <w:p w:rsidR="00AC1AC2" w:rsidRDefault="00AC1AC2" w:rsidP="00410699"/>
                </w:txbxContent>
              </v:textbox>
            </v:rect>
            <v:rect id="_x0000_s1398" style="position:absolute;left:4471;top:6042;width:100;height:491;mso-wrap-style:none;v-text-anchor:top" filled="f" stroked="f">
              <v:textbox style="mso-next-textbox:#_x0000_s1398;mso-rotate-with-shape:t;mso-fit-shape-to-text:t" inset="0,0,0,0">
                <w:txbxContent>
                  <w:p w:rsidR="00AC1AC2" w:rsidRPr="00AE113D" w:rsidRDefault="00AC1AC2" w:rsidP="00410699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а</w:t>
                    </w:r>
                  </w:p>
                </w:txbxContent>
              </v:textbox>
            </v:rect>
            <v:rect id="_x0000_s1399" style="position:absolute;left:4427;top:6042;width:51;height:509;mso-wrap-style:none;v-text-anchor:top" filled="f" stroked="f">
              <v:textbox style="mso-next-textbox:#_x0000_s1399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400" style="position:absolute;left:4378;top:6042;width:56;height:464;mso-wrap-style:none;v-text-anchor:top" filled="f" stroked="f">
              <v:textbox style="mso-next-textbox:#_x0000_s1400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401" style="position:absolute;left:3457;top:6042;width:98;height:491;mso-wrap-style:none;v-text-anchor:top" filled="f" stroked="f">
              <v:textbox style="mso-next-textbox:#_x0000_s1401;mso-rotate-with-shape:t;mso-fit-shape-to-text:t" inset="0,0,0,0">
                <w:txbxContent>
                  <w:p w:rsidR="00AC1AC2" w:rsidRPr="00AE113D" w:rsidRDefault="00AC1AC2" w:rsidP="00410699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а</w:t>
                    </w:r>
                  </w:p>
                </w:txbxContent>
              </v:textbox>
            </v:rect>
            <v:rect id="_x0000_s1402" style="position:absolute;left:3413;top:6042;width:51;height:509;mso-wrap-style:none;v-text-anchor:top" filled="f" stroked="f">
              <v:textbox style="mso-next-textbox:#_x0000_s1402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403" style="position:absolute;left:3363;top:6042;width:56;height:464;mso-wrap-style:none;v-text-anchor:top" filled="f" stroked="f">
              <v:textbox style="mso-next-textbox:#_x0000_s1403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404" style="position:absolute;left:1911;top:6042;width:100;height:491;mso-wrap-style:none;v-text-anchor:top" filled="f" stroked="f">
              <v:textbox style="mso-next-textbox:#_x0000_s1404;mso-rotate-with-shape:t;mso-fit-shape-to-text:t" inset="0,0,0,0">
                <w:txbxContent>
                  <w:p w:rsidR="00AC1AC2" w:rsidRPr="00AE113D" w:rsidRDefault="00AC1AC2" w:rsidP="00410699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а</w:t>
                    </w:r>
                  </w:p>
                </w:txbxContent>
              </v:textbox>
            </v:rect>
            <v:rect id="_x0000_s1405" style="position:absolute;left:5999;top:5823;width:129;height:509;mso-wrap-style:none;v-text-anchor:top" filled="f" stroked="f">
              <v:textbox style="mso-next-textbox:#_x0000_s1405;mso-rotate-with-shape:t;mso-fit-shape-to-text:t" inset="0,0,0,0">
                <w:txbxContent>
                  <w:p w:rsidR="00AC1AC2" w:rsidRDefault="00AC1AC2" w:rsidP="00410699"/>
                </w:txbxContent>
              </v:textbox>
            </v:rect>
            <v:rect id="_x0000_s1406" style="position:absolute;left:5198;top:5823;width:129;height:509;mso-wrap-style:none;v-text-anchor:top" filled="f" stroked="f">
              <v:textbox style="mso-next-textbox:#_x0000_s1406;mso-rotate-with-shape:t;mso-fit-shape-to-text:t" inset="0,0,0,0">
                <w:txbxContent>
                  <w:p w:rsidR="00AC1AC2" w:rsidRDefault="00AC1AC2" w:rsidP="00410699"/>
                </w:txbxContent>
              </v:textbox>
            </v:rect>
            <v:rect id="_x0000_s1407" style="position:absolute;left:4173;top:5823;width:201;height:676;mso-wrap-style:none;v-text-anchor:top" filled="f" stroked="f">
              <v:textbox style="mso-next-textbox:#_x0000_s1407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408" style="position:absolute;left:3105;top:5823;width:260;height:676;mso-wrap-style:none;v-text-anchor:top" filled="f" stroked="f">
              <v:textbox style="mso-next-textbox:#_x0000_s1408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409" style="position:absolute;left:1731;top:5823;width:181;height:676;mso-wrap-style:none;v-text-anchor:top" filled="f" stroked="f">
              <v:textbox style="mso-next-textbox:#_x0000_s1409;mso-rotate-with-shape:t;mso-fit-shape-to-text:t" inset="0,0,0,0">
                <w:txbxContent>
                  <w:p w:rsidR="00AC1AC2" w:rsidRDefault="00AC1AC2" w:rsidP="00410699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  <w:r w:rsidR="00410699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>- (</w:t>
      </w:r>
      <w:proofErr w:type="gramStart"/>
      <w:r w:rsidR="00410699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proofErr w:type="gramEnd"/>
      <w:r w:rsidR="00410699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410699" w:rsidRPr="00484608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а</w:t>
      </w:r>
      <w:r w:rsidR="00410699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  <w:r w:rsidR="00410699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cr/>
      </w:r>
    </w:p>
    <w:p w:rsidR="00410699" w:rsidRDefault="00410699" w:rsidP="00410699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</w:p>
    <w:p w:rsidR="00410699" w:rsidRDefault="00410699" w:rsidP="004106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410699" w:rsidRPr="00A71AA9" w:rsidRDefault="00410699" w:rsidP="004106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410699" w:rsidRDefault="00410699" w:rsidP="004106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Q</w:t>
      </w:r>
      <w:proofErr w:type="gramStart"/>
      <w:r w:rsidR="00FB2E51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</w:t>
      </w:r>
      <w:r w:rsidR="00FB2E5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proofErr w:type="gramEnd"/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i-x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гектаров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площадей поверхности подвергшихся противоклещевой обработ</w:t>
      </w:r>
      <w:r w:rsidR="00FB2E51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="00484608">
        <w:rPr>
          <w:rFonts w:ascii="PT Astra Serif" w:eastAsia="Times New Roman" w:hAnsi="PT Astra Serif"/>
          <w:sz w:val="28"/>
          <w:szCs w:val="28"/>
          <w:lang w:eastAsia="ru-RU"/>
        </w:rPr>
        <w:t>е с учетом кратности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. При этом фактическое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</w:t>
      </w:r>
      <w:r w:rsidR="00732DCA" w:rsidRPr="00732DCA">
        <w:rPr>
          <w:rFonts w:ascii="PT Astra Serif" w:eastAsia="Times New Roman" w:hAnsi="PT Astra Serif"/>
          <w:sz w:val="28"/>
          <w:szCs w:val="28"/>
          <w:lang w:eastAsia="ru-RU"/>
        </w:rPr>
        <w:t>площадей поверхности подвергшихся противоклещевой обработке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на территории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Центрального территориального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округа, планируемое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определенный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период времени не должно превышать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количество, установленное нормативами муниципального субъекта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нормирования;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cr/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proofErr w:type="gramEnd"/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="00FB2E51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>цена единицы i-ой услуги за единицу площади.</w:t>
      </w:r>
    </w:p>
    <w:p w:rsidR="00410699" w:rsidRDefault="00410699" w:rsidP="004106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10699" w:rsidRDefault="00410699" w:rsidP="00732DC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306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оплату услуг </w:t>
      </w:r>
      <w:r w:rsidR="00732DCA" w:rsidRPr="00732DCA">
        <w:rPr>
          <w:rFonts w:ascii="PT Astra Serif" w:eastAsia="Times New Roman" w:hAnsi="PT Astra Serif"/>
          <w:b/>
          <w:sz w:val="28"/>
          <w:szCs w:val="28"/>
          <w:lang w:eastAsia="ru-RU"/>
        </w:rPr>
        <w:t>по акарицидной обработке территорий Центрального территориального округа</w:t>
      </w:r>
    </w:p>
    <w:p w:rsidR="00732DCA" w:rsidRPr="0017798F" w:rsidRDefault="00732DCA" w:rsidP="00732DC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2268"/>
        <w:gridCol w:w="1843"/>
      </w:tblGrid>
      <w:tr w:rsidR="00410699" w:rsidRPr="0017798F" w:rsidTr="00742E70">
        <w:trPr>
          <w:trHeight w:val="1000"/>
        </w:trPr>
        <w:tc>
          <w:tcPr>
            <w:tcW w:w="675" w:type="dxa"/>
            <w:shd w:val="clear" w:color="auto" w:fill="auto"/>
          </w:tcPr>
          <w:p w:rsidR="00410699" w:rsidRPr="00484608" w:rsidRDefault="00410699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410699" w:rsidRPr="00484608" w:rsidRDefault="00410699" w:rsidP="0073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Наименование </w:t>
            </w:r>
            <w:r w:rsidR="00732DCA" w:rsidRPr="00484608">
              <w:rPr>
                <w:rFonts w:ascii="PT Astra Serif" w:eastAsia="Times New Roman" w:hAnsi="PT Astra Serif"/>
                <w:b/>
                <w:lang w:eastAsia="ru-RU"/>
              </w:rPr>
              <w:t>услуги</w:t>
            </w:r>
          </w:p>
        </w:tc>
        <w:tc>
          <w:tcPr>
            <w:tcW w:w="1134" w:type="dxa"/>
            <w:shd w:val="clear" w:color="auto" w:fill="auto"/>
          </w:tcPr>
          <w:p w:rsidR="00410699" w:rsidRPr="00484608" w:rsidRDefault="00410699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2268" w:type="dxa"/>
          </w:tcPr>
          <w:p w:rsidR="00410699" w:rsidRPr="00484608" w:rsidRDefault="00410699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Цена единицы услуги, не более, руб.</w:t>
            </w:r>
          </w:p>
        </w:tc>
        <w:tc>
          <w:tcPr>
            <w:tcW w:w="1843" w:type="dxa"/>
          </w:tcPr>
          <w:p w:rsidR="00410699" w:rsidRPr="00484608" w:rsidRDefault="00410699" w:rsidP="0073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Кол-во гектар</w:t>
            </w:r>
            <w:r w:rsidR="00732DCA"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 </w:t>
            </w: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в год</w:t>
            </w:r>
            <w:r w:rsidR="00732DCA" w:rsidRPr="00484608">
              <w:t xml:space="preserve"> </w:t>
            </w:r>
            <w:r w:rsidR="00732DCA" w:rsidRPr="00484608">
              <w:rPr>
                <w:rFonts w:ascii="PT Astra Serif" w:eastAsia="Times New Roman" w:hAnsi="PT Astra Serif"/>
                <w:b/>
                <w:lang w:eastAsia="ru-RU"/>
              </w:rPr>
              <w:t>с учетом кратности</w:t>
            </w: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, не более</w:t>
            </w:r>
          </w:p>
        </w:tc>
      </w:tr>
      <w:tr w:rsidR="00410699" w:rsidRPr="0017798F" w:rsidTr="00742E70">
        <w:tc>
          <w:tcPr>
            <w:tcW w:w="675" w:type="dxa"/>
            <w:shd w:val="clear" w:color="auto" w:fill="auto"/>
          </w:tcPr>
          <w:p w:rsidR="00410699" w:rsidRPr="00484608" w:rsidRDefault="00410699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9" w:rsidRPr="00484608" w:rsidRDefault="00732DCA" w:rsidP="005D35BE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 w:rsidRPr="00484608">
              <w:rPr>
                <w:rFonts w:ascii="PT Astra Serif" w:hAnsi="PT Astra Serif"/>
                <w:noProof/>
              </w:rPr>
              <w:t>Акарицидная обработка территории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0699" w:rsidRPr="00484608" w:rsidRDefault="00410699" w:rsidP="005D35BE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84608">
              <w:rPr>
                <w:rFonts w:ascii="PT Astra Serif" w:hAnsi="PT Astra Serif"/>
                <w:bCs/>
                <w:shd w:val="clear" w:color="auto" w:fill="FFFFFF"/>
              </w:rPr>
              <w:t>Гектар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0699" w:rsidRPr="00484608" w:rsidRDefault="00732DCA" w:rsidP="005D35B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484608">
              <w:rPr>
                <w:rFonts w:ascii="Times New Roman" w:hAnsi="Times New Roman"/>
              </w:rPr>
              <w:t>5</w:t>
            </w:r>
            <w:r w:rsidR="00410699" w:rsidRPr="00484608">
              <w:rPr>
                <w:rFonts w:ascii="Times New Roman" w:hAnsi="Times New Roman"/>
              </w:rPr>
              <w:t> 000,00</w:t>
            </w:r>
          </w:p>
        </w:tc>
        <w:tc>
          <w:tcPr>
            <w:tcW w:w="1843" w:type="dxa"/>
          </w:tcPr>
          <w:p w:rsidR="00410699" w:rsidRPr="00484608" w:rsidRDefault="00732DCA" w:rsidP="005D35BE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128,992</w:t>
            </w:r>
          </w:p>
        </w:tc>
      </w:tr>
    </w:tbl>
    <w:p w:rsidR="00540F65" w:rsidRDefault="00540F65" w:rsidP="00540F65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40F65" w:rsidRPr="00410699" w:rsidRDefault="00853A5D" w:rsidP="00540F65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29</w:t>
      </w:r>
      <w:r w:rsidR="00540F6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  <w:r w:rsidR="00540F65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Затраты на оплату </w:t>
      </w:r>
      <w:r w:rsidR="00540F65" w:rsidRPr="00540F65">
        <w:rPr>
          <w:rFonts w:ascii="PT Astra Serif" w:eastAsia="Times New Roman" w:hAnsi="PT Astra Serif"/>
          <w:b/>
          <w:sz w:val="28"/>
          <w:szCs w:val="28"/>
          <w:lang w:eastAsia="ru-RU"/>
        </w:rPr>
        <w:t>выполнение работ по валке аварийных деревьев на территории Центрального территориального округа города Тулы</w:t>
      </w:r>
    </w:p>
    <w:p w:rsidR="00540F65" w:rsidRPr="00A71AA9" w:rsidRDefault="00AC1AC2" w:rsidP="00540F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410" editas="canvas" style="position:absolute;left:0;text-align:left;margin-left:-1.1pt;margin-top:28.6pt;width:222.45pt;height:61.45pt;z-index:251667456" coordorigin="1679,5548" coordsize="4449,1215">
            <o:lock v:ext="edit" aspectratio="t"/>
            <v:shape id="_x0000_s1411" type="#_x0000_t75" style="position:absolute;left:1679;top:5548;width:4449;height:1215" o:preferrelative="f">
              <v:fill o:detectmouseclick="t"/>
              <v:path o:extrusionok="t" o:connecttype="none"/>
              <o:lock v:ext="edit" text="t"/>
            </v:shape>
            <v:rect id="_x0000_s1412" style="position:absolute;left:2700;top:5686;width:385;height:950;mso-wrap-style:none;v-text-anchor:top" filled="f" stroked="f">
              <v:textbox style="mso-next-textbox:#_x0000_s1412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413" style="position:absolute;left:2824;top:6270;width:110;height:482;mso-wrap-style:none;v-text-anchor:top" filled="f" stroked="f">
              <v:textbox style="mso-next-textbox:#_x0000_s1413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414" style="position:absolute;left:4952;top:5782;width:129;height:509;mso-wrap-style:none;v-text-anchor:top" filled="f" stroked="f">
              <v:textbox style="mso-next-textbox:#_x0000_s1414;mso-rotate-with-shape:t;mso-fit-shape-to-text:t" inset="0,0,0,0">
                <w:txbxContent>
                  <w:p w:rsidR="00AC1AC2" w:rsidRDefault="00AC1AC2" w:rsidP="00540F65"/>
                </w:txbxContent>
              </v:textbox>
            </v:rect>
            <v:rect id="_x0000_s1415" style="position:absolute;left:3938;top:5782;width:198;height:699;mso-wrap-style:none;v-text-anchor:top" filled="f" stroked="f">
              <v:textbox style="mso-next-textbox:#_x0000_s1415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416" style="position:absolute;left:2435;top:5782;width:198;height:699;mso-wrap-style:none;v-text-anchor:top" filled="f" stroked="f">
              <v:textbox style="mso-next-textbox:#_x0000_s1416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417" style="position:absolute;left:2831;top:5594;width:101;height:459;mso-wrap-style:none;v-text-anchor:top" filled="f" stroked="f">
              <v:textbox style="mso-next-textbox:#_x0000_s1417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418" style="position:absolute;left:2753;top:6293;width:56;height:459;mso-wrap-style:none;v-text-anchor:top" filled="f" stroked="f">
              <v:textbox style="mso-next-textbox:#_x0000_s1418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419" style="position:absolute;left:2923;top:6292;width:101;height:464;mso-wrap-style:none;v-text-anchor:top" filled="f" stroked="f">
              <v:textbox style="mso-next-textbox:#_x0000_s1419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420" style="position:absolute;left:5555;top:6042;width:98;height:491;mso-wrap-style:none;v-text-anchor:top" filled="f" stroked="f">
              <v:textbox style="mso-next-textbox:#_x0000_s1420;mso-rotate-with-shape:t;mso-fit-shape-to-text:t" inset="0,0,0,0">
                <w:txbxContent>
                  <w:p w:rsidR="00AC1AC2" w:rsidRPr="00AE113D" w:rsidRDefault="00AC1AC2" w:rsidP="00540F65">
                    <w:pPr>
                      <w:rPr>
                        <w:rFonts w:ascii="PT Astra Serif" w:hAnsi="PT Astra Serif"/>
                      </w:rPr>
                    </w:pPr>
                  </w:p>
                </w:txbxContent>
              </v:textbox>
            </v:rect>
            <v:rect id="_x0000_s1421" style="position:absolute;left:5511;top:6042;width:51;height:509;mso-wrap-style:none;v-text-anchor:top" filled="f" stroked="f">
              <v:textbox style="mso-next-textbox:#_x0000_s1421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422" style="position:absolute;left:5461;top:6042;width:129;height:509;mso-wrap-style:none;v-text-anchor:top" filled="f" stroked="f">
              <v:textbox style="mso-next-textbox:#_x0000_s1422;mso-rotate-with-shape:t;mso-fit-shape-to-text:t" inset="0,0,0,0">
                <w:txbxContent>
                  <w:p w:rsidR="00AC1AC2" w:rsidRDefault="00AC1AC2" w:rsidP="00540F65"/>
                </w:txbxContent>
              </v:textbox>
            </v:rect>
            <v:rect id="_x0000_s1423" style="position:absolute;left:4471;top:6042;width:104;height:486;mso-wrap-style:none;v-text-anchor:top" filled="f" stroked="f">
              <v:textbox style="mso-next-textbox:#_x0000_s1423;mso-rotate-with-shape:t;mso-fit-shape-to-text:t" inset="0,0,0,0">
                <w:txbxContent>
                  <w:p w:rsidR="00AC1AC2" w:rsidRPr="00AE113D" w:rsidRDefault="00AC1AC2" w:rsidP="00540F65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в</w:t>
                    </w:r>
                  </w:p>
                </w:txbxContent>
              </v:textbox>
            </v:rect>
            <v:rect id="_x0000_s1424" style="position:absolute;left:4427;top:6042;width:51;height:509;mso-wrap-style:none;v-text-anchor:top" filled="f" stroked="f">
              <v:textbox style="mso-next-textbox:#_x0000_s1424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425" style="position:absolute;left:4378;top:6042;width:56;height:464;mso-wrap-style:none;v-text-anchor:top" filled="f" stroked="f">
              <v:textbox style="mso-next-textbox:#_x0000_s1425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426" style="position:absolute;left:3457;top:6042;width:100;height:491;mso-wrap-style:none;v-text-anchor:top" filled="f" stroked="f">
              <v:textbox style="mso-next-textbox:#_x0000_s1426;mso-rotate-with-shape:t;mso-fit-shape-to-text:t" inset="0,0,0,0">
                <w:txbxContent>
                  <w:p w:rsidR="00AC1AC2" w:rsidRPr="00AE113D" w:rsidRDefault="00AC1AC2" w:rsidP="00540F65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а</w:t>
                    </w:r>
                  </w:p>
                </w:txbxContent>
              </v:textbox>
            </v:rect>
            <v:rect id="_x0000_s1427" style="position:absolute;left:3413;top:6042;width:454;height:504;v-text-anchor:top" filled="f" stroked="f">
              <v:textbox style="mso-next-textbox:#_x0000_s1427;mso-rotate-with-shape:t;mso-fit-shape-to-text:t" inset="0,0,0,0">
                <w:txbxContent>
                  <w:p w:rsidR="00AC1AC2" w:rsidRPr="000D4B74" w:rsidRDefault="00AC1AC2" w:rsidP="00540F65">
                    <w:r>
                      <w:t xml:space="preserve"> в</w:t>
                    </w:r>
                  </w:p>
                </w:txbxContent>
              </v:textbox>
            </v:rect>
            <v:rect id="_x0000_s1428" style="position:absolute;left:3363;top:6042;width:56;height:464;mso-wrap-style:none;v-text-anchor:top" filled="f" stroked="f">
              <v:textbox style="mso-next-textbox:#_x0000_s1428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429" style="position:absolute;left:1911;top:6042;width:516;height:491;mso-wrap-style:none;v-text-anchor:top" filled="f" stroked="f">
              <v:textbox style="mso-next-textbox:#_x0000_s1429;mso-rotate-with-shape:t;mso-fit-shape-to-text:t" inset="0,0,0,0">
                <w:txbxContent>
                  <w:p w:rsidR="00AC1AC2" w:rsidRPr="00AE113D" w:rsidRDefault="00AC1AC2" w:rsidP="00540F65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валка</w:t>
                    </w:r>
                  </w:p>
                </w:txbxContent>
              </v:textbox>
            </v:rect>
            <v:rect id="_x0000_s1430" style="position:absolute;left:5999;top:5823;width:129;height:509;mso-wrap-style:none;v-text-anchor:top" filled="f" stroked="f">
              <v:textbox style="mso-next-textbox:#_x0000_s1430;mso-rotate-with-shape:t;mso-fit-shape-to-text:t" inset="0,0,0,0">
                <w:txbxContent>
                  <w:p w:rsidR="00AC1AC2" w:rsidRDefault="00AC1AC2" w:rsidP="00540F65"/>
                </w:txbxContent>
              </v:textbox>
            </v:rect>
            <v:rect id="_x0000_s1431" style="position:absolute;left:5198;top:5823;width:129;height:509;mso-wrap-style:none;v-text-anchor:top" filled="f" stroked="f">
              <v:textbox style="mso-next-textbox:#_x0000_s1431;mso-rotate-with-shape:t;mso-fit-shape-to-text:t" inset="0,0,0,0">
                <w:txbxContent>
                  <w:p w:rsidR="00AC1AC2" w:rsidRDefault="00AC1AC2" w:rsidP="00540F65"/>
                </w:txbxContent>
              </v:textbox>
            </v:rect>
            <v:rect id="_x0000_s1432" style="position:absolute;left:4173;top:5823;width:201;height:668;mso-wrap-style:none;v-text-anchor:top" filled="f" stroked="f">
              <v:textbox style="mso-next-textbox:#_x0000_s1432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433" style="position:absolute;left:3105;top:5823;width:260;height:668;mso-wrap-style:none;v-text-anchor:top" filled="f" stroked="f">
              <v:textbox style="mso-next-textbox:#_x0000_s1433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434" style="position:absolute;left:1731;top:5823;width:181;height:668;mso-wrap-style:none;v-text-anchor:top" filled="f" stroked="f">
              <v:textbox style="mso-next-textbox:#_x0000_s1434;mso-rotate-with-shape:t;mso-fit-shape-to-text:t" inset="0,0,0,0">
                <w:txbxContent>
                  <w:p w:rsidR="00AC1AC2" w:rsidRDefault="00AC1AC2" w:rsidP="00540F65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  <w:r w:rsidR="00540F65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- (3 </w:t>
      </w:r>
      <w:r w:rsidR="000D4B74" w:rsidRPr="00783201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валка</w:t>
      </w:r>
      <w:r w:rsidR="00540F65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  <w:r w:rsidR="00540F65" w:rsidRPr="00294CD2">
        <w:rPr>
          <w:rFonts w:ascii="PT Astra Serif" w:eastAsia="Times New Roman" w:hAnsi="PT Astra Serif"/>
          <w:b/>
          <w:sz w:val="28"/>
          <w:szCs w:val="28"/>
          <w:lang w:eastAsia="ru-RU"/>
        </w:rPr>
        <w:cr/>
      </w:r>
    </w:p>
    <w:p w:rsidR="00540F65" w:rsidRDefault="00540F65" w:rsidP="00540F65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</w:p>
    <w:p w:rsidR="00540F65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40F65" w:rsidRPr="00A71AA9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540F65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40F65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Q</w:t>
      </w:r>
      <w:proofErr w:type="gramStart"/>
      <w:r w:rsidR="000D4B74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</w:t>
      </w:r>
      <w:r w:rsidR="000D4B74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лка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proofErr w:type="gramEnd"/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i-x </w:t>
      </w:r>
      <w:r w:rsidR="000D4B74" w:rsidRPr="000D4B74">
        <w:rPr>
          <w:rFonts w:ascii="PT Astra Serif" w:eastAsia="Times New Roman" w:hAnsi="PT Astra Serif"/>
          <w:sz w:val="28"/>
          <w:szCs w:val="28"/>
          <w:lang w:eastAsia="ru-RU"/>
        </w:rPr>
        <w:t>аварийных деревьев</w:t>
      </w:r>
      <w:r w:rsidRPr="000D4B74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При этом фактическое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количество </w:t>
      </w:r>
      <w:r w:rsidR="000D4B74">
        <w:rPr>
          <w:rFonts w:ascii="PT Astra Serif" w:eastAsia="Times New Roman" w:hAnsi="PT Astra Serif"/>
          <w:sz w:val="28"/>
          <w:szCs w:val="28"/>
          <w:lang w:eastAsia="ru-RU"/>
        </w:rPr>
        <w:t xml:space="preserve">к удалению </w:t>
      </w:r>
      <w:r w:rsidR="000D4B74" w:rsidRPr="000D4B74">
        <w:rPr>
          <w:rFonts w:ascii="PT Astra Serif" w:eastAsia="Times New Roman" w:hAnsi="PT Astra Serif"/>
          <w:sz w:val="28"/>
          <w:szCs w:val="28"/>
          <w:lang w:eastAsia="ru-RU"/>
        </w:rPr>
        <w:t>аварийных деревьев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на территории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Центрального территориального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 xml:space="preserve"> округа, планируемое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определенный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период времени не должно превышать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количество, установленное нормативами муниципального субъекта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t>нормирования;</w:t>
      </w:r>
      <w:r w:rsidRPr="00294CD2">
        <w:rPr>
          <w:rFonts w:ascii="PT Astra Serif" w:eastAsia="Times New Roman" w:hAnsi="PT Astra Serif"/>
          <w:sz w:val="28"/>
          <w:szCs w:val="28"/>
          <w:lang w:eastAsia="ru-RU"/>
        </w:rPr>
        <w:cr/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653B5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="000D4B74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</w:t>
      </w:r>
      <w:r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Pr="00A71AA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 xml:space="preserve">цена единицы i-ой </w:t>
      </w:r>
      <w:r w:rsidR="00F214A6">
        <w:rPr>
          <w:rFonts w:ascii="PT Astra Serif" w:eastAsia="Times New Roman" w:hAnsi="PT Astra Serif"/>
          <w:sz w:val="28"/>
          <w:szCs w:val="28"/>
          <w:lang w:eastAsia="ru-RU"/>
        </w:rPr>
        <w:t>работы</w:t>
      </w:r>
      <w:r w:rsidRPr="005E4C9F">
        <w:rPr>
          <w:rFonts w:ascii="PT Astra Serif" w:eastAsia="Times New Roman" w:hAnsi="PT Astra Serif"/>
          <w:sz w:val="28"/>
          <w:szCs w:val="28"/>
          <w:lang w:eastAsia="ru-RU"/>
        </w:rPr>
        <w:t xml:space="preserve"> за единицу.</w:t>
      </w:r>
    </w:p>
    <w:p w:rsidR="00540F65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40F65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306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</w:t>
      </w:r>
      <w:r w:rsidR="008E32B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оплату </w:t>
      </w:r>
      <w:r w:rsidR="000D4B74" w:rsidRPr="000D4B74">
        <w:rPr>
          <w:rFonts w:ascii="PT Astra Serif" w:eastAsia="Times New Roman" w:hAnsi="PT Astra Serif"/>
          <w:b/>
          <w:sz w:val="28"/>
          <w:szCs w:val="28"/>
          <w:lang w:eastAsia="ru-RU"/>
        </w:rPr>
        <w:t>выполнен</w:t>
      </w:r>
      <w:r w:rsidR="008E32BD">
        <w:rPr>
          <w:rFonts w:ascii="PT Astra Serif" w:eastAsia="Times New Roman" w:hAnsi="PT Astra Serif"/>
          <w:b/>
          <w:sz w:val="28"/>
          <w:szCs w:val="28"/>
          <w:lang w:eastAsia="ru-RU"/>
        </w:rPr>
        <w:t>ных</w:t>
      </w:r>
      <w:r w:rsidR="000D4B74" w:rsidRPr="000D4B7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работ по валке аварийных деревьев на территории Центрального территориального округа города Тулы</w:t>
      </w:r>
    </w:p>
    <w:p w:rsidR="00540F65" w:rsidRPr="0017798F" w:rsidRDefault="00540F65" w:rsidP="00540F6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2410"/>
        <w:gridCol w:w="1559"/>
      </w:tblGrid>
      <w:tr w:rsidR="00540F65" w:rsidRPr="0017798F" w:rsidTr="00484608">
        <w:trPr>
          <w:trHeight w:val="1000"/>
        </w:trPr>
        <w:tc>
          <w:tcPr>
            <w:tcW w:w="675" w:type="dxa"/>
            <w:shd w:val="clear" w:color="auto" w:fill="auto"/>
          </w:tcPr>
          <w:p w:rsidR="00540F65" w:rsidRPr="00484608" w:rsidRDefault="00540F65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540F65" w:rsidRPr="00484608" w:rsidRDefault="00540F65" w:rsidP="0074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Наименование </w:t>
            </w:r>
            <w:r w:rsidR="00742E70" w:rsidRPr="00484608">
              <w:rPr>
                <w:rFonts w:ascii="PT Astra Serif" w:eastAsia="Times New Roman" w:hAnsi="PT Astra Serif"/>
                <w:b/>
                <w:lang w:eastAsia="ru-RU"/>
              </w:rPr>
              <w:t>работ</w:t>
            </w:r>
          </w:p>
        </w:tc>
        <w:tc>
          <w:tcPr>
            <w:tcW w:w="1134" w:type="dxa"/>
            <w:shd w:val="clear" w:color="auto" w:fill="auto"/>
          </w:tcPr>
          <w:p w:rsidR="00540F65" w:rsidRPr="00484608" w:rsidRDefault="00540F65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2410" w:type="dxa"/>
          </w:tcPr>
          <w:p w:rsidR="00540F65" w:rsidRPr="00484608" w:rsidRDefault="00540F65" w:rsidP="000D4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Цена единицы </w:t>
            </w:r>
            <w:r w:rsidR="000D4B74" w:rsidRPr="00484608">
              <w:rPr>
                <w:rFonts w:ascii="PT Astra Serif" w:eastAsia="Times New Roman" w:hAnsi="PT Astra Serif"/>
                <w:b/>
                <w:lang w:eastAsia="ru-RU"/>
              </w:rPr>
              <w:t>работы</w:t>
            </w: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, не более, руб.</w:t>
            </w:r>
          </w:p>
        </w:tc>
        <w:tc>
          <w:tcPr>
            <w:tcW w:w="1559" w:type="dxa"/>
          </w:tcPr>
          <w:p w:rsidR="00540F65" w:rsidRPr="00484608" w:rsidRDefault="00540F65" w:rsidP="000D4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Кол-во, не более</w:t>
            </w:r>
          </w:p>
        </w:tc>
      </w:tr>
      <w:tr w:rsidR="000D4B74" w:rsidRPr="0017798F" w:rsidTr="00484608">
        <w:tc>
          <w:tcPr>
            <w:tcW w:w="675" w:type="dxa"/>
            <w:shd w:val="clear" w:color="auto" w:fill="auto"/>
          </w:tcPr>
          <w:p w:rsidR="000D4B74" w:rsidRPr="00484608" w:rsidRDefault="000D4B74" w:rsidP="000D4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B74" w:rsidRPr="00484608" w:rsidRDefault="000D4B74" w:rsidP="000D4B74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PT Astra Serif" w:hAnsi="PT Astra Serif"/>
              </w:rPr>
              <w:t>Работы по валке аварийных деревьев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B74" w:rsidRPr="00484608" w:rsidRDefault="00F214A6" w:rsidP="000D4B74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84608">
              <w:rPr>
                <w:rFonts w:ascii="PT Astra Serif" w:hAnsi="PT Astra Serif"/>
                <w:bCs/>
                <w:shd w:val="clear" w:color="auto" w:fill="FFFFFF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B74" w:rsidRPr="00484608" w:rsidRDefault="000D4B74" w:rsidP="000D4B74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484608">
              <w:rPr>
                <w:rFonts w:ascii="Times New Roman" w:hAnsi="Times New Roman"/>
              </w:rPr>
              <w:t>23 476,18</w:t>
            </w:r>
          </w:p>
        </w:tc>
        <w:tc>
          <w:tcPr>
            <w:tcW w:w="1559" w:type="dxa"/>
          </w:tcPr>
          <w:p w:rsidR="000D4B74" w:rsidRPr="00484608" w:rsidRDefault="000D4B74" w:rsidP="000D4B7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180</w:t>
            </w:r>
          </w:p>
        </w:tc>
      </w:tr>
    </w:tbl>
    <w:p w:rsidR="005A5341" w:rsidRDefault="005A5341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D35BE" w:rsidRDefault="005D35BE" w:rsidP="005D35BE">
      <w:pPr>
        <w:spacing w:after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D35BE" w:rsidRPr="005D35BE" w:rsidRDefault="00E659FE" w:rsidP="005D35BE">
      <w:pPr>
        <w:spacing w:after="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30</w:t>
      </w:r>
      <w:r w:rsidR="005D35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  <w:r w:rsidR="005D35BE"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услуг</w:t>
      </w:r>
      <w:r w:rsidR="008E32BD">
        <w:rPr>
          <w:rFonts w:ascii="PT Astra Serif" w:eastAsia="Times New Roman" w:hAnsi="PT Astra Serif"/>
          <w:b/>
          <w:sz w:val="28"/>
          <w:szCs w:val="28"/>
          <w:lang w:eastAsia="ru-RU"/>
        </w:rPr>
        <w:t>и</w:t>
      </w:r>
      <w:r w:rsidR="005D35BE"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по противопожарной опашке </w:t>
      </w:r>
      <w:r w:rsidR="00F214A6" w:rsidRPr="00F214A6">
        <w:rPr>
          <w:rFonts w:ascii="PT Astra Serif" w:eastAsia="Times New Roman" w:hAnsi="PT Astra Serif"/>
          <w:b/>
          <w:sz w:val="28"/>
          <w:szCs w:val="28"/>
          <w:lang w:eastAsia="ru-RU"/>
        </w:rPr>
        <w:t>(минерализованные полосы)</w:t>
      </w:r>
      <w:r w:rsidR="00F214A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5D35BE"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>периметра населенных пунктов Центрального территориального округа города Тулы</w:t>
      </w:r>
    </w:p>
    <w:p w:rsidR="005D35BE" w:rsidRPr="005D35BE" w:rsidRDefault="00AC1AC2" w:rsidP="005D35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noProof/>
          <w:sz w:val="28"/>
          <w:szCs w:val="28"/>
          <w:lang w:eastAsia="ru-RU"/>
        </w:rPr>
        <w:pict>
          <v:group id="_x0000_s1647" editas="canvas" style="position:absolute;left:0;text-align:left;margin-left:34.15pt;margin-top:27.85pt;width:222.45pt;height:60.45pt;z-index:251668480" coordorigin="1679,5548" coordsize="4449,1209">
            <o:lock v:ext="edit" aspectratio="t"/>
            <v:shape id="_x0000_s1648" type="#_x0000_t75" style="position:absolute;left:1679;top:5548;width:4449;height:1209" o:preferrelative="f">
              <v:fill o:detectmouseclick="t"/>
              <v:path o:extrusionok="t" o:connecttype="none"/>
              <o:lock v:ext="edit" text="t"/>
            </v:shape>
            <v:rect id="_x0000_s1649" style="position:absolute;left:2700;top:5686;width:385;height:961;mso-wrap-style:none;v-text-anchor:top" filled="f" stroked="f">
              <v:textbox style="mso-next-textbox:#_x0000_s1649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Symbol" w:hAnsi="Symbol" w:cs="Symbol"/>
                        <w:color w:val="000000"/>
                        <w:sz w:val="54"/>
                        <w:szCs w:val="5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650" style="position:absolute;left:2824;top:6270;width:110;height:482;mso-wrap-style:none;v-text-anchor:top" filled="f" stroked="f">
              <v:textbox style="mso-next-textbox:#_x0000_s1650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Symbol" w:hAnsi="Symbol" w:cs="Symbol"/>
                        <w:color w:val="000000"/>
                        <w:sz w:val="20"/>
                        <w:szCs w:val="20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651" style="position:absolute;left:4952;top:5782;width:129;height:509;mso-wrap-style:none;v-text-anchor:top" filled="f" stroked="f">
              <v:textbox style="mso-next-textbox:#_x0000_s1651;mso-rotate-with-shape:t;mso-fit-shape-to-text:t" inset="0,0,0,0">
                <w:txbxContent>
                  <w:p w:rsidR="00AC1AC2" w:rsidRDefault="00AC1AC2" w:rsidP="00E54D99"/>
                </w:txbxContent>
              </v:textbox>
            </v:rect>
            <v:rect id="_x0000_s1652" style="position:absolute;left:3938;top:5782;width:198;height:707;mso-wrap-style:none;v-text-anchor:top" filled="f" stroked="f">
              <v:textbox style="mso-next-textbox:#_x0000_s1652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653" style="position:absolute;left:2435;top:5782;width:198;height:707;mso-wrap-style:none;v-text-anchor:top" filled="f" stroked="f">
              <v:textbox style="mso-next-textbox:#_x0000_s1653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Symbol" w:hAnsi="Symbol" w:cs="Symbol"/>
                        <w:color w:val="000000"/>
                        <w:sz w:val="36"/>
                        <w:szCs w:val="3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654" style="position:absolute;left:2831;top:5594;width:101;height:464;mso-wrap-style:none;v-text-anchor:top" filled="f" stroked="f">
              <v:textbox style="mso-next-textbox:#_x0000_s1654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655" style="position:absolute;left:2753;top:6293;width:56;height:464;mso-wrap-style:none;v-text-anchor:top" filled="f" stroked="f">
              <v:textbox style="mso-next-textbox:#_x0000_s1655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i/>
                        <w:iCs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656" style="position:absolute;left:2923;top:6292;width:101;height:464;mso-wrap-style:none;v-text-anchor:top" filled="f" stroked="f">
              <v:textbox style="mso-next-textbox:#_x0000_s1656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657" style="position:absolute;left:5555;top:6042;width:98;height:491;mso-wrap-style:none;v-text-anchor:top" filled="f" stroked="f">
              <v:textbox style="mso-next-textbox:#_x0000_s1657;mso-rotate-with-shape:t;mso-fit-shape-to-text:t" inset="0,0,0,0">
                <w:txbxContent>
                  <w:p w:rsidR="00AC1AC2" w:rsidRPr="00AE113D" w:rsidRDefault="00AC1AC2" w:rsidP="00E54D99">
                    <w:pPr>
                      <w:rPr>
                        <w:rFonts w:ascii="PT Astra Serif" w:hAnsi="PT Astra Serif"/>
                      </w:rPr>
                    </w:pPr>
                  </w:p>
                </w:txbxContent>
              </v:textbox>
            </v:rect>
            <v:rect id="_x0000_s1658" style="position:absolute;left:5511;top:6042;width:51;height:509;mso-wrap-style:none;v-text-anchor:top" filled="f" stroked="f">
              <v:textbox style="mso-next-textbox:#_x0000_s1658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59" style="position:absolute;left:5461;top:6042;width:129;height:509;mso-wrap-style:none;v-text-anchor:top" filled="f" stroked="f">
              <v:textbox style="mso-next-textbox:#_x0000_s1659;mso-rotate-with-shape:t;mso-fit-shape-to-text:t" inset="0,0,0,0">
                <w:txbxContent>
                  <w:p w:rsidR="00AC1AC2" w:rsidRDefault="00AC1AC2" w:rsidP="00E54D99"/>
                </w:txbxContent>
              </v:textbox>
            </v:rect>
            <v:rect id="_x0000_s1660" style="position:absolute;left:4471;top:6042;width:111;height:491;mso-wrap-style:none;v-text-anchor:top" filled="f" stroked="f">
              <v:textbox style="mso-next-textbox:#_x0000_s1660;mso-rotate-with-shape:t;mso-fit-shape-to-text:t" inset="0,0,0,0">
                <w:txbxContent>
                  <w:p w:rsidR="00AC1AC2" w:rsidRPr="00AE113D" w:rsidRDefault="00AC1AC2" w:rsidP="00E54D99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о</w:t>
                    </w:r>
                  </w:p>
                </w:txbxContent>
              </v:textbox>
            </v:rect>
            <v:rect id="_x0000_s1661" style="position:absolute;left:4427;top:6042;width:51;height:509;mso-wrap-style:none;v-text-anchor:top" filled="f" stroked="f">
              <v:textbox style="mso-next-textbox:#_x0000_s1661;mso-rotate-with-shape:t;mso-fit-shape-to-text:t" inset="0,0,0,0">
                <w:txbxContent>
                  <w:p w:rsidR="00AC1AC2" w:rsidRPr="00783201" w:rsidRDefault="00AC1AC2" w:rsidP="00E54D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62" style="position:absolute;left:4378;top:6042;width:56;height:464;mso-wrap-style:none;v-text-anchor:top" filled="f" stroked="f">
              <v:textbox style="mso-next-textbox:#_x0000_s1662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663" style="position:absolute;left:3457;top:6042;width:283;height:491;mso-wrap-style:none;v-text-anchor:top" filled="f" stroked="f">
              <v:textbox style="mso-next-textbox:#_x0000_s1663;mso-rotate-with-shape:t;mso-fit-shape-to-text:t" inset="0,0,0,0">
                <w:txbxContent>
                  <w:p w:rsidR="00AC1AC2" w:rsidRPr="00AE113D" w:rsidRDefault="00AC1AC2" w:rsidP="00E54D99">
                    <w:pPr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t>п.о</w:t>
                    </w:r>
                  </w:p>
                </w:txbxContent>
              </v:textbox>
            </v:rect>
            <v:rect id="_x0000_s1664" style="position:absolute;left:3413;top:6042;width:51;height:509;mso-wrap-style:none;v-text-anchor:top" filled="f" stroked="f">
              <v:textbox style="mso-next-textbox:#_x0000_s1664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65" style="position:absolute;left:3363;top:6042;width:56;height:464;mso-wrap-style:none;v-text-anchor:top" filled="f" stroked="f">
              <v:textbox style="mso-next-textbox:#_x0000_s1665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666" style="position:absolute;left:1911;top:6042;width:94;height:464;mso-wrap-style:none;v-text-anchor:top" filled="f" stroked="f">
              <v:textbox style="mso-next-textbox:#_x0000_s1666;mso-rotate-with-shape:t;mso-fit-shape-to-text:t" inset="0,0,0,0">
                <w:txbxContent>
                  <w:p w:rsidR="00AC1AC2" w:rsidRPr="00E54D99" w:rsidRDefault="00AC1AC2" w:rsidP="00E54D99">
                    <w:pPr>
                      <w:rPr>
                        <w:rFonts w:ascii="PT Astra Serif" w:hAnsi="PT Astra Serif"/>
                        <w:sz w:val="20"/>
                        <w:szCs w:val="20"/>
                        <w:vertAlign w:val="subscript"/>
                      </w:rPr>
                    </w:pPr>
                    <w:r w:rsidRPr="00E54D99">
                      <w:rPr>
                        <w:rFonts w:ascii="PT Astra Serif" w:hAnsi="PT Astra Serif"/>
                        <w:sz w:val="20"/>
                        <w:szCs w:val="20"/>
                        <w:vertAlign w:val="subscript"/>
                      </w:rPr>
                      <w:t>О</w:t>
                    </w:r>
                  </w:p>
                </w:txbxContent>
              </v:textbox>
            </v:rect>
            <v:rect id="_x0000_s1667" style="position:absolute;left:5999;top:5823;width:129;height:509;mso-wrap-style:none;v-text-anchor:top" filled="f" stroked="f">
              <v:textbox style="mso-next-textbox:#_x0000_s1667;mso-rotate-with-shape:t;mso-fit-shape-to-text:t" inset="0,0,0,0">
                <w:txbxContent>
                  <w:p w:rsidR="00AC1AC2" w:rsidRDefault="00AC1AC2" w:rsidP="00E54D99"/>
                </w:txbxContent>
              </v:textbox>
            </v:rect>
            <v:rect id="_x0000_s1668" style="position:absolute;left:5198;top:5823;width:129;height:509;mso-wrap-style:none;v-text-anchor:top" filled="f" stroked="f">
              <v:textbox style="mso-next-textbox:#_x0000_s1668;mso-rotate-with-shape:t;mso-fit-shape-to-text:t" inset="0,0,0,0">
                <w:txbxContent>
                  <w:p w:rsidR="00AC1AC2" w:rsidRDefault="00AC1AC2" w:rsidP="00E54D99"/>
                </w:txbxContent>
              </v:textbox>
            </v:rect>
            <v:rect id="_x0000_s1669" style="position:absolute;left:4173;top:5823;width:201;height:676;mso-wrap-style:none;v-text-anchor:top" filled="f" stroked="f">
              <v:textbox style="mso-next-textbox:#_x0000_s1669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670" style="position:absolute;left:3105;top:5823;width:260;height:676;mso-wrap-style:none;v-text-anchor:top" filled="f" stroked="f">
              <v:textbox style="mso-next-textbox:#_x0000_s1670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671" style="position:absolute;left:1731;top:5823;width:181;height:676;mso-wrap-style:none;v-text-anchor:top" filled="f" stroked="f">
              <v:textbox style="mso-next-textbox:#_x0000_s1671;mso-rotate-with-shape:t;mso-fit-shape-to-text:t" inset="0,0,0,0">
                <w:txbxContent>
                  <w:p w:rsidR="00AC1AC2" w:rsidRDefault="00AC1AC2" w:rsidP="00E54D99">
                    <w:r>
                      <w:rPr>
                        <w:rFonts w:ascii="Times New Roman" w:hAnsi="Times New Roman"/>
                        <w:color w:val="000000"/>
                        <w:sz w:val="36"/>
                        <w:szCs w:val="36"/>
                        <w:lang w:val="en-US"/>
                      </w:rPr>
                      <w:t>З</w:t>
                    </w:r>
                  </w:p>
                </w:txbxContent>
              </v:textbox>
            </v:rect>
          </v:group>
        </w:pict>
      </w:r>
      <w:r w:rsidR="005D35BE"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>- (3</w:t>
      </w:r>
      <w:r w:rsidR="005D35BE" w:rsidRPr="00F214A6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 xml:space="preserve"> </w:t>
      </w:r>
      <w:r w:rsidR="00E54D99" w:rsidRPr="00F214A6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о</w:t>
      </w:r>
      <w:r w:rsidR="005D35BE"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  <w:r w:rsidR="005D35BE"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cr/>
      </w:r>
    </w:p>
    <w:p w:rsidR="005D35BE" w:rsidRPr="005D35BE" w:rsidRDefault="005D35BE" w:rsidP="005D35BE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ab/>
      </w:r>
    </w:p>
    <w:p w:rsidR="005D35BE" w:rsidRPr="005D35BE" w:rsidRDefault="005D35BE" w:rsidP="005D35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D35BE" w:rsidRPr="005D35BE" w:rsidRDefault="005D35BE" w:rsidP="005D35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5D35BE" w:rsidRPr="005D35BE" w:rsidRDefault="005D35BE" w:rsidP="005D35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>Q</w:t>
      </w:r>
      <w:proofErr w:type="gramStart"/>
      <w:r w:rsidR="00F214A6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п.</w:t>
      </w:r>
      <w:r w:rsidR="00E54D99" w:rsidRPr="00E54D99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proofErr w:type="gramEnd"/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 xml:space="preserve">  – </w:t>
      </w:r>
      <w:r w:rsidR="00F214A6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F214A6" w:rsidRPr="00F214A6">
        <w:rPr>
          <w:rFonts w:ascii="PT Astra Serif" w:eastAsia="Times New Roman" w:hAnsi="PT Astra Serif"/>
          <w:sz w:val="28"/>
          <w:szCs w:val="28"/>
          <w:lang w:eastAsia="ru-RU"/>
        </w:rPr>
        <w:t xml:space="preserve">ротяженность </w:t>
      </w:r>
      <w:r w:rsidR="00F214A6">
        <w:rPr>
          <w:rFonts w:ascii="PT Astra Serif" w:eastAsia="Times New Roman" w:hAnsi="PT Astra Serif"/>
          <w:sz w:val="28"/>
          <w:szCs w:val="28"/>
          <w:lang w:eastAsia="ru-RU"/>
        </w:rPr>
        <w:t>территории для</w:t>
      </w:r>
      <w:r w:rsidR="00F214A6" w:rsidRPr="00F214A6">
        <w:t xml:space="preserve"> </w:t>
      </w:r>
      <w:r w:rsidR="00783201" w:rsidRPr="00783201">
        <w:rPr>
          <w:rFonts w:ascii="PT Astra Serif" w:eastAsia="Times New Roman" w:hAnsi="PT Astra Serif"/>
          <w:sz w:val="28"/>
          <w:szCs w:val="28"/>
          <w:lang w:eastAsia="ru-RU"/>
        </w:rPr>
        <w:t>противопожарной</w:t>
      </w:r>
      <w:r w:rsidR="00783201" w:rsidRPr="00F214A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214A6" w:rsidRPr="00F214A6">
        <w:rPr>
          <w:rFonts w:ascii="PT Astra Serif" w:eastAsia="Times New Roman" w:hAnsi="PT Astra Serif"/>
          <w:sz w:val="28"/>
          <w:szCs w:val="28"/>
          <w:lang w:eastAsia="ru-RU"/>
        </w:rPr>
        <w:t>опашки</w:t>
      </w: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 xml:space="preserve">. При этом фактическое количество </w:t>
      </w:r>
      <w:r w:rsidR="00F214A6">
        <w:rPr>
          <w:rFonts w:ascii="PT Astra Serif" w:eastAsia="Times New Roman" w:hAnsi="PT Astra Serif"/>
          <w:sz w:val="28"/>
          <w:szCs w:val="28"/>
          <w:lang w:eastAsia="ru-RU"/>
        </w:rPr>
        <w:t xml:space="preserve">площади опашки </w:t>
      </w: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>на территории Центрального территориального округа, планируемое в определенный период времени не должно превышать количество, установленное нормативами муниципального субъекта нормирования;</w:t>
      </w: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cr/>
        <w:t xml:space="preserve">P </w:t>
      </w:r>
      <w:r w:rsidRPr="005D35BE">
        <w:rPr>
          <w:rFonts w:ascii="PT Astra Serif" w:eastAsia="Times New Roman" w:hAnsi="PT Astra Serif"/>
          <w:sz w:val="28"/>
          <w:szCs w:val="28"/>
          <w:vertAlign w:val="subscript"/>
          <w:lang w:val="en-US" w:eastAsia="ru-RU"/>
        </w:rPr>
        <w:t>i</w:t>
      </w:r>
      <w:r w:rsidRPr="005D35B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="00783201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</w:t>
      </w:r>
      <w:r w:rsidRPr="005D35BE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 </w:t>
      </w: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>– цена единицы i-ой услуги за единицу площади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 xml:space="preserve"> опашки</w:t>
      </w:r>
      <w:r w:rsidRPr="005D35B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D35BE" w:rsidRPr="005D35BE" w:rsidRDefault="005D35BE" w:rsidP="005D35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D35BE" w:rsidRPr="005D35BE" w:rsidRDefault="005D35BE" w:rsidP="005D35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</w:t>
      </w:r>
      <w:r w:rsidR="008E32BD">
        <w:rPr>
          <w:rFonts w:ascii="PT Astra Serif" w:eastAsia="Times New Roman" w:hAnsi="PT Astra Serif"/>
          <w:b/>
          <w:sz w:val="28"/>
          <w:szCs w:val="28"/>
          <w:lang w:eastAsia="ru-RU"/>
        </w:rPr>
        <w:t>на оплату услуг</w:t>
      </w:r>
      <w:r w:rsidR="008E32BD" w:rsidRPr="008E32B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по противопожарной опашке (минерализованные полосы) периметра населенных пунктов</w:t>
      </w:r>
      <w:r w:rsidRPr="008E32B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5D35BE">
        <w:rPr>
          <w:rFonts w:ascii="PT Astra Serif" w:eastAsia="Times New Roman" w:hAnsi="PT Astra Serif"/>
          <w:b/>
          <w:sz w:val="28"/>
          <w:szCs w:val="28"/>
          <w:lang w:eastAsia="ru-RU"/>
        </w:rPr>
        <w:t>Центрального территориального округа города Тулы</w:t>
      </w:r>
    </w:p>
    <w:p w:rsidR="005D35BE" w:rsidRPr="005D35BE" w:rsidRDefault="005D35BE" w:rsidP="005D35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2126"/>
        <w:gridCol w:w="1843"/>
      </w:tblGrid>
      <w:tr w:rsidR="005D35BE" w:rsidRPr="005D35BE" w:rsidTr="005D35BE">
        <w:trPr>
          <w:trHeight w:val="1000"/>
        </w:trPr>
        <w:tc>
          <w:tcPr>
            <w:tcW w:w="675" w:type="dxa"/>
            <w:shd w:val="clear" w:color="auto" w:fill="auto"/>
          </w:tcPr>
          <w:p w:rsidR="005D35BE" w:rsidRPr="00484608" w:rsidRDefault="005D35BE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5D35BE" w:rsidRPr="00484608" w:rsidRDefault="005D35BE" w:rsidP="00F77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Наименование </w:t>
            </w:r>
            <w:r w:rsidR="00F77D54" w:rsidRPr="00484608">
              <w:rPr>
                <w:rFonts w:ascii="PT Astra Serif" w:eastAsia="Times New Roman" w:hAnsi="PT Astra Serif"/>
                <w:b/>
                <w:lang w:eastAsia="ru-RU"/>
              </w:rPr>
              <w:t>услуги</w:t>
            </w:r>
          </w:p>
        </w:tc>
        <w:tc>
          <w:tcPr>
            <w:tcW w:w="1134" w:type="dxa"/>
            <w:shd w:val="clear" w:color="auto" w:fill="auto"/>
          </w:tcPr>
          <w:p w:rsidR="005D35BE" w:rsidRPr="00484608" w:rsidRDefault="005D35BE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Ед.изм.</w:t>
            </w:r>
          </w:p>
        </w:tc>
        <w:tc>
          <w:tcPr>
            <w:tcW w:w="2126" w:type="dxa"/>
          </w:tcPr>
          <w:p w:rsidR="005D35BE" w:rsidRPr="00484608" w:rsidRDefault="008E32BD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Протяженность опашки</w:t>
            </w:r>
            <w:r w:rsidR="00631458" w:rsidRPr="00484608">
              <w:rPr>
                <w:rFonts w:ascii="PT Astra Serif" w:eastAsia="Times New Roman" w:hAnsi="PT Astra Serif"/>
                <w:b/>
                <w:lang w:eastAsia="ru-RU"/>
              </w:rPr>
              <w:t>, не более</w:t>
            </w:r>
          </w:p>
        </w:tc>
        <w:tc>
          <w:tcPr>
            <w:tcW w:w="1843" w:type="dxa"/>
          </w:tcPr>
          <w:p w:rsidR="005D35BE" w:rsidRPr="00484608" w:rsidRDefault="008E32BD" w:rsidP="00631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Цена единицы </w:t>
            </w:r>
            <w:r w:rsidR="00631458" w:rsidRPr="00484608">
              <w:rPr>
                <w:rFonts w:ascii="PT Astra Serif" w:eastAsia="Times New Roman" w:hAnsi="PT Astra Serif"/>
                <w:b/>
                <w:lang w:eastAsia="ru-RU"/>
              </w:rPr>
              <w:t>услуги</w:t>
            </w: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, не более, руб.</w:t>
            </w:r>
            <w:r w:rsidR="00631458" w:rsidRPr="00484608">
              <w:rPr>
                <w:rFonts w:ascii="PT Astra Serif" w:eastAsia="Times New Roman" w:hAnsi="PT Astra Serif"/>
                <w:b/>
                <w:lang w:eastAsia="ru-RU"/>
              </w:rPr>
              <w:t xml:space="preserve"> </w:t>
            </w:r>
          </w:p>
        </w:tc>
      </w:tr>
      <w:tr w:rsidR="005D35BE" w:rsidRPr="005D35BE" w:rsidTr="005D35BE">
        <w:tc>
          <w:tcPr>
            <w:tcW w:w="675" w:type="dxa"/>
            <w:shd w:val="clear" w:color="auto" w:fill="auto"/>
          </w:tcPr>
          <w:p w:rsidR="005D35BE" w:rsidRPr="00484608" w:rsidRDefault="005D35BE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35BE" w:rsidRPr="00484608" w:rsidRDefault="008E32BD" w:rsidP="005D35BE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PT Astra Serif" w:hAnsi="PT Astra Serif"/>
              </w:rPr>
              <w:t>Услуги по опашке территорий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5BE" w:rsidRPr="00484608" w:rsidRDefault="008E32BD" w:rsidP="005D35BE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84608">
              <w:rPr>
                <w:rFonts w:ascii="PT Astra Serif" w:hAnsi="PT Astra Serif"/>
                <w:bCs/>
                <w:shd w:val="clear" w:color="auto" w:fill="FFFFFF"/>
              </w:rPr>
              <w:t>метр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35BE" w:rsidRPr="00484608" w:rsidRDefault="008E32BD" w:rsidP="005D35BE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484608">
              <w:rPr>
                <w:rFonts w:ascii="PT Astra Serif" w:hAnsi="PT Astra Serif"/>
                <w:bCs/>
              </w:rPr>
              <w:t>37490</w:t>
            </w:r>
          </w:p>
        </w:tc>
        <w:tc>
          <w:tcPr>
            <w:tcW w:w="1843" w:type="dxa"/>
          </w:tcPr>
          <w:p w:rsidR="005D35BE" w:rsidRPr="00484608" w:rsidRDefault="005D35BE" w:rsidP="00B81B0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</w:t>
            </w:r>
            <w:r w:rsidR="00631458" w:rsidRPr="00484608">
              <w:rPr>
                <w:rFonts w:ascii="PT Astra Serif" w:eastAsia="Times New Roman" w:hAnsi="PT Astra Serif"/>
                <w:lang w:eastAsia="ru-RU"/>
              </w:rPr>
              <w:t>6,0</w:t>
            </w:r>
            <w:r w:rsidR="00B81B06" w:rsidRPr="0048460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</w:tr>
    </w:tbl>
    <w:p w:rsidR="00EF4BEF" w:rsidRDefault="00EF4BEF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5D35BE" w:rsidRDefault="005D35BE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оплату расходов по договорам об оказании услуг,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связанных с проездом и наймом жилого помещения в связи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с командированием работников, заключаемым со сторонними организациями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E659FE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31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кр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),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кр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проезд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наем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проезд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по договору на проезд к месту командирования и обратно;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наем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по договору на наем жилого помещения на период командирования.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E659FE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по договору на проезд к месту командирования и обратно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проезд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099" type="#_x0000_t75" style="width:211pt;height:46pt">
            <v:imagedata r:id="rId64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проезд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проезд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по договору на проезд к месту командирования и обратно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1417"/>
        <w:gridCol w:w="1985"/>
        <w:gridCol w:w="1559"/>
      </w:tblGrid>
      <w:tr w:rsidR="00F379C4" w:rsidRPr="00F6701C" w:rsidTr="004C3007">
        <w:tc>
          <w:tcPr>
            <w:tcW w:w="709" w:type="dxa"/>
            <w:vMerge w:val="restart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Направление командирования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Количество командированных работников, человек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Цена проезда по одному направлению командирования,  руб.</w:t>
            </w:r>
          </w:p>
        </w:tc>
      </w:tr>
      <w:tr w:rsidR="00F379C4" w:rsidRPr="00F6701C" w:rsidTr="004C3007">
        <w:tc>
          <w:tcPr>
            <w:tcW w:w="709" w:type="dxa"/>
            <w:vMerge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должности категории «руководители»</w:t>
            </w:r>
          </w:p>
        </w:tc>
        <w:tc>
          <w:tcPr>
            <w:tcW w:w="1417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иные должности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должности категории «руководители»</w:t>
            </w:r>
          </w:p>
        </w:tc>
        <w:tc>
          <w:tcPr>
            <w:tcW w:w="155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иные должности</w:t>
            </w:r>
          </w:p>
        </w:tc>
      </w:tr>
      <w:tr w:rsidR="00F379C4" w:rsidRPr="00F6701C" w:rsidTr="004C3007">
        <w:tc>
          <w:tcPr>
            <w:tcW w:w="70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Центральный федеральный округ</w:t>
            </w:r>
          </w:p>
        </w:tc>
        <w:tc>
          <w:tcPr>
            <w:tcW w:w="1418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2 000,00</w:t>
            </w:r>
          </w:p>
        </w:tc>
      </w:tr>
      <w:tr w:rsidR="00F379C4" w:rsidRPr="00F6701C" w:rsidTr="004C3007">
        <w:tc>
          <w:tcPr>
            <w:tcW w:w="70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Северо-Западный федеральный округ</w:t>
            </w:r>
          </w:p>
        </w:tc>
        <w:tc>
          <w:tcPr>
            <w:tcW w:w="1418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10 000,00</w:t>
            </w:r>
          </w:p>
        </w:tc>
        <w:tc>
          <w:tcPr>
            <w:tcW w:w="155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2 000,00</w:t>
            </w:r>
          </w:p>
        </w:tc>
      </w:tr>
      <w:tr w:rsidR="00F379C4" w:rsidRPr="00F6701C" w:rsidTr="004C3007">
        <w:tc>
          <w:tcPr>
            <w:tcW w:w="70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Южный федеральный округ</w:t>
            </w:r>
          </w:p>
        </w:tc>
        <w:tc>
          <w:tcPr>
            <w:tcW w:w="1418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20 000,00</w:t>
            </w:r>
          </w:p>
        </w:tc>
        <w:tc>
          <w:tcPr>
            <w:tcW w:w="1559" w:type="dxa"/>
            <w:shd w:val="clear" w:color="auto" w:fill="auto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10 000,00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Примечание: 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количество командированных работников 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для нужд администрации города Тулы 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 xml:space="preserve">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>главного управления.</w:t>
      </w:r>
    </w:p>
    <w:p w:rsidR="00484608" w:rsidRDefault="00484608" w:rsidP="00F379C4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E659FE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.2. Затраты по договору на наем жилого помещения на период командирования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наем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0" type="#_x0000_t75" style="width:220pt;height:47.5pt">
            <v:imagedata r:id="rId65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наем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наем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Тула»;</w:t>
      </w:r>
    </w:p>
    <w:p w:rsidR="00F379C4" w:rsidRPr="00F6701C" w:rsidRDefault="00F379C4" w:rsidP="004C3007">
      <w:pPr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наем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по договору за наем жилого помещения на период командирования </w:t>
      </w:r>
    </w:p>
    <w:p w:rsidR="00484608" w:rsidRPr="00F6701C" w:rsidRDefault="00484608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1985"/>
        <w:gridCol w:w="1842"/>
      </w:tblGrid>
      <w:tr w:rsidR="00F379C4" w:rsidRPr="00F6701C" w:rsidTr="00F379C4">
        <w:trPr>
          <w:trHeight w:val="562"/>
        </w:trPr>
        <w:tc>
          <w:tcPr>
            <w:tcW w:w="67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Направление командирования</w:t>
            </w:r>
          </w:p>
        </w:tc>
        <w:tc>
          <w:tcPr>
            <w:tcW w:w="1560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Количество командированных работников, человек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Цена найма жилого помещения в сутки,  руб.</w:t>
            </w:r>
          </w:p>
        </w:tc>
        <w:tc>
          <w:tcPr>
            <w:tcW w:w="1842" w:type="dxa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Количество суток нахождения в командировке</w:t>
            </w:r>
          </w:p>
        </w:tc>
      </w:tr>
      <w:tr w:rsidR="00F379C4" w:rsidRPr="00F6701C" w:rsidTr="00F379C4">
        <w:trPr>
          <w:trHeight w:val="421"/>
        </w:trPr>
        <w:tc>
          <w:tcPr>
            <w:tcW w:w="67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Центральный федеральный округ</w:t>
            </w:r>
          </w:p>
        </w:tc>
        <w:tc>
          <w:tcPr>
            <w:tcW w:w="1560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не более 12 000,00</w:t>
            </w:r>
          </w:p>
        </w:tc>
        <w:tc>
          <w:tcPr>
            <w:tcW w:w="1842" w:type="dxa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не более 14</w:t>
            </w:r>
          </w:p>
        </w:tc>
      </w:tr>
      <w:tr w:rsidR="00F379C4" w:rsidRPr="00F6701C" w:rsidTr="00F379C4">
        <w:trPr>
          <w:trHeight w:val="413"/>
        </w:trPr>
        <w:tc>
          <w:tcPr>
            <w:tcW w:w="67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Северо-Западный федеральный округ</w:t>
            </w:r>
          </w:p>
        </w:tc>
        <w:tc>
          <w:tcPr>
            <w:tcW w:w="1560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не более 10 000,00</w:t>
            </w:r>
          </w:p>
        </w:tc>
        <w:tc>
          <w:tcPr>
            <w:tcW w:w="1842" w:type="dxa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не более 7</w:t>
            </w:r>
          </w:p>
        </w:tc>
      </w:tr>
      <w:tr w:rsidR="00F379C4" w:rsidRPr="00F6701C" w:rsidTr="00F379C4">
        <w:trPr>
          <w:trHeight w:val="419"/>
        </w:trPr>
        <w:tc>
          <w:tcPr>
            <w:tcW w:w="67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Южный федеральный округ</w:t>
            </w:r>
          </w:p>
        </w:tc>
        <w:tc>
          <w:tcPr>
            <w:tcW w:w="1560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не более 10 000,00</w:t>
            </w:r>
          </w:p>
        </w:tc>
        <w:tc>
          <w:tcPr>
            <w:tcW w:w="1842" w:type="dxa"/>
          </w:tcPr>
          <w:p w:rsidR="00F379C4" w:rsidRPr="00484608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не более 7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C3007" w:rsidRDefault="004C3007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командированных работников главного управления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r w:rsidR="00E659FE">
        <w:rPr>
          <w:rFonts w:ascii="PT Astra Serif" w:eastAsia="Times New Roman" w:hAnsi="PT Astra Serif"/>
          <w:b/>
          <w:sz w:val="28"/>
          <w:szCs w:val="28"/>
          <w:lang w:eastAsia="ru-RU"/>
        </w:rPr>
        <w:t>2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коммунальные услуги (З</w:t>
      </w:r>
      <w:r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ком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ком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эс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газоснабжение и иные виды топлива;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эс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электроснабжение;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теплоснабжение;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горячее водоснабжение;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холодное водоснабжение и водоотведение;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E659F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на газоснабжение и иные виды топлива (З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1" type="#_x0000_t75" style="width:170pt;height:46pt">
            <v:imagedata r:id="rId66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гс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потребность в i-м виде топлива (газе и ином виде топлива);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гс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k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гс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поправочный коэффициент, учитывающий затраты на транспортировку i-го вида топлива.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.2. Затраты на электроснабжение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эс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position w:val="-28"/>
          <w:sz w:val="28"/>
          <w:szCs w:val="28"/>
          <w:lang w:eastAsia="ru-RU"/>
        </w:rPr>
        <w:pict>
          <v:shape id="_x0000_i1102" type="#_x0000_t75" style="width:133pt;height:46pt">
            <v:imagedata r:id="rId6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эс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эс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электроснабжение </w:t>
      </w:r>
    </w:p>
    <w:p w:rsidR="00484608" w:rsidRPr="00F6701C" w:rsidRDefault="00484608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985"/>
        <w:gridCol w:w="2268"/>
      </w:tblGrid>
      <w:tr w:rsidR="00F379C4" w:rsidRPr="00F6701C" w:rsidTr="00265949">
        <w:tc>
          <w:tcPr>
            <w:tcW w:w="675" w:type="dxa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Расчетная потребность электроэнергии в год, к Вт*ч</w:t>
            </w:r>
          </w:p>
        </w:tc>
        <w:tc>
          <w:tcPr>
            <w:tcW w:w="2268" w:type="dxa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484608">
              <w:rPr>
                <w:rFonts w:ascii="PT Astra Serif" w:eastAsia="Times New Roman" w:hAnsi="PT Astra Serif"/>
                <w:b/>
                <w:lang w:eastAsia="ru-RU"/>
              </w:rPr>
              <w:t>Регулируемый тариф, руб., в т.ч. НДС</w:t>
            </w:r>
          </w:p>
        </w:tc>
      </w:tr>
      <w:tr w:rsidR="00F379C4" w:rsidRPr="00F6701C" w:rsidTr="00265949">
        <w:trPr>
          <w:trHeight w:val="439"/>
        </w:trPr>
        <w:tc>
          <w:tcPr>
            <w:tcW w:w="675" w:type="dxa"/>
          </w:tcPr>
          <w:p w:rsidR="00F379C4" w:rsidRPr="0048460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4536" w:type="dxa"/>
          </w:tcPr>
          <w:p w:rsidR="00F379C4" w:rsidRPr="00484608" w:rsidRDefault="00F379C4" w:rsidP="0084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Электроснабжение помещений главного управления</w:t>
            </w:r>
            <w:r w:rsidR="00265949" w:rsidRPr="00484608">
              <w:rPr>
                <w:rFonts w:ascii="PT Astra Serif" w:hAnsi="PT Astra Serif"/>
              </w:rPr>
              <w:t xml:space="preserve"> (</w:t>
            </w:r>
            <w:r w:rsidR="00265949" w:rsidRPr="00484608">
              <w:rPr>
                <w:rFonts w:ascii="PT Astra Serif" w:eastAsia="Times New Roman" w:hAnsi="PT Astra Serif"/>
                <w:lang w:eastAsia="ru-RU"/>
              </w:rPr>
              <w:t>ул. Тургеневская, д. 67; п. Южный, ул. Клубная, 1; п. Ильинка, ул. Центральная, д. 19а, корп. 1)</w:t>
            </w:r>
          </w:p>
        </w:tc>
        <w:tc>
          <w:tcPr>
            <w:tcW w:w="1985" w:type="dxa"/>
          </w:tcPr>
          <w:p w:rsidR="00F379C4" w:rsidRPr="00484608" w:rsidRDefault="00D7070E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90 000</w:t>
            </w:r>
          </w:p>
        </w:tc>
        <w:tc>
          <w:tcPr>
            <w:tcW w:w="2268" w:type="dxa"/>
          </w:tcPr>
          <w:p w:rsidR="00F379C4" w:rsidRPr="00484608" w:rsidRDefault="00D7070E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84608">
              <w:rPr>
                <w:rFonts w:ascii="PT Astra Serif" w:eastAsia="Times New Roman" w:hAnsi="PT Astra Serif"/>
                <w:lang w:eastAsia="ru-RU"/>
              </w:rPr>
              <w:t>14,00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.3. Затраты на теплоснабжение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тс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топл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</w:t>
      </w:r>
      <w:proofErr w:type="gramStart"/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тс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  <w:proofErr w:type="gramEnd"/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топл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потребность в теплоэнергии на отопление зданий, помещений и сооружений;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регулируемый тариф на теплоснабжение.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теплоснабжение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3543"/>
      </w:tblGrid>
      <w:tr w:rsidR="00F379C4" w:rsidRPr="00F6701C" w:rsidTr="00D7070E">
        <w:tc>
          <w:tcPr>
            <w:tcW w:w="67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977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Наименование</w:t>
            </w:r>
          </w:p>
        </w:tc>
        <w:tc>
          <w:tcPr>
            <w:tcW w:w="2552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Расчетная потребность в теплоэнергии на отопление зданий, помещений и сооружений, Гкал</w:t>
            </w:r>
          </w:p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3543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Регулируемый тариф, руб.(без НДС)</w:t>
            </w:r>
          </w:p>
        </w:tc>
      </w:tr>
      <w:tr w:rsidR="00F379C4" w:rsidRPr="00F6701C" w:rsidTr="00D7070E">
        <w:trPr>
          <w:trHeight w:val="439"/>
        </w:trPr>
        <w:tc>
          <w:tcPr>
            <w:tcW w:w="67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2977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 xml:space="preserve">Теплоснабжение помещений </w:t>
            </w:r>
            <w:r w:rsidRPr="008437A8">
              <w:rPr>
                <w:rFonts w:ascii="PT Astra Serif" w:hAnsi="PT Astra Serif"/>
              </w:rPr>
              <w:t>(ул. Тургеневская, д. 67)</w:t>
            </w:r>
          </w:p>
        </w:tc>
        <w:tc>
          <w:tcPr>
            <w:tcW w:w="2552" w:type="dxa"/>
          </w:tcPr>
          <w:p w:rsidR="00F379C4" w:rsidRPr="008437A8" w:rsidRDefault="00F379C4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</w:t>
            </w:r>
            <w:r w:rsidR="00D7070E" w:rsidRPr="008437A8">
              <w:rPr>
                <w:rFonts w:ascii="PT Astra Serif" w:eastAsia="Times New Roman" w:hAnsi="PT Astra Serif"/>
                <w:lang w:eastAsia="ru-RU"/>
              </w:rPr>
              <w:t>5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>0,0000</w:t>
            </w:r>
          </w:p>
        </w:tc>
        <w:tc>
          <w:tcPr>
            <w:tcW w:w="3543" w:type="dxa"/>
          </w:tcPr>
          <w:p w:rsidR="00F379C4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 xml:space="preserve">2 251,50 </w:t>
            </w:r>
            <w:r w:rsidR="00F379C4" w:rsidRPr="008437A8">
              <w:rPr>
                <w:rFonts w:ascii="PT Astra Serif" w:eastAsia="Times New Roman" w:hAnsi="PT Astra Serif"/>
                <w:lang w:eastAsia="ru-RU"/>
              </w:rPr>
              <w:t>(с 01.01.202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>2</w:t>
            </w:r>
            <w:r w:rsidR="00F379C4" w:rsidRPr="008437A8">
              <w:rPr>
                <w:rFonts w:ascii="PT Astra Serif" w:eastAsia="Times New Roman" w:hAnsi="PT Astra Serif"/>
                <w:lang w:eastAsia="ru-RU"/>
              </w:rPr>
              <w:t>)</w:t>
            </w:r>
          </w:p>
          <w:p w:rsidR="00F379C4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 xml:space="preserve">2 340,44 </w:t>
            </w:r>
            <w:r w:rsidR="00F379C4" w:rsidRPr="008437A8">
              <w:rPr>
                <w:rFonts w:ascii="PT Astra Serif" w:eastAsia="Times New Roman" w:hAnsi="PT Astra Serif"/>
                <w:lang w:eastAsia="ru-RU"/>
              </w:rPr>
              <w:t>(с 01.07.202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>2</w:t>
            </w:r>
            <w:r w:rsidR="00F379C4" w:rsidRPr="008437A8">
              <w:rPr>
                <w:rFonts w:ascii="PT Astra Serif" w:eastAsia="Times New Roman" w:hAnsi="PT Astra Serif"/>
                <w:lang w:eastAsia="ru-RU"/>
              </w:rPr>
              <w:t>)</w:t>
            </w:r>
          </w:p>
          <w:p w:rsidR="00D7070E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2 505,88 (с 01.12.2022)</w:t>
            </w:r>
          </w:p>
          <w:p w:rsidR="00D7070E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2 505,88 (с 01.01.2023)</w:t>
            </w:r>
          </w:p>
          <w:p w:rsidR="00D7070E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2 505,88 (с 01.07.2023)</w:t>
            </w:r>
          </w:p>
          <w:p w:rsidR="00D7070E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2 505,88 (с 01.01.2024)</w:t>
            </w:r>
          </w:p>
          <w:p w:rsidR="00D7070E" w:rsidRPr="008437A8" w:rsidRDefault="00D7070E" w:rsidP="00D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2 309,50 (с 01.07.2024)</w:t>
            </w:r>
          </w:p>
          <w:p w:rsidR="00D7070E" w:rsidRPr="008437A8" w:rsidRDefault="00BC7C2A" w:rsidP="00BC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2 309,50 (с 01.01.2025)</w:t>
            </w:r>
          </w:p>
          <w:p w:rsidR="00BC7C2A" w:rsidRPr="008437A8" w:rsidRDefault="003C58EE" w:rsidP="00BC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2 409,39 (с 01.07.2025)</w:t>
            </w:r>
          </w:p>
        </w:tc>
      </w:tr>
      <w:tr w:rsidR="00F379C4" w:rsidRPr="00F6701C" w:rsidTr="00D7070E">
        <w:trPr>
          <w:trHeight w:val="439"/>
        </w:trPr>
        <w:tc>
          <w:tcPr>
            <w:tcW w:w="67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2977" w:type="dxa"/>
          </w:tcPr>
          <w:p w:rsidR="00F379C4" w:rsidRPr="008437A8" w:rsidRDefault="00F379C4" w:rsidP="00F379C4">
            <w:pPr>
              <w:spacing w:after="0"/>
              <w:rPr>
                <w:rFonts w:ascii="PT Astra Serif" w:hAnsi="PT Astra Serif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 xml:space="preserve">Теплоснабжение помещений </w:t>
            </w:r>
            <w:r w:rsidRPr="008437A8">
              <w:rPr>
                <w:rFonts w:ascii="PT Astra Serif" w:hAnsi="PT Astra Serif"/>
              </w:rPr>
              <w:t xml:space="preserve">(п. Южный, ул. Клубная, 1) </w:t>
            </w:r>
          </w:p>
        </w:tc>
        <w:tc>
          <w:tcPr>
            <w:tcW w:w="2552" w:type="dxa"/>
          </w:tcPr>
          <w:p w:rsidR="00F379C4" w:rsidRPr="008437A8" w:rsidRDefault="00AD0F13" w:rsidP="00AD0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46,3781</w:t>
            </w:r>
          </w:p>
        </w:tc>
        <w:tc>
          <w:tcPr>
            <w:tcW w:w="3543" w:type="dxa"/>
          </w:tcPr>
          <w:p w:rsidR="00F379C4" w:rsidRPr="008437A8" w:rsidRDefault="00F379C4" w:rsidP="00AD0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</w:t>
            </w:r>
            <w:r w:rsidR="00D877BA" w:rsidRPr="008437A8">
              <w:rPr>
                <w:rFonts w:ascii="PT Astra Serif" w:eastAsia="Times New Roman" w:hAnsi="PT Astra Serif"/>
                <w:lang w:eastAsia="ru-RU"/>
              </w:rPr>
              <w:t> 471,71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 xml:space="preserve"> (с 01.01.202</w:t>
            </w:r>
            <w:r w:rsidR="00D877BA" w:rsidRPr="008437A8">
              <w:rPr>
                <w:rFonts w:ascii="PT Astra Serif" w:eastAsia="Times New Roman" w:hAnsi="PT Astra Serif"/>
                <w:lang w:eastAsia="ru-RU"/>
              </w:rPr>
              <w:t>2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>)</w:t>
            </w:r>
          </w:p>
          <w:p w:rsidR="00F379C4" w:rsidRPr="008437A8" w:rsidRDefault="00F379C4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2 </w:t>
            </w:r>
            <w:r w:rsidR="00D877BA" w:rsidRPr="008437A8">
              <w:rPr>
                <w:rFonts w:ascii="PT Astra Serif" w:eastAsia="Times New Roman" w:hAnsi="PT Astra Serif"/>
                <w:lang w:eastAsia="ru-RU"/>
              </w:rPr>
              <w:t>592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>,84 (с 01.07.202</w:t>
            </w:r>
            <w:r w:rsidR="00D877BA" w:rsidRPr="008437A8">
              <w:rPr>
                <w:rFonts w:ascii="PT Astra Serif" w:eastAsia="Times New Roman" w:hAnsi="PT Astra Serif"/>
                <w:lang w:eastAsia="ru-RU"/>
              </w:rPr>
              <w:t>2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>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2 823,31 (с 01.12.2022)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2 823,31 (с 01.01.2023)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2 823,31 (с 01.07.2023)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2 823,31 (с 01.01.2024)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3 082,01 (с 01.07.2024)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3 082,01 (с 01.01.2025)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3 544,24 (с 01.07.2025)</w:t>
            </w:r>
          </w:p>
        </w:tc>
      </w:tr>
      <w:tr w:rsidR="00F379C4" w:rsidRPr="00F6701C" w:rsidTr="00D7070E">
        <w:trPr>
          <w:trHeight w:val="439"/>
        </w:trPr>
        <w:tc>
          <w:tcPr>
            <w:tcW w:w="67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2977" w:type="dxa"/>
          </w:tcPr>
          <w:p w:rsidR="00F379C4" w:rsidRPr="008437A8" w:rsidRDefault="00F379C4" w:rsidP="00F379C4">
            <w:pPr>
              <w:spacing w:after="0"/>
              <w:rPr>
                <w:rFonts w:ascii="PT Astra Serif" w:hAnsi="PT Astra Serif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 xml:space="preserve">Теплоснабжение помещений </w:t>
            </w:r>
            <w:r w:rsidRPr="008437A8">
              <w:rPr>
                <w:rFonts w:ascii="PT Astra Serif" w:hAnsi="PT Astra Serif"/>
              </w:rPr>
              <w:t xml:space="preserve">(п. Ильинка, ул. Центральная, д. 19а, корп. 1) </w:t>
            </w:r>
          </w:p>
        </w:tc>
        <w:tc>
          <w:tcPr>
            <w:tcW w:w="2552" w:type="dxa"/>
          </w:tcPr>
          <w:p w:rsidR="00F379C4" w:rsidRPr="008437A8" w:rsidRDefault="00F379C4" w:rsidP="00E3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55,</w:t>
            </w:r>
            <w:r w:rsidR="00E32F5A" w:rsidRPr="008437A8">
              <w:rPr>
                <w:rFonts w:ascii="PT Astra Serif" w:eastAsia="Times New Roman" w:hAnsi="PT Astra Serif"/>
                <w:lang w:eastAsia="ru-RU"/>
              </w:rPr>
              <w:t>3521</w:t>
            </w:r>
            <w:r w:rsidRPr="008437A8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3 245,00 (с 01.01.2022)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3 409,49 (с 01.07.2022)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3 716,34 (с 01.12.2022)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3 716,34 (с 01.01.2023)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3 716,34 (с 01.07.2023)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3 716,34 (с 01.01.2024)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4 208,95 (с 01.07.2024)</w:t>
            </w:r>
          </w:p>
          <w:p w:rsidR="00D877BA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4 208,95 (с 01.01.2025)</w:t>
            </w:r>
          </w:p>
          <w:p w:rsidR="00F379C4" w:rsidRPr="008437A8" w:rsidRDefault="00D877BA" w:rsidP="00D87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4 857,00 (с 01.07.2025)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.4. Затраты на горячее водоснабжение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потребность в горячей воде;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регулируемый тариф на горячее водоснабжение.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.5. Затраты на холодное водоснабжение и водоотведение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потребность в холодном водоснабжении;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регулируемый тариф на холодное водоснабжение;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потребность в водоотведении;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регулируемый тариф на водоотведение.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</w:t>
      </w:r>
      <w:proofErr w:type="gramStart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холодное</w:t>
      </w:r>
      <w:proofErr w:type="gramEnd"/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водоснабжение и водоотведение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2268"/>
        <w:gridCol w:w="1559"/>
        <w:gridCol w:w="2268"/>
      </w:tblGrid>
      <w:tr w:rsidR="00F379C4" w:rsidRPr="00F6701C" w:rsidTr="00614C0B">
        <w:trPr>
          <w:trHeight w:val="1451"/>
        </w:trPr>
        <w:tc>
          <w:tcPr>
            <w:tcW w:w="67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Расчетная потреб-ность в холодном водоснаб-жении, м3</w:t>
            </w:r>
          </w:p>
        </w:tc>
        <w:tc>
          <w:tcPr>
            <w:tcW w:w="2268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Регулируемый тариф за водоснабжение, руб. без НДС</w:t>
            </w:r>
          </w:p>
        </w:tc>
        <w:tc>
          <w:tcPr>
            <w:tcW w:w="1559" w:type="dxa"/>
          </w:tcPr>
          <w:p w:rsidR="00F379C4" w:rsidRPr="008437A8" w:rsidRDefault="00F379C4" w:rsidP="00614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Расчетная потребность в водоот-ведении м3</w:t>
            </w:r>
          </w:p>
        </w:tc>
        <w:tc>
          <w:tcPr>
            <w:tcW w:w="2268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Регулируемый тариф за водоотведение, руб. без НДС</w:t>
            </w:r>
          </w:p>
        </w:tc>
      </w:tr>
      <w:tr w:rsidR="00F379C4" w:rsidRPr="00F6701C" w:rsidTr="008437A8">
        <w:trPr>
          <w:trHeight w:val="572"/>
        </w:trPr>
        <w:tc>
          <w:tcPr>
            <w:tcW w:w="675" w:type="dxa"/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1985" w:type="dxa"/>
          </w:tcPr>
          <w:p w:rsidR="00F379C4" w:rsidRPr="008437A8" w:rsidRDefault="00F379C4" w:rsidP="008437A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Водоснабжение  и водоотведение помещений главного управления</w:t>
            </w:r>
            <w:r w:rsidR="00265949" w:rsidRPr="008437A8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="00614C0B" w:rsidRPr="008437A8">
              <w:rPr>
                <w:rFonts w:ascii="PT Astra Serif" w:eastAsia="Times New Roman" w:hAnsi="PT Astra Serif"/>
                <w:lang w:eastAsia="ru-RU"/>
              </w:rPr>
              <w:t>(ул. Тургеневская, д. 67;</w:t>
            </w:r>
            <w:r w:rsidR="00614C0B" w:rsidRPr="008437A8">
              <w:rPr>
                <w:rFonts w:ascii="PT Astra Serif" w:hAnsi="PT Astra Serif"/>
              </w:rPr>
              <w:t xml:space="preserve"> </w:t>
            </w:r>
            <w:r w:rsidR="00614C0B" w:rsidRPr="008437A8">
              <w:rPr>
                <w:rFonts w:ascii="PT Astra Serif" w:eastAsia="Times New Roman" w:hAnsi="PT Astra Serif"/>
                <w:lang w:eastAsia="ru-RU"/>
              </w:rPr>
              <w:t>п. Южный, ул. Клубная, 1;</w:t>
            </w:r>
            <w:r w:rsidR="00614C0B" w:rsidRPr="008437A8">
              <w:rPr>
                <w:rFonts w:ascii="PT Astra Serif" w:hAnsi="PT Astra Serif"/>
              </w:rPr>
              <w:t xml:space="preserve"> </w:t>
            </w:r>
            <w:r w:rsidR="00614C0B" w:rsidRPr="008437A8">
              <w:rPr>
                <w:rFonts w:ascii="PT Astra Serif" w:eastAsia="Times New Roman" w:hAnsi="PT Astra Serif"/>
                <w:lang w:eastAsia="ru-RU"/>
              </w:rPr>
              <w:t>п. Ильинка, ул. Центральная, д. 19а, корп. 1)</w:t>
            </w:r>
          </w:p>
        </w:tc>
        <w:tc>
          <w:tcPr>
            <w:tcW w:w="1276" w:type="dxa"/>
          </w:tcPr>
          <w:p w:rsidR="00F379C4" w:rsidRPr="008437A8" w:rsidRDefault="00F379C4" w:rsidP="00F379C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2 395,62</w:t>
            </w:r>
          </w:p>
        </w:tc>
        <w:tc>
          <w:tcPr>
            <w:tcW w:w="2268" w:type="dxa"/>
          </w:tcPr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33,16 (с 01.01.2022)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31,00 (с 01.07.2022)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33,66 (с 01.12.2022)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33,66 (с 01.01.2023)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33,66 (с 01.07.2023)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33,66 (с 01.01.2024)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38,78 (с 01.07.2024)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38,78 (с 01.01.2025)</w:t>
            </w:r>
          </w:p>
          <w:p w:rsidR="00F379C4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44,58 (с 01.07.2025)</w:t>
            </w:r>
          </w:p>
        </w:tc>
        <w:tc>
          <w:tcPr>
            <w:tcW w:w="1559" w:type="dxa"/>
          </w:tcPr>
          <w:p w:rsidR="00F379C4" w:rsidRPr="008437A8" w:rsidRDefault="00F379C4" w:rsidP="00F379C4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2 395,62</w:t>
            </w:r>
          </w:p>
        </w:tc>
        <w:tc>
          <w:tcPr>
            <w:tcW w:w="2268" w:type="dxa"/>
          </w:tcPr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16,99 (с 01.01.2022)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18,48 (с 01.07.2022)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19,64 (с 01.12.2022)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19,64 (с 01.01.2023)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19,64 (с 01.07.2023)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19,64 (с 01.01.2024)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21,60 (с 01.07.2024)</w:t>
            </w:r>
          </w:p>
          <w:p w:rsidR="00614C0B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21,60 (с 01.01.2025)</w:t>
            </w:r>
          </w:p>
          <w:p w:rsidR="00F379C4" w:rsidRPr="008437A8" w:rsidRDefault="00614C0B" w:rsidP="00614C0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23,08 (с 01.07.2025)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 Затраты на оплату услуг внештатных сотрудников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внск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3" type="#_x0000_t75" style="width:242pt;height:46pt">
            <v:imagedata r:id="rId68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внск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количество месяцев работы внештатного сотрудника по i-й должности;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внск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стоимость 1 месяца работы внештатного сотрудника по i-й должности;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t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внск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процентная ставка страховых взносов в государственные внебюджетные фонды.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Затраты </w:t>
      </w:r>
      <w:r w:rsidR="00602CE4" w:rsidRPr="00F6701C">
        <w:rPr>
          <w:rFonts w:ascii="PT Astra Serif" w:eastAsia="Times New Roman" w:hAnsi="PT Astra Serif"/>
          <w:sz w:val="28"/>
          <w:szCs w:val="28"/>
          <w:lang w:eastAsia="ru-RU"/>
        </w:rPr>
        <w:t>отсутствуют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содержание имущества,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не отнесенные к затратам на содержание имущества в рамках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содержание и техническое обслуживание помещений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сп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тр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аутп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тр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проведение текущего ремонта помещения;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содержание прилегающей территории;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аутп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оплату услуг по обслуживанию и уборке помещения;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вывоз твердых бытовых отходов;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лифтов;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0E3F68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4" w:name="Par504"/>
      <w:bookmarkEnd w:id="4"/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0E3F68">
        <w:rPr>
          <w:rFonts w:ascii="PT Astra Serif" w:eastAsia="Times New Roman" w:hAnsi="PT Astra Serif"/>
          <w:sz w:val="28"/>
          <w:szCs w:val="28"/>
          <w:lang w:eastAsia="ru-RU"/>
        </w:rPr>
        <w:t>.1. Затраты на техническое обслуживание и регламентно-профилактический ремонт систем охранно-тревожной сигнализации (З</w:t>
      </w:r>
      <w:r w:rsidR="00F379C4" w:rsidRPr="000E3F6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ос</w:t>
      </w:r>
      <w:r w:rsidR="00F379C4" w:rsidRPr="000E3F68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0E3F68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4" type="#_x0000_t75" style="width:131.5pt;height:46pt">
            <v:imagedata r:id="rId69" o:title=""/>
          </v:shape>
        </w:pict>
      </w:r>
    </w:p>
    <w:p w:rsidR="00F379C4" w:rsidRPr="000E3F68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E3F68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0E3F68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E3F68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0E3F6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ос</w:t>
      </w:r>
      <w:r w:rsidRPr="000E3F68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обслуживаемых устройств в составе системы охранно-тревожной сигнализации;</w:t>
      </w:r>
    </w:p>
    <w:p w:rsidR="00F379C4" w:rsidRPr="000E3F68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E3F68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0E3F6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ос</w:t>
      </w:r>
      <w:r w:rsidRPr="000E3F68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обслуживания 1 i-го устройства.</w:t>
      </w:r>
    </w:p>
    <w:p w:rsidR="00F379C4" w:rsidRPr="000E3F68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0E3F68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E3F6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техническое обслуживание и регламентно-профилактический ремонт систем охранно-тревожной сигнализации </w:t>
      </w:r>
    </w:p>
    <w:p w:rsidR="00F379C4" w:rsidRPr="000E3F68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410"/>
      </w:tblGrid>
      <w:tr w:rsidR="00F379C4" w:rsidRPr="000E3F68" w:rsidTr="00534383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Наименование обслуживаемых устройств в составе системы охранно-тревожной сигнализации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8437A8">
              <w:rPr>
                <w:rFonts w:ascii="PT Astra Serif" w:eastAsia="Times New Roman" w:hAnsi="PT Astra Serif"/>
                <w:b/>
                <w:lang w:eastAsia="ru-RU"/>
              </w:rPr>
              <w:t>Цена обслуживания 1 устройства в год, руб.</w:t>
            </w:r>
          </w:p>
        </w:tc>
      </w:tr>
      <w:tr w:rsidR="00F379C4" w:rsidRPr="000E3F68" w:rsidTr="00534383">
        <w:trPr>
          <w:trHeight w:val="7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8437A8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EC" w:rsidRPr="008437A8" w:rsidRDefault="00F379C4" w:rsidP="001A7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 xml:space="preserve">Техническое обслуживание комплекса технических средств охранно-тревожной сигнализации помещений главного управления </w:t>
            </w:r>
          </w:p>
          <w:p w:rsidR="001A74EC" w:rsidRPr="008437A8" w:rsidRDefault="001A74EC" w:rsidP="001A7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7A8">
              <w:rPr>
                <w:rFonts w:ascii="PT Astra Serif" w:hAnsi="PT Astra Serif"/>
              </w:rPr>
              <w:t>- г. Тула, п. Южный, ул. Клубная, д.1</w:t>
            </w:r>
          </w:p>
          <w:p w:rsidR="00F379C4" w:rsidRPr="008437A8" w:rsidRDefault="001A74EC" w:rsidP="001A7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hAnsi="PT Astra Serif"/>
              </w:rPr>
              <w:t>-г. Тула, Ленинский район, сельское поселение Ильинское, пос. Ильинка, ул. Центральная, д.19А, корп.1.</w:t>
            </w:r>
            <w:r w:rsidR="00F379C4" w:rsidRPr="008437A8">
              <w:rPr>
                <w:rFonts w:ascii="PT Astra Serif" w:hAnsi="PT Astra Serif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8437A8" w:rsidRDefault="00124C0B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</w:t>
            </w:r>
            <w:r w:rsidR="00F379C4" w:rsidRPr="008437A8">
              <w:rPr>
                <w:rFonts w:ascii="PT Astra Serif" w:eastAsia="Times New Roman" w:hAnsi="PT Astra Serif"/>
                <w:lang w:eastAsia="ru-RU"/>
              </w:rPr>
              <w:t>0 000,00</w:t>
            </w:r>
          </w:p>
        </w:tc>
      </w:tr>
      <w:tr w:rsidR="000E3F68" w:rsidRPr="000E3F68" w:rsidTr="00534383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8437A8" w:rsidRDefault="000E3F68" w:rsidP="000E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8437A8" w:rsidRDefault="000E3F68" w:rsidP="000E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Ремонтные работы систем охранно-тревожной сигнализации главного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68" w:rsidRPr="008437A8" w:rsidRDefault="000E3F68" w:rsidP="000E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437A8">
              <w:rPr>
                <w:rFonts w:ascii="PT Astra Serif" w:eastAsia="Times New Roman" w:hAnsi="PT Astra Serif"/>
                <w:lang w:eastAsia="ru-RU"/>
              </w:rPr>
              <w:t>не более 4 500 за кв.м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техническое обслуживание и регламентно-профилактический ремонт систем охранно-тревожной сигнализации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управления.</w:t>
      </w:r>
    </w:p>
    <w:p w:rsidR="00F379C4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5" w:name="Par511"/>
      <w:bookmarkEnd w:id="5"/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.2. Затраты на проведение текущего ремонта помещения (Зтр) 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70" w:history="1">
        <w:r w:rsidR="00F379C4" w:rsidRPr="00F670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Положения</w:t>
        </w:r>
      </w:hyperlink>
      <w:r w:rsidR="00F379C4" w:rsidRPr="00F670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position w:val="-28"/>
          <w:sz w:val="24"/>
          <w:szCs w:val="24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5" type="#_x0000_t75" style="width:129.5pt;height:46pt">
            <v:imagedata r:id="rId71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тр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площадь i-го здания, планируемая к проведению текущего ремонта;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тр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текущего ремонта 1 кв. метра площади i-го здания.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проведение текущего ремонта помещений 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DE4B12" w:rsidRDefault="00DE4B12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410"/>
      </w:tblGrid>
      <w:tr w:rsidR="00DE4B12" w:rsidRPr="00DE4B12" w:rsidTr="004B62B6">
        <w:trPr>
          <w:trHeight w:val="669"/>
        </w:trPr>
        <w:tc>
          <w:tcPr>
            <w:tcW w:w="675" w:type="dxa"/>
            <w:vAlign w:val="center"/>
          </w:tcPr>
          <w:p w:rsidR="00DE4B12" w:rsidRPr="00534383" w:rsidRDefault="00DE4B12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261" w:type="dxa"/>
            <w:vAlign w:val="center"/>
          </w:tcPr>
          <w:p w:rsidR="00DE4B12" w:rsidRPr="00534383" w:rsidRDefault="00DE4B12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</w:t>
            </w:r>
            <w:r w:rsidR="00665CC3" w:rsidRPr="00534383">
              <w:rPr>
                <w:rFonts w:ascii="PT Astra Serif" w:hAnsi="PT Astra Serif"/>
              </w:rPr>
              <w:t xml:space="preserve"> </w:t>
            </w:r>
            <w:r w:rsidR="00665CC3" w:rsidRPr="00534383">
              <w:rPr>
                <w:rFonts w:ascii="PT Astra Serif" w:hAnsi="PT Astra Serif"/>
                <w:b/>
              </w:rPr>
              <w:t>работ по</w:t>
            </w:r>
            <w:r w:rsidR="00665CC3" w:rsidRPr="00534383">
              <w:rPr>
                <w:rFonts w:ascii="PT Astra Serif" w:hAnsi="PT Astra Serif"/>
              </w:rPr>
              <w:t xml:space="preserve"> </w:t>
            </w:r>
            <w:r w:rsidR="00665CC3" w:rsidRPr="00534383">
              <w:rPr>
                <w:rFonts w:ascii="PT Astra Serif" w:eastAsia="Times New Roman" w:hAnsi="PT Astra Serif"/>
                <w:b/>
                <w:lang w:eastAsia="ru-RU"/>
              </w:rPr>
              <w:t>проведению текущего ремонта</w:t>
            </w:r>
          </w:p>
        </w:tc>
        <w:tc>
          <w:tcPr>
            <w:tcW w:w="3118" w:type="dxa"/>
            <w:vAlign w:val="center"/>
          </w:tcPr>
          <w:p w:rsidR="00DE4B12" w:rsidRPr="00534383" w:rsidRDefault="00DE4B12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Площадь здания, планируемая к проведению текущего ремонта</w:t>
            </w:r>
          </w:p>
        </w:tc>
        <w:tc>
          <w:tcPr>
            <w:tcW w:w="2410" w:type="dxa"/>
            <w:vAlign w:val="center"/>
          </w:tcPr>
          <w:p w:rsidR="00DE4B12" w:rsidRPr="00534383" w:rsidRDefault="00DE4B12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текущего ремонта 1 кв. метра площади здания</w:t>
            </w:r>
            <w:r w:rsidR="00665CC3" w:rsidRPr="00534383">
              <w:rPr>
                <w:rFonts w:ascii="PT Astra Serif" w:eastAsia="Times New Roman" w:hAnsi="PT Astra Serif"/>
                <w:b/>
                <w:lang w:eastAsia="ru-RU"/>
              </w:rPr>
              <w:t>, руб.</w:t>
            </w:r>
          </w:p>
        </w:tc>
      </w:tr>
      <w:tr w:rsidR="00DE4B12" w:rsidRPr="00DE4B12" w:rsidTr="004B62B6">
        <w:trPr>
          <w:trHeight w:val="451"/>
        </w:trPr>
        <w:tc>
          <w:tcPr>
            <w:tcW w:w="675" w:type="dxa"/>
          </w:tcPr>
          <w:p w:rsidR="00DE4B12" w:rsidRPr="00534383" w:rsidRDefault="00DE4B12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261" w:type="dxa"/>
          </w:tcPr>
          <w:p w:rsidR="00DE4B12" w:rsidRPr="00534383" w:rsidRDefault="00DE4B12" w:rsidP="00DE4B12">
            <w:pPr>
              <w:spacing w:after="0" w:line="240" w:lineRule="auto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Ремонт рулонной кровли административного здания</w:t>
            </w:r>
          </w:p>
        </w:tc>
        <w:tc>
          <w:tcPr>
            <w:tcW w:w="3118" w:type="dxa"/>
            <w:vAlign w:val="center"/>
          </w:tcPr>
          <w:p w:rsidR="00DE4B12" w:rsidRPr="00534383" w:rsidRDefault="00DE4A13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633,89</w:t>
            </w:r>
            <w:r w:rsidR="00DE4B12" w:rsidRPr="00534383">
              <w:rPr>
                <w:rFonts w:ascii="PT Astra Serif" w:hAnsi="PT Astra Serif"/>
              </w:rPr>
              <w:t xml:space="preserve"> кв. м</w:t>
            </w:r>
          </w:p>
        </w:tc>
        <w:tc>
          <w:tcPr>
            <w:tcW w:w="2410" w:type="dxa"/>
            <w:vAlign w:val="center"/>
          </w:tcPr>
          <w:p w:rsidR="00DE4B12" w:rsidRPr="00534383" w:rsidRDefault="00665CC3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3 549,29</w:t>
            </w:r>
          </w:p>
        </w:tc>
      </w:tr>
      <w:tr w:rsidR="00DE4B12" w:rsidRPr="00DE4B12" w:rsidTr="004B62B6">
        <w:trPr>
          <w:trHeight w:val="249"/>
        </w:trPr>
        <w:tc>
          <w:tcPr>
            <w:tcW w:w="675" w:type="dxa"/>
          </w:tcPr>
          <w:p w:rsidR="00DE4B12" w:rsidRPr="00534383" w:rsidRDefault="00537401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3261" w:type="dxa"/>
          </w:tcPr>
          <w:p w:rsidR="00DE4B12" w:rsidRPr="00534383" w:rsidRDefault="00DE4B12" w:rsidP="00665CC3">
            <w:pPr>
              <w:spacing w:after="0" w:line="240" w:lineRule="auto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 xml:space="preserve">Замена </w:t>
            </w:r>
            <w:r w:rsidR="00665CC3" w:rsidRPr="00534383">
              <w:rPr>
                <w:rFonts w:ascii="PT Astra Serif" w:hAnsi="PT Astra Serif"/>
              </w:rPr>
              <w:t>оконных блоков административного здания</w:t>
            </w:r>
          </w:p>
        </w:tc>
        <w:tc>
          <w:tcPr>
            <w:tcW w:w="3118" w:type="dxa"/>
            <w:vAlign w:val="center"/>
          </w:tcPr>
          <w:p w:rsidR="00DE4B12" w:rsidRPr="00534383" w:rsidRDefault="00DE4B12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vAlign w:val="center"/>
          </w:tcPr>
          <w:p w:rsidR="00DE4B12" w:rsidRPr="00534383" w:rsidRDefault="00665CC3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194 142,58</w:t>
            </w:r>
          </w:p>
        </w:tc>
      </w:tr>
      <w:tr w:rsidR="00665CC3" w:rsidRPr="00DE4B12" w:rsidTr="004B62B6">
        <w:trPr>
          <w:trHeight w:val="249"/>
        </w:trPr>
        <w:tc>
          <w:tcPr>
            <w:tcW w:w="675" w:type="dxa"/>
          </w:tcPr>
          <w:p w:rsidR="00665CC3" w:rsidRPr="00534383" w:rsidRDefault="00537401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3261" w:type="dxa"/>
          </w:tcPr>
          <w:p w:rsidR="00665CC3" w:rsidRPr="00534383" w:rsidRDefault="00537401" w:rsidP="00665CC3">
            <w:pPr>
              <w:spacing w:after="0" w:line="240" w:lineRule="auto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Замена ветхой электропроводки</w:t>
            </w:r>
            <w:r w:rsidRPr="00534383">
              <w:t xml:space="preserve"> </w:t>
            </w:r>
            <w:r w:rsidRPr="00534383">
              <w:rPr>
                <w:rFonts w:ascii="PT Astra Serif" w:hAnsi="PT Astra Serif"/>
              </w:rPr>
              <w:t xml:space="preserve">административного здания </w:t>
            </w:r>
          </w:p>
        </w:tc>
        <w:tc>
          <w:tcPr>
            <w:tcW w:w="3118" w:type="dxa"/>
            <w:vAlign w:val="center"/>
          </w:tcPr>
          <w:p w:rsidR="00665CC3" w:rsidRPr="00534383" w:rsidRDefault="002976A7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2 203,3</w:t>
            </w:r>
          </w:p>
        </w:tc>
        <w:tc>
          <w:tcPr>
            <w:tcW w:w="2410" w:type="dxa"/>
            <w:vAlign w:val="center"/>
          </w:tcPr>
          <w:p w:rsidR="00665CC3" w:rsidRPr="00534383" w:rsidRDefault="002976A7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2 447,79</w:t>
            </w:r>
          </w:p>
        </w:tc>
      </w:tr>
      <w:tr w:rsidR="000E3F68" w:rsidRPr="00DE4B12" w:rsidTr="004B62B6">
        <w:trPr>
          <w:trHeight w:val="249"/>
        </w:trPr>
        <w:tc>
          <w:tcPr>
            <w:tcW w:w="675" w:type="dxa"/>
          </w:tcPr>
          <w:p w:rsidR="000E3F68" w:rsidRPr="00534383" w:rsidRDefault="000E3F68" w:rsidP="00DE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3261" w:type="dxa"/>
          </w:tcPr>
          <w:p w:rsidR="000E3F68" w:rsidRPr="00534383" w:rsidRDefault="000E3F68" w:rsidP="00665CC3">
            <w:pPr>
              <w:spacing w:after="0" w:line="240" w:lineRule="auto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Ремонт входной группы административного здания</w:t>
            </w:r>
          </w:p>
        </w:tc>
        <w:tc>
          <w:tcPr>
            <w:tcW w:w="3118" w:type="dxa"/>
            <w:vAlign w:val="center"/>
          </w:tcPr>
          <w:p w:rsidR="000E3F68" w:rsidRPr="00534383" w:rsidRDefault="000E3F68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vAlign w:val="center"/>
          </w:tcPr>
          <w:p w:rsidR="000E3F68" w:rsidRPr="00534383" w:rsidRDefault="000E3F68" w:rsidP="00DE4B1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1 259 763,60</w:t>
            </w:r>
          </w:p>
        </w:tc>
      </w:tr>
    </w:tbl>
    <w:p w:rsidR="00DE4B12" w:rsidRDefault="00DE4B12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проведение текущего ремонта помещения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.3. Затраты на содержание прилегающей территории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эз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6" type="#_x0000_t75" style="width:165.5pt;height:46pt">
            <v:imagedata r:id="rId72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площадь закрепленной i-й прилегающей территории;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содержания i-й прилегающей территории в месяц в расчете </w:t>
      </w:r>
      <w:proofErr w:type="gramStart"/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на  1</w:t>
      </w:r>
      <w:proofErr w:type="gramEnd"/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кв. метр площади;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эз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Par526"/>
      <w:bookmarkEnd w:id="6"/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.4. Затраты на оплату услуг по обслуживанию и уборке помещения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аутп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7" type="#_x0000_t75" style="width:207.5pt;height:46pt">
            <v:imagedata r:id="rId73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аутп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аутп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услуги по обслуживанию и уборке i-го помещения в месяц</w:t>
      </w:r>
      <w:r w:rsidR="0056265B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56265B" w:rsidRPr="0056265B">
        <w:rPr>
          <w:rFonts w:ascii="PT Astra Serif" w:eastAsia="Times New Roman" w:hAnsi="PT Astra Serif"/>
          <w:sz w:val="28"/>
          <w:szCs w:val="28"/>
          <w:lang w:eastAsia="ru-RU"/>
        </w:rPr>
        <w:t>два раза в год (весна, осень)</w:t>
      </w:r>
      <w:r w:rsidR="0056265B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F379C4" w:rsidRPr="00E35851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аутп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месяцев использования услуги по обслуживанию и </w:t>
      </w:r>
      <w:r w:rsidRPr="00E35851">
        <w:rPr>
          <w:rFonts w:ascii="PT Astra Serif" w:eastAsia="Times New Roman" w:hAnsi="PT Astra Serif"/>
          <w:sz w:val="28"/>
          <w:szCs w:val="28"/>
          <w:lang w:eastAsia="ru-RU"/>
        </w:rPr>
        <w:t>уборке i-го помещения в месяц.</w:t>
      </w:r>
    </w:p>
    <w:p w:rsidR="00A607DF" w:rsidRPr="00E35851" w:rsidRDefault="00D064B3" w:rsidP="00A86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3585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услуги по дератизации и дезинсекции </w:t>
      </w:r>
      <w:proofErr w:type="gramStart"/>
      <w:r w:rsidRPr="00E35851">
        <w:rPr>
          <w:rFonts w:ascii="PT Astra Serif" w:eastAsia="Times New Roman" w:hAnsi="PT Astra Serif"/>
          <w:b/>
          <w:sz w:val="28"/>
          <w:szCs w:val="28"/>
          <w:lang w:eastAsia="ru-RU"/>
        </w:rPr>
        <w:t>помещений</w:t>
      </w:r>
      <w:r w:rsidR="00A86CBE" w:rsidRPr="00E3585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86CBE" w:rsidRPr="00E3585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B30A2" w:rsidRPr="00E35851">
        <w:rPr>
          <w:rFonts w:ascii="PT Astra Serif" w:eastAsia="Times New Roman" w:hAnsi="PT Astra Serif"/>
          <w:b/>
          <w:sz w:val="28"/>
          <w:szCs w:val="28"/>
          <w:lang w:eastAsia="ru-RU"/>
        </w:rPr>
        <w:t>с</w:t>
      </w:r>
      <w:proofErr w:type="gramEnd"/>
      <w:r w:rsidR="006B30A2" w:rsidRPr="00E3585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периодичностью </w:t>
      </w:r>
      <w:r w:rsidR="00A86CBE" w:rsidRPr="00E35851">
        <w:rPr>
          <w:rFonts w:ascii="PT Astra Serif" w:eastAsia="Times New Roman" w:hAnsi="PT Astra Serif"/>
          <w:b/>
          <w:sz w:val="28"/>
          <w:szCs w:val="28"/>
          <w:lang w:eastAsia="ru-RU"/>
        </w:rPr>
        <w:t>два раза в год</w:t>
      </w:r>
    </w:p>
    <w:p w:rsidR="00A86CBE" w:rsidRPr="0056265B" w:rsidRDefault="00A86CBE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A607DF" w:rsidRPr="00F6701C" w:rsidTr="00E35851">
        <w:trPr>
          <w:trHeight w:val="657"/>
        </w:trPr>
        <w:tc>
          <w:tcPr>
            <w:tcW w:w="675" w:type="dxa"/>
          </w:tcPr>
          <w:p w:rsidR="00A607DF" w:rsidRPr="00534383" w:rsidRDefault="00A607DF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6946" w:type="dxa"/>
          </w:tcPr>
          <w:p w:rsidR="00A607DF" w:rsidRPr="00534383" w:rsidRDefault="0056265B" w:rsidP="008D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Обрабатываемая площадь</w:t>
            </w:r>
            <w:r w:rsidR="002F15C2" w:rsidRPr="00534383">
              <w:rPr>
                <w:rFonts w:ascii="PT Astra Serif" w:eastAsia="Times New Roman" w:hAnsi="PT Astra Serif"/>
                <w:b/>
                <w:lang w:eastAsia="ru-RU"/>
              </w:rPr>
              <w:t>, м.кв.</w:t>
            </w:r>
          </w:p>
        </w:tc>
        <w:tc>
          <w:tcPr>
            <w:tcW w:w="2126" w:type="dxa"/>
          </w:tcPr>
          <w:p w:rsidR="00A607DF" w:rsidRPr="00534383" w:rsidRDefault="00A607DF" w:rsidP="00562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 xml:space="preserve">Цена </w:t>
            </w:r>
            <w:r w:rsidR="0056265B" w:rsidRPr="00534383">
              <w:rPr>
                <w:rFonts w:ascii="PT Astra Serif" w:eastAsia="Times New Roman" w:hAnsi="PT Astra Serif"/>
                <w:b/>
                <w:lang w:eastAsia="ru-RU"/>
              </w:rPr>
              <w:t>услуги,</w:t>
            </w: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 xml:space="preserve"> руб.</w:t>
            </w:r>
          </w:p>
        </w:tc>
      </w:tr>
      <w:tr w:rsidR="00A607DF" w:rsidRPr="00F6701C" w:rsidTr="00E35851">
        <w:trPr>
          <w:trHeight w:val="411"/>
        </w:trPr>
        <w:tc>
          <w:tcPr>
            <w:tcW w:w="675" w:type="dxa"/>
          </w:tcPr>
          <w:p w:rsidR="00A607DF" w:rsidRPr="00534383" w:rsidRDefault="00A607DF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946" w:type="dxa"/>
          </w:tcPr>
          <w:p w:rsidR="00A607DF" w:rsidRPr="00534383" w:rsidRDefault="002F15C2" w:rsidP="008D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- </w:t>
            </w:r>
            <w:r w:rsidR="008D2B9D" w:rsidRPr="00534383">
              <w:rPr>
                <w:rFonts w:ascii="PT Astra Serif" w:eastAsia="Times New Roman" w:hAnsi="PT Astra Serif"/>
                <w:lang w:eastAsia="ru-RU"/>
              </w:rPr>
              <w:t xml:space="preserve">г. Тула, ул. Тургеневская, д.67 - </w:t>
            </w:r>
            <w:r w:rsidR="006B30A2" w:rsidRPr="00534383">
              <w:rPr>
                <w:rFonts w:ascii="PT Astra Serif" w:eastAsia="Times New Roman" w:hAnsi="PT Astra Serif"/>
                <w:lang w:eastAsia="ru-RU"/>
              </w:rPr>
              <w:t>1681х2=3362</w:t>
            </w:r>
            <w:r w:rsidR="008D2B9D" w:rsidRPr="00534383">
              <w:t xml:space="preserve"> </w:t>
            </w:r>
            <w:r w:rsidR="008D2B9D" w:rsidRPr="00534383">
              <w:rPr>
                <w:rFonts w:ascii="PT Astra Serif" w:eastAsia="Times New Roman" w:hAnsi="PT Astra Serif"/>
                <w:lang w:eastAsia="ru-RU"/>
              </w:rPr>
              <w:t>м.кв.</w:t>
            </w:r>
          </w:p>
          <w:p w:rsidR="008D2B9D" w:rsidRPr="00534383" w:rsidRDefault="002F15C2" w:rsidP="008D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- </w:t>
            </w:r>
            <w:r w:rsidR="008D2B9D" w:rsidRPr="00534383">
              <w:rPr>
                <w:rFonts w:ascii="PT Astra Serif" w:eastAsia="Times New Roman" w:hAnsi="PT Astra Serif"/>
                <w:lang w:eastAsia="ru-RU"/>
              </w:rPr>
              <w:t>г. Тула, пос. Южный ул. Клубная, д.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 xml:space="preserve"> -</w:t>
            </w:r>
            <w:r w:rsidR="00E738EB" w:rsidRPr="00534383">
              <w:rPr>
                <w:rFonts w:ascii="PT Astra Serif" w:eastAsia="Times New Roman" w:hAnsi="PT Astra Serif"/>
                <w:lang w:eastAsia="ru-RU"/>
              </w:rPr>
              <w:t xml:space="preserve"> 256,8х2=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="008D2B9D" w:rsidRPr="00534383">
              <w:rPr>
                <w:rFonts w:ascii="PT Astra Serif" w:eastAsia="Times New Roman" w:hAnsi="PT Astra Serif"/>
                <w:lang w:eastAsia="ru-RU"/>
              </w:rPr>
              <w:t>1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513,6 м.кв.</w:t>
            </w:r>
          </w:p>
          <w:p w:rsidR="00BB38B2" w:rsidRPr="00534383" w:rsidRDefault="002F15C2" w:rsidP="00E3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- </w:t>
            </w:r>
            <w:r w:rsidR="00BB38B2" w:rsidRPr="00534383">
              <w:rPr>
                <w:rFonts w:ascii="PT Astra Serif" w:eastAsia="Times New Roman" w:hAnsi="PT Astra Serif"/>
                <w:lang w:eastAsia="ru-RU"/>
              </w:rPr>
              <w:t>Ленинский район, с/п Ильинское, пос. Ильинка, ул. Центральная, д.19А</w:t>
            </w:r>
            <w:r w:rsidR="002B41D2" w:rsidRPr="00534383">
              <w:rPr>
                <w:rFonts w:ascii="PT Astra Serif" w:eastAsia="Times New Roman" w:hAnsi="PT Astra Serif"/>
                <w:lang w:eastAsia="ru-RU"/>
              </w:rPr>
              <w:t xml:space="preserve"> - </w:t>
            </w:r>
            <w:r w:rsidR="00E738EB" w:rsidRPr="00534383">
              <w:rPr>
                <w:rFonts w:ascii="PT Astra Serif" w:eastAsia="Times New Roman" w:hAnsi="PT Astra Serif"/>
                <w:lang w:eastAsia="ru-RU"/>
              </w:rPr>
              <w:t>290,9х2=</w:t>
            </w:r>
            <w:r w:rsidR="002B41D2" w:rsidRPr="00534383">
              <w:rPr>
                <w:rFonts w:ascii="PT Astra Serif" w:eastAsia="Times New Roman" w:hAnsi="PT Astra Serif"/>
                <w:lang w:eastAsia="ru-RU"/>
              </w:rPr>
              <w:t>581,8</w:t>
            </w:r>
            <w:r w:rsidR="006B30A2"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="00E738EB" w:rsidRPr="00534383">
              <w:rPr>
                <w:rFonts w:ascii="PT Astra Serif" w:eastAsia="Times New Roman" w:hAnsi="PT Astra Serif"/>
                <w:lang w:eastAsia="ru-RU"/>
              </w:rPr>
              <w:t>м.кв.</w:t>
            </w:r>
          </w:p>
        </w:tc>
        <w:tc>
          <w:tcPr>
            <w:tcW w:w="2126" w:type="dxa"/>
          </w:tcPr>
          <w:p w:rsidR="00A607DF" w:rsidRPr="00534383" w:rsidRDefault="002F15C2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12 000,00</w:t>
            </w:r>
          </w:p>
        </w:tc>
      </w:tr>
    </w:tbl>
    <w:p w:rsidR="00A607DF" w:rsidRPr="00F6701C" w:rsidRDefault="00A607DF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.5. Затраты на вывоз твердых бытовых отходов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тбо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P</w:t>
      </w:r>
      <w:proofErr w:type="gramStart"/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 xml:space="preserve">тбо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  <w:proofErr w:type="gramEnd"/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куб. метров твердых бытовых отходов в год;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 w:cs="Arial"/>
          <w:sz w:val="28"/>
          <w:szCs w:val="28"/>
          <w:vertAlign w:val="subscript"/>
          <w:lang w:eastAsia="ru-RU"/>
        </w:rPr>
        <w:t>тбо</w:t>
      </w:r>
      <w:r w:rsidRPr="00F6701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- 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цена вывоза 1 куб. метра твердых бытовых отходов</w:t>
      </w:r>
      <w:r w:rsidRPr="00F6701C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услуги по обращению с твердыми коммунальными отходами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4394"/>
      </w:tblGrid>
      <w:tr w:rsidR="00F379C4" w:rsidRPr="00F6701C" w:rsidTr="00534383">
        <w:trPr>
          <w:trHeight w:val="657"/>
        </w:trPr>
        <w:tc>
          <w:tcPr>
            <w:tcW w:w="675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962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Количество куб. метров твердых коммунальных отходов в год</w:t>
            </w:r>
          </w:p>
        </w:tc>
        <w:tc>
          <w:tcPr>
            <w:tcW w:w="4394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вывоза 1 куб. метра твердых коммунальных бытовых отходов. руб.</w:t>
            </w:r>
          </w:p>
        </w:tc>
      </w:tr>
      <w:tr w:rsidR="00F379C4" w:rsidRPr="00F6701C" w:rsidTr="00534383">
        <w:trPr>
          <w:trHeight w:val="411"/>
        </w:trPr>
        <w:tc>
          <w:tcPr>
            <w:tcW w:w="675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962" w:type="dxa"/>
          </w:tcPr>
          <w:p w:rsidR="00F379C4" w:rsidRPr="00534383" w:rsidRDefault="009D609D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66,56 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(по трем зданиям без учета уборки территории)</w:t>
            </w:r>
          </w:p>
        </w:tc>
        <w:tc>
          <w:tcPr>
            <w:tcW w:w="4394" w:type="dxa"/>
          </w:tcPr>
          <w:p w:rsidR="00F379C4" w:rsidRPr="00534383" w:rsidRDefault="001216D5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563,72 (с 01.01.2022)</w:t>
            </w:r>
          </w:p>
          <w:p w:rsidR="001216D5" w:rsidRPr="00534383" w:rsidRDefault="001216D5" w:rsidP="001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585,28 (с 01.07.2022)</w:t>
            </w:r>
          </w:p>
          <w:p w:rsidR="001216D5" w:rsidRPr="00534383" w:rsidRDefault="001216D5" w:rsidP="001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615,79 (с 01.12.2022)</w:t>
            </w:r>
          </w:p>
          <w:p w:rsidR="001216D5" w:rsidRPr="00534383" w:rsidRDefault="001216D5" w:rsidP="001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615,79 (с 01.01.2023)</w:t>
            </w:r>
          </w:p>
          <w:p w:rsidR="001216D5" w:rsidRPr="00534383" w:rsidRDefault="001216D5" w:rsidP="001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615,79 (с 01.07.2023)</w:t>
            </w:r>
          </w:p>
          <w:p w:rsidR="001216D5" w:rsidRPr="00534383" w:rsidRDefault="001216D5" w:rsidP="00121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615,79 (с 01.01.2024)</w:t>
            </w:r>
          </w:p>
          <w:p w:rsidR="001216D5" w:rsidRPr="00534383" w:rsidRDefault="001216D5" w:rsidP="00536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698,92</w:t>
            </w:r>
            <w:r w:rsidR="00536C40" w:rsidRPr="00534383">
              <w:rPr>
                <w:rFonts w:ascii="PT Astra Serif" w:eastAsia="Times New Roman" w:hAnsi="PT Astra Serif"/>
                <w:lang w:eastAsia="ru-RU"/>
              </w:rPr>
              <w:t xml:space="preserve"> (с 01.07.2024)</w:t>
            </w:r>
          </w:p>
          <w:p w:rsidR="00D0786D" w:rsidRPr="00534383" w:rsidRDefault="00D0786D" w:rsidP="00D0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698,92 (с 01.01.2025)</w:t>
            </w:r>
          </w:p>
          <w:p w:rsidR="00D0786D" w:rsidRPr="00534383" w:rsidRDefault="00D0786D" w:rsidP="00D0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796,80 (с 01.07.2025)</w:t>
            </w:r>
          </w:p>
        </w:tc>
      </w:tr>
    </w:tbl>
    <w:p w:rsidR="00534383" w:rsidRDefault="00534383" w:rsidP="00781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DE5" w:rsidRPr="00FE6EBD" w:rsidRDefault="00781DE5" w:rsidP="00781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6EBD">
        <w:rPr>
          <w:rFonts w:ascii="Times New Roman" w:hAnsi="Times New Roman"/>
          <w:b/>
          <w:sz w:val="24"/>
          <w:szCs w:val="24"/>
        </w:rPr>
        <w:t xml:space="preserve">Примечание: </w:t>
      </w:r>
      <w:r w:rsidRPr="00FE6EBD">
        <w:rPr>
          <w:rFonts w:ascii="Times New Roman" w:hAnsi="Times New Roman"/>
          <w:sz w:val="24"/>
          <w:szCs w:val="24"/>
        </w:rPr>
        <w:t xml:space="preserve">* Количество вывоза ТБО и цена за 1 метр куб. для нужд </w:t>
      </w:r>
      <w:r>
        <w:rPr>
          <w:rFonts w:ascii="Times New Roman" w:hAnsi="Times New Roman"/>
          <w:sz w:val="24"/>
          <w:szCs w:val="24"/>
        </w:rPr>
        <w:t xml:space="preserve">главного </w:t>
      </w:r>
      <w:r w:rsidRPr="00FE6EBD">
        <w:rPr>
          <w:rFonts w:ascii="Times New Roman" w:hAnsi="Times New Roman"/>
          <w:sz w:val="24"/>
          <w:szCs w:val="24"/>
        </w:rPr>
        <w:t xml:space="preserve">управления администрации города Тулы </w:t>
      </w:r>
      <w:r>
        <w:rPr>
          <w:rFonts w:ascii="Times New Roman" w:hAnsi="Times New Roman"/>
          <w:sz w:val="24"/>
          <w:szCs w:val="24"/>
        </w:rPr>
        <w:t xml:space="preserve">по Центральному территориальному округу </w:t>
      </w:r>
      <w:r w:rsidRPr="00FE6EBD">
        <w:rPr>
          <w:rFonts w:ascii="Times New Roman" w:hAnsi="Times New Roman"/>
          <w:sz w:val="24"/>
          <w:szCs w:val="24"/>
        </w:rPr>
        <w:t xml:space="preserve">может отличаться от приведенного в зависимости смены тарифа и от штата сотрудников. </w:t>
      </w:r>
    </w:p>
    <w:p w:rsidR="00781DE5" w:rsidRPr="00FE6EBD" w:rsidRDefault="00781DE5" w:rsidP="0078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6EBD">
        <w:rPr>
          <w:rFonts w:ascii="Times New Roman" w:hAnsi="Times New Roman"/>
          <w:sz w:val="24"/>
          <w:szCs w:val="24"/>
        </w:rPr>
        <w:t>** Стоимость формируется исходя из тарифов, утвержденных ООО «Хартия».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.6. Затраты на техническое обслуживание и регламентно-профилактический ремонт лифтов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л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8" type="#_x0000_t75" style="width:121pt;height:46pt">
            <v:imagedata r:id="rId74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лифтов i-го типа;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текущего ремонта 1 лифта i-го типа в год.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7" w:name="Par548"/>
      <w:bookmarkEnd w:id="7"/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.7.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.8. Затраты на техническое обслуживание и регламентно-профилактический ремонт водонапорной насосной станции пожаротушения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внсп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8" w:name="Par562"/>
      <w:bookmarkEnd w:id="8"/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534383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.9.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),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x 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S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итп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552"/>
      </w:tblGrid>
      <w:tr w:rsidR="00AD79A7" w:rsidRPr="00F6701C" w:rsidTr="00534383">
        <w:trPr>
          <w:trHeight w:val="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Наименование технического обслуживания и регламентно-профилактических ремонт индивидуального теплового пункта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color w:val="000000"/>
                <w:lang w:eastAsia="ru-RU"/>
              </w:rPr>
              <w:t>Цена обслуживания 1 устройства в год, руб.</w:t>
            </w:r>
          </w:p>
        </w:tc>
      </w:tr>
      <w:tr w:rsidR="00AD79A7" w:rsidRPr="00F6701C" w:rsidTr="00534383">
        <w:trPr>
          <w:trHeight w:val="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color w:val="000000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color w:val="000000"/>
                <w:lang w:eastAsia="ru-RU"/>
              </w:rPr>
              <w:t>Техническое обслуживание теплового пункта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color w:val="000000"/>
                <w:lang w:eastAsia="ru-RU"/>
              </w:rPr>
              <w:t>не более 20 000,00</w:t>
            </w:r>
          </w:p>
        </w:tc>
      </w:tr>
      <w:tr w:rsidR="00AD79A7" w:rsidRPr="00F6701C" w:rsidTr="00534383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color w:val="000000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color w:val="000000"/>
                <w:lang w:eastAsia="ru-RU"/>
              </w:rPr>
              <w:t>Ремонтные работы индивидуального теплового пункта главного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7" w:rsidRPr="00534383" w:rsidRDefault="00AD79A7" w:rsidP="005D3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color w:val="000000"/>
                <w:lang w:eastAsia="ru-RU"/>
              </w:rPr>
              <w:t>не более 308 778,34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9" w:name="Par569"/>
      <w:bookmarkEnd w:id="9"/>
      <w:r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r w:rsidR="00783201">
        <w:rPr>
          <w:rFonts w:ascii="PT Astra Serif" w:eastAsia="Times New Roman" w:hAnsi="PT Astra Serif"/>
          <w:b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техническое обслуживание и регламентно-профилактический ремонт иного оборудования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дгу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сгп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скив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скуд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саду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свн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дгу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сгп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скив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скуд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саду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свн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на техническое обслуживание и регламентно-профилактический ремонт дизельных генераторных установок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дгу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09" type="#_x0000_t75" style="width:151pt;height:46pt">
            <v:imagedata r:id="rId75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дгу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дизельных генераторных установок;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дгу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.2. Затраты на техническое обслуживание и регламентно-профилактический ремонт системы газового пожаротушения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сгп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0" type="#_x0000_t75" style="width:2in;height:46pt">
            <v:imagedata r:id="rId76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сгп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датчиков системы газового пожаротушения;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сгп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.3. Затраты на техническое обслуживание и регламентно-профилактический ремонт систем кондиционирования и вентиляции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скив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1" type="#_x0000_t75" style="width:160pt;height:46pt">
            <v:imagedata r:id="rId7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скив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скив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F379C4" w:rsidRPr="00F6701C" w:rsidTr="00F379C4">
        <w:trPr>
          <w:trHeight w:val="1156"/>
        </w:trPr>
        <w:tc>
          <w:tcPr>
            <w:tcW w:w="675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eastAsia="Times New Roman" w:hAnsi="PT Astra Serif"/>
                <w:b/>
                <w:lang w:eastAsia="ru-RU"/>
              </w:rPr>
              <w:t>Количество i-х установок кондиционирования и элементов систем вентиляции</w:t>
            </w:r>
          </w:p>
        </w:tc>
        <w:tc>
          <w:tcPr>
            <w:tcW w:w="4820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F6701C">
              <w:rPr>
                <w:rFonts w:ascii="PT Astra Serif" w:eastAsia="Times New Roman" w:hAnsi="PT Astra Serif"/>
                <w:b/>
                <w:lang w:eastAsia="ru-RU"/>
              </w:rPr>
              <w:t>Цена технического обслуживания и регламентно-профилактического ремонта 1 установки кондиционирования и элементов вентиляции, руб.</w:t>
            </w:r>
          </w:p>
        </w:tc>
      </w:tr>
      <w:tr w:rsidR="00F379C4" w:rsidRPr="00F6701C" w:rsidTr="00F379C4">
        <w:trPr>
          <w:trHeight w:val="355"/>
        </w:trPr>
        <w:tc>
          <w:tcPr>
            <w:tcW w:w="675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670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F379C4" w:rsidRPr="00F6701C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670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</w:tcPr>
          <w:p w:rsidR="00F379C4" w:rsidRPr="00F6701C" w:rsidRDefault="00493DEA" w:rsidP="0049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670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  <w:r w:rsidR="00F379C4" w:rsidRPr="00F670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  <w:r w:rsidRPr="00F670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  <w:r w:rsidR="00F379C4" w:rsidRPr="00F6701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00,00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техническое обслуживание и регламентно-профилактический ремонт систем кондиционирования и вентиляции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.4. Затраты на техническое обслуживание и регламентно-профилактический ремонт систем пожарной сигнализации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спс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2" type="#_x0000_t75" style="width:145pt;height:46pt">
            <v:imagedata r:id="rId78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извещателей пожарной сигнализации;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спс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техническое обслуживание и регламентно-профилактический ремонт систем пожарной сигнализации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268"/>
      </w:tblGrid>
      <w:tr w:rsidR="00F379C4" w:rsidRPr="00F6701C" w:rsidTr="00534383">
        <w:trPr>
          <w:trHeight w:val="9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48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48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 обслуживаемых устройств в составе системы охранно-тревожной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48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обслуживания 1 устройства в год, руб.</w:t>
            </w:r>
          </w:p>
        </w:tc>
      </w:tr>
      <w:tr w:rsidR="00F379C4" w:rsidRPr="00F6701C" w:rsidTr="00534383">
        <w:trPr>
          <w:trHeight w:val="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EA" w:rsidRPr="00534383" w:rsidRDefault="00F379C4" w:rsidP="0049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Техническое обслуживание комплекса технических средств пожарной сигнализации</w:t>
            </w:r>
            <w:r w:rsidR="00493DEA" w:rsidRPr="00534383">
              <w:rPr>
                <w:rFonts w:ascii="PT Astra Serif" w:eastAsia="Times New Roman" w:hAnsi="PT Astra Serif"/>
                <w:lang w:eastAsia="ru-RU"/>
              </w:rPr>
              <w:t xml:space="preserve"> помещений главного управления</w:t>
            </w:r>
            <w:r w:rsidR="00491E6F" w:rsidRPr="00534383">
              <w:rPr>
                <w:rFonts w:ascii="PT Astra Serif" w:eastAsia="Times New Roman" w:hAnsi="PT Astra Serif"/>
                <w:lang w:eastAsia="ru-RU"/>
              </w:rPr>
              <w:t>:</w:t>
            </w:r>
            <w:r w:rsidR="00493DEA"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:rsidR="00493DEA" w:rsidRPr="00534383" w:rsidRDefault="00493DEA" w:rsidP="0049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- г. Тула, ул. Тургеневская, д.67 административное здание и гараж находящейся на данной территории.</w:t>
            </w:r>
          </w:p>
          <w:p w:rsidR="00493DEA" w:rsidRPr="00534383" w:rsidRDefault="00493DEA" w:rsidP="0049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- г. Тула, пос. Южный, ул. Клубная д.1 </w:t>
            </w:r>
          </w:p>
          <w:p w:rsidR="00F379C4" w:rsidRPr="00534383" w:rsidRDefault="00493DEA" w:rsidP="0049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- Тульская область, Ленинский район, сельское поселение Ильинское, пос. Ильинка, ул. Центральная, д.19А кор.1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491E6F" w:rsidP="0049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 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491E6F" w:rsidRPr="00F6701C" w:rsidTr="00534383">
        <w:trPr>
          <w:trHeight w:val="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6F" w:rsidRPr="00534383" w:rsidRDefault="00491E6F" w:rsidP="0049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6F" w:rsidRPr="00534383" w:rsidRDefault="00491E6F" w:rsidP="0049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Ремонтные работы по пожарной сигнализации помещений главного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6F" w:rsidRPr="00534383" w:rsidRDefault="00491E6F" w:rsidP="0049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не более 4</w:t>
            </w:r>
            <w:r w:rsidR="00617F7C" w:rsidRPr="00534383">
              <w:rPr>
                <w:rFonts w:ascii="PT Astra Serif" w:eastAsia="Times New Roman" w:hAnsi="PT Astra Serif"/>
                <w:lang w:eastAsia="ru-RU"/>
              </w:rPr>
              <w:t> 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500</w:t>
            </w:r>
            <w:r w:rsidR="00617F7C" w:rsidRPr="00534383">
              <w:rPr>
                <w:rFonts w:ascii="PT Astra Serif" w:eastAsia="Times New Roman" w:hAnsi="PT Astra Serif"/>
                <w:lang w:eastAsia="ru-RU"/>
              </w:rPr>
              <w:t>,00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 xml:space="preserve"> за кв.м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4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4"/>
          <w:lang w:eastAsia="ru-RU"/>
        </w:rPr>
        <w:t>: затраты на техническое обслуживание и регламентно-профилактический ремонт систем пожарной сигнализации для нужд главного управления может отличаться от приведённого в зависимости от решаемых административных задач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.5. Затраты на техническое обслуживание и регламентно-профилактический ремонт систем контроля и управления доступом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скуд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3" type="#_x0000_t75" style="width:160pt;height:46pt">
            <v:imagedata r:id="rId79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скуд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устройств в составе систем контроля и управления доступом;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скуд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491E6F" w:rsidRPr="000E3F68" w:rsidRDefault="000E3F68" w:rsidP="00491E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0E3F68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491E6F" w:rsidRPr="00F6701C" w:rsidRDefault="00491E6F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.6. Затраты на техническое обслуживание и регламентно-профилактический ремонт систем автоматического диспетчерского управления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саду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4" type="#_x0000_t75" style="width:160pt;height:46pt">
            <v:imagedata r:id="rId80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саду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саду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824E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.7. Затраты на техническое обслуживание и регламентно-профилактический ремонт систем видеонаблюдения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свн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5" type="#_x0000_t75" style="width:145pt;height:46pt">
            <v:imagedata r:id="rId81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свн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обслуживаемых i-х устройств в составе систем видеонаблюдения;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свн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8976C3" w:rsidRDefault="00E659FE" w:rsidP="00F379C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824ED">
        <w:rPr>
          <w:rFonts w:ascii="PT Astra Serif" w:hAnsi="PT Astra Serif"/>
          <w:sz w:val="28"/>
          <w:szCs w:val="28"/>
        </w:rPr>
        <w:t>4</w:t>
      </w:r>
      <w:r w:rsidR="00F379C4" w:rsidRPr="00F6701C">
        <w:rPr>
          <w:rFonts w:ascii="PT Astra Serif" w:hAnsi="PT Astra Serif"/>
          <w:sz w:val="28"/>
          <w:szCs w:val="28"/>
        </w:rPr>
        <w:t>.8 Затраты на закупку услуг управляющей компании (З</w:t>
      </w:r>
      <w:r w:rsidR="00F379C4" w:rsidRPr="00F6701C">
        <w:rPr>
          <w:rFonts w:ascii="PT Astra Serif" w:hAnsi="PT Astra Serif"/>
          <w:sz w:val="28"/>
          <w:szCs w:val="28"/>
          <w:vertAlign w:val="subscript"/>
        </w:rPr>
        <w:t>ук</w:t>
      </w:r>
      <w:r w:rsidR="00F379C4" w:rsidRPr="00F6701C">
        <w:rPr>
          <w:rFonts w:ascii="PT Astra Serif" w:hAnsi="PT Astra Serif"/>
          <w:sz w:val="28"/>
          <w:szCs w:val="28"/>
        </w:rPr>
        <w:t>) определяются по формуле</w:t>
      </w:r>
      <w:r w:rsidR="008976C3">
        <w:rPr>
          <w:rFonts w:ascii="PT Astra Serif" w:hAnsi="PT Astra Serif"/>
          <w:sz w:val="28"/>
          <w:szCs w:val="28"/>
        </w:rPr>
        <w:t>:</w:t>
      </w:r>
    </w:p>
    <w:p w:rsidR="00F379C4" w:rsidRPr="00F6701C" w:rsidRDefault="00AC1AC2" w:rsidP="00F379C4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position w:val="-28"/>
          <w:sz w:val="28"/>
          <w:szCs w:val="28"/>
          <w:lang w:eastAsia="ru-RU"/>
        </w:rPr>
        <w:pict>
          <v:shape id="_x0000_i1116" type="#_x0000_t75" style="width:177.5pt;height:47.5pt;visibility:visible;mso-wrap-style:square">
            <v:imagedata r:id="rId82" o:title=""/>
          </v:shape>
        </w:pict>
      </w:r>
    </w:p>
    <w:p w:rsidR="00F379C4" w:rsidRPr="00F6701C" w:rsidRDefault="00F379C4" w:rsidP="00491E6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где:</w:t>
      </w:r>
    </w:p>
    <w:p w:rsidR="00F379C4" w:rsidRPr="00F6701C" w:rsidRDefault="00F379C4" w:rsidP="00491E6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Q</w:t>
      </w:r>
      <w:r w:rsidRPr="00F6701C">
        <w:rPr>
          <w:rFonts w:ascii="PT Astra Serif" w:hAnsi="PT Astra Serif"/>
          <w:sz w:val="28"/>
          <w:szCs w:val="28"/>
          <w:vertAlign w:val="subscript"/>
        </w:rPr>
        <w:t>iук</w:t>
      </w:r>
      <w:r w:rsidRPr="00F6701C">
        <w:rPr>
          <w:rFonts w:ascii="PT Astra Serif" w:hAnsi="PT Astra Serif"/>
          <w:sz w:val="28"/>
          <w:szCs w:val="28"/>
        </w:rPr>
        <w:t xml:space="preserve"> - объем i-й услуги управляющей компании;</w:t>
      </w:r>
    </w:p>
    <w:p w:rsidR="00F379C4" w:rsidRPr="00F6701C" w:rsidRDefault="00F379C4" w:rsidP="00491E6F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P</w:t>
      </w:r>
      <w:r w:rsidRPr="00F6701C">
        <w:rPr>
          <w:rFonts w:ascii="PT Astra Serif" w:hAnsi="PT Astra Serif"/>
          <w:sz w:val="28"/>
          <w:szCs w:val="28"/>
          <w:vertAlign w:val="subscript"/>
        </w:rPr>
        <w:t>iук</w:t>
      </w:r>
      <w:r w:rsidRPr="00F6701C">
        <w:rPr>
          <w:rFonts w:ascii="PT Astra Serif" w:hAnsi="PT Astra Serif"/>
          <w:sz w:val="28"/>
          <w:szCs w:val="28"/>
        </w:rPr>
        <w:t xml:space="preserve"> - цена i-й услуги управляющей компании в месяц;</w:t>
      </w:r>
    </w:p>
    <w:p w:rsidR="00F379C4" w:rsidRPr="00F6701C" w:rsidRDefault="00F379C4" w:rsidP="00491E6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F6701C">
        <w:rPr>
          <w:rFonts w:ascii="PT Astra Serif" w:hAnsi="PT Astra Serif" w:cs="Times New Roman"/>
          <w:sz w:val="28"/>
          <w:szCs w:val="28"/>
        </w:rPr>
        <w:t>N</w:t>
      </w:r>
      <w:r w:rsidRPr="00F6701C">
        <w:rPr>
          <w:rFonts w:ascii="PT Astra Serif" w:hAnsi="PT Astra Serif" w:cs="Times New Roman"/>
          <w:sz w:val="28"/>
          <w:szCs w:val="28"/>
          <w:vertAlign w:val="subscript"/>
        </w:rPr>
        <w:t>iук</w:t>
      </w:r>
      <w:r w:rsidRPr="00F6701C">
        <w:rPr>
          <w:rFonts w:ascii="PT Astra Serif" w:hAnsi="PT Astra Serif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F379C4" w:rsidRPr="00F6701C" w:rsidRDefault="00F379C4" w:rsidP="00491E6F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F379C4" w:rsidRPr="00617F7C" w:rsidRDefault="00617F7C" w:rsidP="00F379C4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  <w:r w:rsidRPr="00617F7C">
        <w:rPr>
          <w:rFonts w:ascii="PT Astra Serif" w:hAnsi="PT Astra Serif" w:cs="Times New Roman"/>
          <w:b/>
          <w:sz w:val="28"/>
          <w:szCs w:val="28"/>
        </w:rPr>
        <w:t>Таблица: н</w:t>
      </w:r>
      <w:r w:rsidR="00F379C4" w:rsidRPr="00617F7C">
        <w:rPr>
          <w:rFonts w:ascii="PT Astra Serif" w:hAnsi="PT Astra Serif" w:cs="Times New Roman"/>
          <w:b/>
          <w:sz w:val="28"/>
          <w:szCs w:val="28"/>
        </w:rPr>
        <w:t xml:space="preserve">ормативы </w:t>
      </w:r>
      <w:r w:rsidRPr="00617F7C">
        <w:rPr>
          <w:rFonts w:ascii="PT Astra Serif" w:hAnsi="PT Astra Serif" w:cs="Times New Roman"/>
          <w:b/>
          <w:sz w:val="28"/>
          <w:szCs w:val="28"/>
        </w:rPr>
        <w:t>затрат</w:t>
      </w:r>
      <w:r w:rsidR="00F379C4" w:rsidRPr="00617F7C">
        <w:rPr>
          <w:rFonts w:ascii="PT Astra Serif" w:hAnsi="PT Astra Serif" w:cs="Times New Roman"/>
          <w:b/>
          <w:sz w:val="28"/>
          <w:szCs w:val="28"/>
        </w:rPr>
        <w:t xml:space="preserve"> на закупку услуг управляющей компании</w:t>
      </w:r>
    </w:p>
    <w:p w:rsidR="00F379C4" w:rsidRPr="00F6701C" w:rsidRDefault="00F379C4" w:rsidP="00F379C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5"/>
        <w:gridCol w:w="2975"/>
        <w:gridCol w:w="2975"/>
      </w:tblGrid>
      <w:tr w:rsidR="00F379C4" w:rsidRPr="00534383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F379C4" w:rsidP="00D05A2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D05A2A" w:rsidP="00617F7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</w:t>
            </w:r>
            <w:r w:rsidR="00F379C4" w:rsidRPr="00534383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лощадь в i-м помещении, в отношении которой планируется заключение договора (контракта) на обслуживание и уборку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F379C4" w:rsidP="00617F7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Цена услуги по обслуживанию и уборке помещения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F379C4" w:rsidP="00617F7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количество месяцев использования услуги по обслуживанию и уборке i-го помещения в месяц</w:t>
            </w:r>
          </w:p>
        </w:tc>
      </w:tr>
      <w:tr w:rsidR="00F379C4" w:rsidRPr="00534383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F379C4" w:rsidP="00F379C4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F379C4" w:rsidP="00F379C4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256,8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491E6F" w:rsidP="00F379C4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3 523,30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534383" w:rsidRDefault="00F379C4" w:rsidP="00F379C4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34383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12</w:t>
            </w:r>
          </w:p>
        </w:tc>
      </w:tr>
    </w:tbl>
    <w:p w:rsidR="00F379C4" w:rsidRPr="00534383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lang w:eastAsia="ru-RU"/>
        </w:rPr>
      </w:pP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прочих работ и услуг,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не относящиеся к затратам на услуги связи, транспортные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услуги, оплату расходов по договорам об оказании услуг,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связанных с проездом и наймом жилого помещения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в связи с командированием работников, заключаемым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со сторонними организациями, а также к затратам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на приобретение прочих работ и услуг в рамках затрат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F379C4" w:rsidRPr="004C3007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853A5D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3</w:t>
      </w:r>
      <w:r w:rsidR="004824ED"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5</w:t>
      </w:r>
      <w:r w:rsidR="00F379C4"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оплату типографских работ и услуг, включая приобретение периодических печатных изданий (З</w:t>
      </w:r>
      <w:r w:rsidR="00F379C4" w:rsidRPr="004C3007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т</w:t>
      </w:r>
      <w:r w:rsidR="00F379C4" w:rsidRPr="004C3007">
        <w:rPr>
          <w:rFonts w:ascii="PT Astra Serif" w:eastAsia="Times New Roman" w:hAnsi="PT Astra Serif"/>
          <w:b/>
          <w:sz w:val="28"/>
          <w:szCs w:val="28"/>
          <w:lang w:eastAsia="ru-RU"/>
        </w:rPr>
        <w:t>), определяются по формуле:</w:t>
      </w:r>
    </w:p>
    <w:p w:rsidR="00F379C4" w:rsidRPr="00EA2F64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=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ж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+ 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,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ж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спецжурналов;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иу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379C4" w:rsidRPr="00F6701C" w:rsidRDefault="00617F7C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35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на приобретение спецжурналов и бланков строгой отчетности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жбо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17" type="#_x0000_t75" style="width:205pt;height:47.5pt">
            <v:imagedata r:id="rId83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ж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приобретаемых 1-х спецжурналов;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ж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i-го спецжурнала;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бо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бланка строгой отчетности.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Default="00617F7C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10" w:name="Par828"/>
      <w:bookmarkEnd w:id="10"/>
      <w:r>
        <w:rPr>
          <w:rFonts w:ascii="PT Astra Serif" w:eastAsia="Times New Roman" w:hAnsi="PT Astra Serif"/>
          <w:sz w:val="28"/>
          <w:szCs w:val="28"/>
          <w:lang w:eastAsia="ru-RU"/>
        </w:rPr>
        <w:t>35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="00AC1AC2">
        <w:rPr>
          <w:rFonts w:ascii="PT Astra Serif" w:eastAsia="Times New Roman" w:hAnsi="PT Astra Serif"/>
          <w:position w:val="-14"/>
          <w:sz w:val="28"/>
          <w:szCs w:val="28"/>
          <w:lang w:eastAsia="ru-RU"/>
        </w:rPr>
        <w:pict>
          <v:shape id="_x0000_i1118" type="#_x0000_t75" style="width:17.5pt;height:19pt">
            <v:imagedata r:id="rId84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774688" w:rsidRDefault="00774688" w:rsidP="00A74BCD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</w:p>
    <w:p w:rsidR="00A74BCD" w:rsidRPr="00A74BCD" w:rsidRDefault="00617F7C" w:rsidP="00A74BCD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36. </w:t>
      </w:r>
      <w:r w:rsidR="00A74BCD" w:rsidRPr="00A74BCD">
        <w:rPr>
          <w:rFonts w:ascii="Times New Roman" w:hAnsi="Times New Roman"/>
          <w:b/>
          <w:sz w:val="28"/>
          <w:szCs w:val="28"/>
        </w:rPr>
        <w:t>Затраты на оплату работ по монтажу (установке), дооборудованию и наладке оборудования (З</w:t>
      </w:r>
      <w:r w:rsidR="00A74BCD" w:rsidRPr="00A74BCD">
        <w:rPr>
          <w:rFonts w:ascii="Times New Roman" w:hAnsi="Times New Roman"/>
          <w:b/>
          <w:sz w:val="28"/>
          <w:szCs w:val="28"/>
          <w:vertAlign w:val="subscript"/>
        </w:rPr>
        <w:t>мдн</w:t>
      </w:r>
      <w:r w:rsidR="00A74BCD" w:rsidRPr="00A74BCD">
        <w:rPr>
          <w:rFonts w:ascii="Times New Roman" w:hAnsi="Times New Roman"/>
          <w:b/>
          <w:sz w:val="28"/>
          <w:szCs w:val="28"/>
        </w:rPr>
        <w:t>) определяются по формуле:</w:t>
      </w:r>
    </w:p>
    <w:p w:rsidR="00A74BCD" w:rsidRPr="00A74BCD" w:rsidRDefault="00AC1AC2" w:rsidP="00A74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119" type="#_x0000_t75" style="width:158pt;height:49pt">
            <v:imagedata r:id="rId85" o:title=""/>
          </v:shape>
        </w:pict>
      </w:r>
    </w:p>
    <w:p w:rsidR="00A74BCD" w:rsidRPr="00A74BCD" w:rsidRDefault="00A74BCD" w:rsidP="00A7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BCD">
        <w:rPr>
          <w:rFonts w:ascii="Times New Roman" w:hAnsi="Times New Roman"/>
          <w:sz w:val="28"/>
          <w:szCs w:val="28"/>
        </w:rPr>
        <w:t>где:</w:t>
      </w:r>
    </w:p>
    <w:p w:rsidR="00A74BCD" w:rsidRPr="00A74BCD" w:rsidRDefault="00A74BCD" w:rsidP="00A7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BCD">
        <w:rPr>
          <w:rFonts w:ascii="Times New Roman" w:hAnsi="Times New Roman"/>
          <w:sz w:val="28"/>
          <w:szCs w:val="28"/>
        </w:rPr>
        <w:t>Q</w:t>
      </w:r>
      <w:r w:rsidRPr="00A74BCD">
        <w:rPr>
          <w:rFonts w:ascii="Times New Roman" w:hAnsi="Times New Roman"/>
          <w:sz w:val="28"/>
          <w:szCs w:val="28"/>
          <w:vertAlign w:val="subscript"/>
        </w:rPr>
        <w:t>g мдн</w:t>
      </w:r>
      <w:r w:rsidRPr="00A74BCD">
        <w:rPr>
          <w:rFonts w:ascii="Times New Roman" w:hAnsi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A74BCD" w:rsidRPr="00A74BCD" w:rsidRDefault="00A74BCD" w:rsidP="00A7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4BCD">
        <w:rPr>
          <w:rFonts w:ascii="Times New Roman" w:hAnsi="Times New Roman"/>
          <w:sz w:val="28"/>
          <w:szCs w:val="28"/>
        </w:rPr>
        <w:t>P</w:t>
      </w:r>
      <w:r w:rsidRPr="00A74BCD">
        <w:rPr>
          <w:rFonts w:ascii="Times New Roman" w:hAnsi="Times New Roman"/>
          <w:sz w:val="28"/>
          <w:szCs w:val="28"/>
          <w:vertAlign w:val="subscript"/>
        </w:rPr>
        <w:t>g мдн</w:t>
      </w:r>
      <w:r w:rsidRPr="00A74BCD">
        <w:rPr>
          <w:rFonts w:ascii="Times New Roman" w:hAnsi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A74BCD" w:rsidRDefault="00A028CA" w:rsidP="00A7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8CA">
        <w:rPr>
          <w:rFonts w:ascii="Times New Roman" w:hAnsi="Times New Roman"/>
          <w:sz w:val="28"/>
          <w:szCs w:val="28"/>
        </w:rPr>
        <w:t>Затраты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D05A2A" w:rsidRPr="00A74BCD" w:rsidRDefault="00D05A2A" w:rsidP="00A7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BCD" w:rsidRPr="00A74BCD" w:rsidRDefault="00617F7C" w:rsidP="00A028CA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37. </w:t>
      </w:r>
      <w:r w:rsidR="00A74BCD" w:rsidRPr="00A74BCD">
        <w:rPr>
          <w:rFonts w:ascii="Times New Roman" w:hAnsi="Times New Roman"/>
          <w:b/>
          <w:sz w:val="28"/>
          <w:szCs w:val="28"/>
        </w:rPr>
        <w:t>Затраты на оплату услуг вневедомственной охраны, частных охранных организаций определяются по фактическим затратам в отчетном финансовом году.</w:t>
      </w:r>
    </w:p>
    <w:p w:rsidR="00A74BCD" w:rsidRPr="00F6701C" w:rsidRDefault="00A74BCD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379C4" w:rsidRPr="00774688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F379C4" w:rsidRPr="00774688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774688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>38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AC1AC2"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120" type="#_x0000_t75" style="width:47.5pt;height:26pt">
            <v:imagedata r:id="rId86" o:title=""/>
          </v:shape>
        </w:pic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121" type="#_x0000_t75" style="width:152pt;height:26pt">
            <v:imagedata r:id="rId8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транспортных средств;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пмеб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мебели;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систем кондиционирования.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774688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2F64">
        <w:rPr>
          <w:rFonts w:ascii="PT Astra Serif" w:eastAsia="Times New Roman" w:hAnsi="PT Astra Serif"/>
          <w:sz w:val="28"/>
          <w:szCs w:val="28"/>
          <w:lang w:eastAsia="ru-RU"/>
        </w:rPr>
        <w:t>38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на приобретение транспортных средств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ам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22" type="#_x0000_t75" style="width:136pt;height:46pt">
            <v:imagedata r:id="rId88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ам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транспортных средств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ам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приобретения i-го транспортного средства в соответствии с нормативами муниципальных субъектов нормирования.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774688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2F64">
        <w:rPr>
          <w:rFonts w:ascii="PT Astra Serif" w:eastAsia="Times New Roman" w:hAnsi="PT Astra Serif"/>
          <w:sz w:val="28"/>
          <w:szCs w:val="28"/>
          <w:lang w:eastAsia="ru-RU"/>
        </w:rPr>
        <w:t>38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.2. Затраты на приобретение мебели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пмеб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23" type="#_x0000_t75" style="width:167.5pt;height:46pt">
            <v:imagedata r:id="rId89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пмеб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предметов мебели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пмеб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i-го предмета мебели в соответствии с нормативами муниципальных субъектов нормирования.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мебели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693"/>
        <w:gridCol w:w="2127"/>
        <w:gridCol w:w="1842"/>
      </w:tblGrid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 должностей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 мебели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предметов мебели</w:t>
            </w:r>
          </w:p>
        </w:tc>
        <w:tc>
          <w:tcPr>
            <w:tcW w:w="1842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мебели, руб.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Сотрудники 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Стол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842" w:type="dxa"/>
          </w:tcPr>
          <w:p w:rsidR="00F379C4" w:rsidRPr="00534383" w:rsidRDefault="0052526A" w:rsidP="0052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15 0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Сотрудники 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Тумба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842" w:type="dxa"/>
          </w:tcPr>
          <w:p w:rsidR="00F379C4" w:rsidRPr="00534383" w:rsidRDefault="0052526A" w:rsidP="0052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 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Сотрудники 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Кресло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1842" w:type="dxa"/>
          </w:tcPr>
          <w:p w:rsidR="00F379C4" w:rsidRPr="00534383" w:rsidRDefault="0052526A" w:rsidP="0052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9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 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Сотрудники 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Шкаф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1842" w:type="dxa"/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Сотрудники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Стеллаж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842" w:type="dxa"/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10 0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Сотрудники 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Кресло </w:t>
            </w:r>
          </w:p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руководителя (начальник управления, заместители начальника управления)</w:t>
            </w:r>
          </w:p>
        </w:tc>
        <w:tc>
          <w:tcPr>
            <w:tcW w:w="2127" w:type="dxa"/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1842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15 000,00</w:t>
            </w:r>
          </w:p>
        </w:tc>
      </w:tr>
      <w:tr w:rsidR="00F379C4" w:rsidRPr="00F6701C" w:rsidTr="00F379C4">
        <w:tc>
          <w:tcPr>
            <w:tcW w:w="851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2126" w:type="dxa"/>
          </w:tcPr>
          <w:p w:rsidR="00F379C4" w:rsidRPr="00534383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Посетители</w:t>
            </w:r>
          </w:p>
        </w:tc>
        <w:tc>
          <w:tcPr>
            <w:tcW w:w="2693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Многоместная секция для посетителей</w:t>
            </w:r>
          </w:p>
        </w:tc>
        <w:tc>
          <w:tcPr>
            <w:tcW w:w="2127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1842" w:type="dxa"/>
          </w:tcPr>
          <w:p w:rsidR="00F379C4" w:rsidRPr="00534383" w:rsidRDefault="0052526A" w:rsidP="0052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30 0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закупаемой мебели для нужд главного управления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sz w:val="24"/>
          <w:szCs w:val="28"/>
          <w:lang w:eastAsia="ru-RU"/>
        </w:rPr>
      </w:pPr>
    </w:p>
    <w:p w:rsidR="00F379C4" w:rsidRPr="00F6701C" w:rsidRDefault="00774688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2F64">
        <w:rPr>
          <w:rFonts w:ascii="PT Astra Serif" w:eastAsia="Times New Roman" w:hAnsi="PT Astra Serif"/>
          <w:sz w:val="28"/>
          <w:szCs w:val="28"/>
          <w:lang w:eastAsia="ru-RU"/>
        </w:rPr>
        <w:t>38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.3. Затраты на приобретение систем кондиционирования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ск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24" type="#_x0000_t75" style="width:121pt;height:47.5pt">
            <v:imagedata r:id="rId90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с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1-й системы кондиционирования.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количества на приобретение систем кондиционирования </w:t>
      </w:r>
    </w:p>
    <w:p w:rsidR="00534383" w:rsidRPr="00F6701C" w:rsidRDefault="00534383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536"/>
      </w:tblGrid>
      <w:tr w:rsidR="00F379C4" w:rsidRPr="00F6701C" w:rsidTr="00534383">
        <w:tc>
          <w:tcPr>
            <w:tcW w:w="675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4536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1-й системы кондиционирования</w:t>
            </w:r>
          </w:p>
        </w:tc>
      </w:tr>
      <w:tr w:rsidR="00F379C4" w:rsidRPr="00F6701C" w:rsidTr="00534383">
        <w:trPr>
          <w:trHeight w:val="480"/>
        </w:trPr>
        <w:tc>
          <w:tcPr>
            <w:tcW w:w="675" w:type="dxa"/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820" w:type="dxa"/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4536" w:type="dxa"/>
          </w:tcPr>
          <w:p w:rsidR="00F379C4" w:rsidRPr="00534383" w:rsidRDefault="000538C3" w:rsidP="0052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систем кондиционирования для нужд главного управления может отличаться от приведенного в зависимости от решаемых ими задач. При этом, закупка указанных систем </w:t>
      </w:r>
      <w:proofErr w:type="gramStart"/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>кондиционирования  осуществляется</w:t>
      </w:r>
      <w:proofErr w:type="gramEnd"/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в пределах доведенных лимитов бюджетных обязательств на обеспечение функций главного управления.</w:t>
      </w:r>
    </w:p>
    <w:p w:rsidR="00A54D95" w:rsidRPr="00F6701C" w:rsidRDefault="00A54D95" w:rsidP="00A54D95">
      <w:pPr>
        <w:autoSpaceDE w:val="0"/>
        <w:autoSpaceDN w:val="0"/>
        <w:adjustRightInd w:val="0"/>
        <w:outlineLvl w:val="1"/>
        <w:rPr>
          <w:rFonts w:ascii="PT Astra Serif" w:hAnsi="PT Astra Serif"/>
          <w:b/>
          <w:sz w:val="20"/>
          <w:szCs w:val="20"/>
        </w:rPr>
      </w:pPr>
    </w:p>
    <w:p w:rsidR="00A54D95" w:rsidRPr="00774688" w:rsidRDefault="00774688" w:rsidP="00A54D95">
      <w:pPr>
        <w:autoSpaceDE w:val="0"/>
        <w:autoSpaceDN w:val="0"/>
        <w:adjustRightInd w:val="0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4688">
        <w:rPr>
          <w:rFonts w:ascii="PT Astra Serif" w:hAnsi="PT Astra Serif"/>
          <w:b/>
          <w:sz w:val="28"/>
          <w:szCs w:val="28"/>
        </w:rPr>
        <w:t xml:space="preserve">39. </w:t>
      </w:r>
      <w:r w:rsidR="00A54D95"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телевизионной и видеотехники техники (З</w:t>
      </w:r>
      <w:r w:rsidR="00A54D95" w:rsidRPr="00774688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тв</w:t>
      </w:r>
      <w:r w:rsidR="00A54D95"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A54D95" w:rsidRPr="00774688" w:rsidRDefault="00A54D95" w:rsidP="00A54D95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З</w:t>
      </w:r>
      <w:r w:rsidRPr="0077468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тв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 xml:space="preserve"> = ∑i Q</w:t>
      </w:r>
      <w:r w:rsidRPr="0077468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твi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 xml:space="preserve"> * Р</w:t>
      </w:r>
      <w:r w:rsidRPr="0077468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твi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</w:p>
    <w:p w:rsidR="00A54D95" w:rsidRPr="00774688" w:rsidRDefault="00A54D95" w:rsidP="00A54D95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br/>
        <w:t>где: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br/>
        <w:t>Q</w:t>
      </w:r>
      <w:r w:rsidRPr="0077468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твi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 xml:space="preserve"> - планируемое к приобретению количество i-ой телевизионной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br/>
        <w:t>и видеотехники, но не более установленного количества;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br/>
        <w:t>Р</w:t>
      </w:r>
      <w:r w:rsidRPr="00774688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твi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одной единицы i-oй телевизионной и видеотехники, но не более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br/>
        <w:t>установленной предельной цены;</w:t>
      </w:r>
      <w:r w:rsidRPr="00774688">
        <w:rPr>
          <w:rFonts w:ascii="PT Astra Serif" w:eastAsia="Times New Roman" w:hAnsi="PT Astra Serif"/>
          <w:sz w:val="28"/>
          <w:szCs w:val="28"/>
          <w:lang w:eastAsia="ru-RU"/>
        </w:rPr>
        <w:br/>
        <w:t>i – вид телевизионной и видеотехники.</w:t>
      </w:r>
    </w:p>
    <w:p w:rsidR="00A54D95" w:rsidRPr="00774688" w:rsidRDefault="00A54D95" w:rsidP="00A54D95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4D95" w:rsidRPr="00774688" w:rsidRDefault="00A54D95" w:rsidP="00A54D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на приобретение телевизионной и видео</w:t>
      </w:r>
      <w:r w:rsidR="00A40EF0"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техники </w:t>
      </w:r>
      <w:r w:rsidR="006541E4"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главного </w:t>
      </w: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управления </w:t>
      </w:r>
    </w:p>
    <w:p w:rsidR="00A54D95" w:rsidRPr="00F6701C" w:rsidRDefault="00A54D95" w:rsidP="00A54D95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/>
          <w:b/>
          <w:sz w:val="28"/>
          <w:szCs w:val="28"/>
          <w:highlight w:val="yellow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89"/>
        <w:gridCol w:w="3118"/>
        <w:gridCol w:w="2711"/>
      </w:tblGrid>
      <w:tr w:rsidR="00A54D95" w:rsidRPr="00F6701C" w:rsidTr="00950CE6">
        <w:trPr>
          <w:trHeight w:val="968"/>
          <w:jc w:val="center"/>
        </w:trPr>
        <w:tc>
          <w:tcPr>
            <w:tcW w:w="547" w:type="dxa"/>
            <w:vAlign w:val="center"/>
          </w:tcPr>
          <w:p w:rsidR="00A54D95" w:rsidRPr="00534383" w:rsidRDefault="00A54D95" w:rsidP="0077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389" w:type="dxa"/>
            <w:vAlign w:val="center"/>
          </w:tcPr>
          <w:p w:rsidR="00A54D95" w:rsidRPr="00534383" w:rsidRDefault="00A54D95" w:rsidP="0077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 (вид)</w:t>
            </w:r>
          </w:p>
        </w:tc>
        <w:tc>
          <w:tcPr>
            <w:tcW w:w="3118" w:type="dxa"/>
            <w:vAlign w:val="center"/>
          </w:tcPr>
          <w:p w:rsidR="00A54D95" w:rsidRPr="00534383" w:rsidRDefault="00CD172A" w:rsidP="0077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К</w:t>
            </w:r>
            <w:r w:rsidR="00A54D95" w:rsidRPr="00534383">
              <w:rPr>
                <w:rFonts w:ascii="PT Astra Serif" w:eastAsia="Times New Roman" w:hAnsi="PT Astra Serif"/>
                <w:b/>
                <w:lang w:eastAsia="ru-RU"/>
              </w:rPr>
              <w:t>оличество телевизионной</w:t>
            </w:r>
            <w:r w:rsidR="00A54D95" w:rsidRPr="00534383">
              <w:rPr>
                <w:rFonts w:ascii="PT Astra Serif" w:eastAsia="Times New Roman" w:hAnsi="PT Astra Serif"/>
                <w:b/>
                <w:lang w:eastAsia="ru-RU"/>
              </w:rPr>
              <w:br/>
              <w:t>и видеотехники</w:t>
            </w:r>
          </w:p>
        </w:tc>
        <w:tc>
          <w:tcPr>
            <w:tcW w:w="2711" w:type="dxa"/>
            <w:vAlign w:val="center"/>
          </w:tcPr>
          <w:p w:rsidR="00A54D95" w:rsidRPr="00534383" w:rsidRDefault="00A54D95" w:rsidP="00774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1-й телевизионной и видеотехники</w:t>
            </w:r>
          </w:p>
        </w:tc>
      </w:tr>
      <w:tr w:rsidR="00DE4B12" w:rsidRPr="00F6701C" w:rsidTr="00950CE6">
        <w:trPr>
          <w:trHeight w:val="397"/>
          <w:jc w:val="center"/>
        </w:trPr>
        <w:tc>
          <w:tcPr>
            <w:tcW w:w="547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389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ТВ - приставка</w:t>
            </w:r>
          </w:p>
        </w:tc>
        <w:tc>
          <w:tcPr>
            <w:tcW w:w="3118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Не более 3 951,43</w:t>
            </w:r>
          </w:p>
        </w:tc>
      </w:tr>
      <w:tr w:rsidR="00DE4B12" w:rsidRPr="00F6701C" w:rsidTr="00950CE6">
        <w:trPr>
          <w:trHeight w:val="397"/>
          <w:jc w:val="center"/>
        </w:trPr>
        <w:tc>
          <w:tcPr>
            <w:tcW w:w="547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3389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Телевизор</w:t>
            </w:r>
          </w:p>
        </w:tc>
        <w:tc>
          <w:tcPr>
            <w:tcW w:w="3118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E4B12" w:rsidRPr="00534383" w:rsidRDefault="00DE4B12" w:rsidP="00DE4B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Не более 120 000,00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highlight w:val="yellow"/>
          <w:lang w:eastAsia="ru-RU"/>
        </w:rPr>
      </w:pPr>
    </w:p>
    <w:p w:rsidR="00D05A2A" w:rsidRDefault="00D05A2A" w:rsidP="000538C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0538C3" w:rsidRPr="00F6701C" w:rsidRDefault="00774688" w:rsidP="000538C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7468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40. </w:t>
      </w:r>
      <w:r w:rsidR="000538C3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иных основных средств, необходимых для осуществления функций главного управления (З</w:t>
      </w:r>
      <w:r w:rsidR="000538C3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иные</w:t>
      </w:r>
      <w:r w:rsidR="000538C3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0538C3" w:rsidRPr="00F6701C" w:rsidRDefault="000538C3" w:rsidP="00053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1178A" w:rsidRDefault="000538C3" w:rsidP="00053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иные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=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fldChar w:fldCharType="begin"/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instrText xml:space="preserve"> QUOTE </w:instrText>
      </w:r>
      <w:r w:rsidR="004C2697">
        <w:rPr>
          <w:rFonts w:ascii="PT Astra Serif" w:hAnsi="PT Astra Serif"/>
          <w:position w:val="-12"/>
          <w:sz w:val="28"/>
          <w:szCs w:val="28"/>
        </w:rPr>
        <w:pict>
          <v:shape id="_x0000_i1125" type="#_x0000_t75" style="width:59.5pt;height:1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F0ACE&quot;/&gt;&lt;wsp:rsid wsp:val=&quot;000002EB&quot;/&gt;&lt;wsp:rsid wsp:val=&quot;000100DA&quot;/&gt;&lt;wsp:rsid wsp:val=&quot;00021494&quot;/&gt;&lt;wsp:rsid wsp:val=&quot;00022A7A&quot;/&gt;&lt;wsp:rsid wsp:val=&quot;00025C70&quot;/&gt;&lt;wsp:rsid wsp:val=&quot;00030FD6&quot;/&gt;&lt;wsp:rsid wsp:val=&quot;00031248&quot;/&gt;&lt;wsp:rsid wsp:val=&quot;000420CD&quot;/&gt;&lt;wsp:rsid wsp:val=&quot;000435C2&quot;/&gt;&lt;wsp:rsid wsp:val=&quot;0004541D&quot;/&gt;&lt;wsp:rsid wsp:val=&quot;00051B92&quot;/&gt;&lt;wsp:rsid wsp:val=&quot;00051EC0&quot;/&gt;&lt;wsp:rsid wsp:val=&quot;00053402&quot;/&gt;&lt;wsp:rsid wsp:val=&quot;000538C3&quot;/&gt;&lt;wsp:rsid wsp:val=&quot;0005482E&quot;/&gt;&lt;wsp:rsid wsp:val=&quot;0006309A&quot;/&gt;&lt;wsp:rsid wsp:val=&quot;00063253&quot;/&gt;&lt;wsp:rsid wsp:val=&quot;000645A4&quot;/&gt;&lt;wsp:rsid wsp:val=&quot;000665BB&quot;/&gt;&lt;wsp:rsid wsp:val=&quot;000700FC&quot;/&gt;&lt;wsp:rsid wsp:val=&quot;00075F78&quot;/&gt;&lt;wsp:rsid wsp:val=&quot;00083D07&quot;/&gt;&lt;wsp:rsid wsp:val=&quot;00086838&quot;/&gt;&lt;wsp:rsid wsp:val=&quot;0009162F&quot;/&gt;&lt;wsp:rsid wsp:val=&quot;00096101&quot;/&gt;&lt;wsp:rsid wsp:val=&quot;000965DF&quot;/&gt;&lt;wsp:rsid wsp:val=&quot;00097E00&quot;/&gt;&lt;wsp:rsid wsp:val=&quot;000A3D17&quot;/&gt;&lt;wsp:rsid wsp:val=&quot;000A5B78&quot;/&gt;&lt;wsp:rsid wsp:val=&quot;000B2709&quot;/&gt;&lt;wsp:rsid wsp:val=&quot;000B58D4&quot;/&gt;&lt;wsp:rsid wsp:val=&quot;000B7AB6&quot;/&gt;&lt;wsp:rsid wsp:val=&quot;000C51B4&quot;/&gt;&lt;wsp:rsid wsp:val=&quot;000C645E&quot;/&gt;&lt;wsp:rsid wsp:val=&quot;000C7F51&quot;/&gt;&lt;wsp:rsid wsp:val=&quot;000D20E4&quot;/&gt;&lt;wsp:rsid wsp:val=&quot;000D4428&quot;/&gt;&lt;wsp:rsid wsp:val=&quot;000D4AF0&quot;/&gt;&lt;wsp:rsid wsp:val=&quot;000D7231&quot;/&gt;&lt;wsp:rsid wsp:val=&quot;000D778B&quot;/&gt;&lt;wsp:rsid wsp:val=&quot;000D7B73&quot;/&gt;&lt;wsp:rsid wsp:val=&quot;000D7FDF&quot;/&gt;&lt;wsp:rsid wsp:val=&quot;000E4719&quot;/&gt;&lt;wsp:rsid wsp:val=&quot;000E6346&quot;/&gt;&lt;wsp:rsid wsp:val=&quot;000F7CB1&quot;/&gt;&lt;wsp:rsid wsp:val=&quot;00105C04&quot;/&gt;&lt;wsp:rsid wsp:val=&quot;00106010&quot;/&gt;&lt;wsp:rsid wsp:val=&quot;0011012D&quot;/&gt;&lt;wsp:rsid wsp:val=&quot;001113FD&quot;/&gt;&lt;wsp:rsid wsp:val=&quot;001178B5&quot;/&gt;&lt;wsp:rsid wsp:val=&quot;001216D5&quot;/&gt;&lt;wsp:rsid wsp:val=&quot;00126C2E&quot;/&gt;&lt;wsp:rsid wsp:val=&quot;001348F5&quot;/&gt;&lt;wsp:rsid wsp:val=&quot;00135407&quot;/&gt;&lt;wsp:rsid wsp:val=&quot;00142E57&quot;/&gt;&lt;wsp:rsid wsp:val=&quot;00145281&quot;/&gt;&lt;wsp:rsid wsp:val=&quot;00145D6C&quot;/&gt;&lt;wsp:rsid wsp:val=&quot;00154442&quot;/&gt;&lt;wsp:rsid wsp:val=&quot;00161D16&quot;/&gt;&lt;wsp:rsid wsp:val=&quot;00163713&quot;/&gt;&lt;wsp:rsid wsp:val=&quot;00163872&quot;/&gt;&lt;wsp:rsid wsp:val=&quot;00164193&quot;/&gt;&lt;wsp:rsid wsp:val=&quot;001736D2&quot;/&gt;&lt;wsp:rsid wsp:val=&quot;0017546A&quot;/&gt;&lt;wsp:rsid wsp:val=&quot;00175A47&quot;/&gt;&lt;wsp:rsid wsp:val=&quot;0017798F&quot;/&gt;&lt;wsp:rsid wsp:val=&quot;00180664&quot;/&gt;&lt;wsp:rsid wsp:val=&quot;00185B3B&quot;/&gt;&lt;wsp:rsid wsp:val=&quot;00185F21&quot;/&gt;&lt;wsp:rsid wsp:val=&quot;001931A5&quot;/&gt;&lt;wsp:rsid wsp:val=&quot;00196628&quot;/&gt;&lt;wsp:rsid wsp:val=&quot;001A29DC&quot;/&gt;&lt;wsp:rsid wsp:val=&quot;001A3EB8&quot;/&gt;&lt;wsp:rsid wsp:val=&quot;001A5307&quot;/&gt;&lt;wsp:rsid wsp:val=&quot;001A69F1&quot;/&gt;&lt;wsp:rsid wsp:val=&quot;001A74EC&quot;/&gt;&lt;wsp:rsid wsp:val=&quot;001B37F5&quot;/&gt;&lt;wsp:rsid wsp:val=&quot;001B46A2&quot;/&gt;&lt;wsp:rsid wsp:val=&quot;001C3392&quot;/&gt;&lt;wsp:rsid wsp:val=&quot;001C4725&quot;/&gt;&lt;wsp:rsid wsp:val=&quot;001C6896&quot;/&gt;&lt;wsp:rsid wsp:val=&quot;001C7775&quot;/&gt;&lt;wsp:rsid wsp:val=&quot;001D2983&quot;/&gt;&lt;wsp:rsid wsp:val=&quot;001D4E2F&quot;/&gt;&lt;wsp:rsid wsp:val=&quot;001D4F01&quot;/&gt;&lt;wsp:rsid wsp:val=&quot;001D51DF&quot;/&gt;&lt;wsp:rsid wsp:val=&quot;001D574C&quot;/&gt;&lt;wsp:rsid wsp:val=&quot;001E35BF&quot;/&gt;&lt;wsp:rsid wsp:val=&quot;001E56EC&quot;/&gt;&lt;wsp:rsid wsp:val=&quot;001E61AA&quot;/&gt;&lt;wsp:rsid wsp:val=&quot;001F0EA9&quot;/&gt;&lt;wsp:rsid wsp:val=&quot;001F23E9&quot;/&gt;&lt;wsp:rsid wsp:val=&quot;001F248C&quot;/&gt;&lt;wsp:rsid wsp:val=&quot;001F412C&quot;/&gt;&lt;wsp:rsid wsp:val=&quot;001F474E&quot;/&gt;&lt;wsp:rsid wsp:val=&quot;001F5A03&quot;/&gt;&lt;wsp:rsid wsp:val=&quot;001F5BE4&quot;/&gt;&lt;wsp:rsid wsp:val=&quot;00200479&quot;/&gt;&lt;wsp:rsid wsp:val=&quot;00200B9A&quot;/&gt;&lt;wsp:rsid wsp:val=&quot;00203385&quot;/&gt;&lt;wsp:rsid wsp:val=&quot;00205A09&quot;/&gt;&lt;wsp:rsid wsp:val=&quot;002103EB&quot;/&gt;&lt;wsp:rsid wsp:val=&quot;002108FA&quot;/&gt;&lt;wsp:rsid wsp:val=&quot;00214824&quot;/&gt;&lt;wsp:rsid wsp:val=&quot;00215960&quot;/&gt;&lt;wsp:rsid wsp:val=&quot;0021703F&quot;/&gt;&lt;wsp:rsid wsp:val=&quot;00223895&quot;/&gt;&lt;wsp:rsid wsp:val=&quot;0022421F&quot;/&gt;&lt;wsp:rsid wsp:val=&quot;00226241&quot;/&gt;&lt;wsp:rsid wsp:val=&quot;00227FB0&quot;/&gt;&lt;wsp:rsid wsp:val=&quot;00232996&quot;/&gt;&lt;wsp:rsid wsp:val=&quot;00235A19&quot;/&gt;&lt;wsp:rsid wsp:val=&quot;002404F2&quot;/&gt;&lt;wsp:rsid wsp:val=&quot;00242A19&quot;/&gt;&lt;wsp:rsid wsp:val=&quot;00245FB2&quot;/&gt;&lt;wsp:rsid wsp:val=&quot;0024733E&quot;/&gt;&lt;wsp:rsid wsp:val=&quot;00252894&quot;/&gt;&lt;wsp:rsid wsp:val=&quot;002537A2&quot;/&gt;&lt;wsp:rsid wsp:val=&quot;00254B36&quot;/&gt;&lt;wsp:rsid wsp:val=&quot;002557FA&quot;/&gt;&lt;wsp:rsid wsp:val=&quot;002561DC&quot;/&gt;&lt;wsp:rsid wsp:val=&quot;00265949&quot;/&gt;&lt;wsp:rsid wsp:val=&quot;0026681A&quot;/&gt;&lt;wsp:rsid wsp:val=&quot;00266A56&quot;/&gt;&lt;wsp:rsid wsp:val=&quot;002721A8&quot;/&gt;&lt;wsp:rsid wsp:val=&quot;00273913&quot;/&gt;&lt;wsp:rsid wsp:val=&quot;002754BD&quot;/&gt;&lt;wsp:rsid wsp:val=&quot;00275964&quot;/&gt;&lt;wsp:rsid wsp:val=&quot;0028103B&quot;/&gt;&lt;wsp:rsid wsp:val=&quot;00283084&quot;/&gt;&lt;wsp:rsid wsp:val=&quot;00291454&quot;/&gt;&lt;wsp:rsid wsp:val=&quot;00291BF9&quot;/&gt;&lt;wsp:rsid wsp:val=&quot;0029215B&quot;/&gt;&lt;wsp:rsid wsp:val=&quot;00295919&quot;/&gt;&lt;wsp:rsid wsp:val=&quot;00296086&quot;/&gt;&lt;wsp:rsid wsp:val=&quot;002965B0&quot;/&gt;&lt;wsp:rsid wsp:val=&quot;002978ED&quot;/&gt;&lt;wsp:rsid wsp:val=&quot;002A299A&quot;/&gt;&lt;wsp:rsid wsp:val=&quot;002A5299&quot;/&gt;&lt;wsp:rsid wsp:val=&quot;002A6312&quot;/&gt;&lt;wsp:rsid wsp:val=&quot;002A666B&quot;/&gt;&lt;wsp:rsid wsp:val=&quot;002B4364&quot;/&gt;&lt;wsp:rsid wsp:val=&quot;002B7E7C&quot;/&gt;&lt;wsp:rsid wsp:val=&quot;002C32B2&quot;/&gt;&lt;wsp:rsid wsp:val=&quot;002C34CA&quot;/&gt;&lt;wsp:rsid wsp:val=&quot;002D1584&quot;/&gt;&lt;wsp:rsid wsp:val=&quot;002D2EA9&quot;/&gt;&lt;wsp:rsid wsp:val=&quot;002D3033&quot;/&gt;&lt;wsp:rsid wsp:val=&quot;002D3A1F&quot;/&gt;&lt;wsp:rsid wsp:val=&quot;002E555C&quot;/&gt;&lt;wsp:rsid wsp:val=&quot;002F0D93&quot;/&gt;&lt;wsp:rsid wsp:val=&quot;002F6943&quot;/&gt;&lt;wsp:rsid wsp:val=&quot;00307706&quot;/&gt;&lt;wsp:rsid wsp:val=&quot;003079AD&quot;/&gt;&lt;wsp:rsid wsp:val=&quot;00307CF6&quot;/&gt;&lt;wsp:rsid wsp:val=&quot;003121DD&quot;/&gt;&lt;wsp:rsid wsp:val=&quot;0031470C&quot;/&gt;&lt;wsp:rsid wsp:val=&quot;00314969&quot;/&gt;&lt;wsp:rsid wsp:val=&quot;00315188&quot;/&gt;&lt;wsp:rsid wsp:val=&quot;00321D7D&quot;/&gt;&lt;wsp:rsid wsp:val=&quot;003226E8&quot;/&gt;&lt;wsp:rsid wsp:val=&quot;00324918&quot;/&gt;&lt;wsp:rsid wsp:val=&quot;00324C5F&quot;/&gt;&lt;wsp:rsid wsp:val=&quot;003343BB&quot;/&gt;&lt;wsp:rsid wsp:val=&quot;00342C7A&quot;/&gt;&lt;wsp:rsid wsp:val=&quot;00351055&quot;/&gt;&lt;wsp:rsid wsp:val=&quot;00352F5D&quot;/&gt;&lt;wsp:rsid wsp:val=&quot;0035452E&quot;/&gt;&lt;wsp:rsid wsp:val=&quot;00357BAB&quot;/&gt;&lt;wsp:rsid wsp:val=&quot;00360084&quot;/&gt;&lt;wsp:rsid wsp:val=&quot;003642BC&quot;/&gt;&lt;wsp:rsid wsp:val=&quot;00365B21&quot;/&gt;&lt;wsp:rsid wsp:val=&quot;003762F3&quot;/&gt;&lt;wsp:rsid wsp:val=&quot;00381A92&quot;/&gt;&lt;wsp:rsid wsp:val=&quot;0038275C&quot;/&gt;&lt;wsp:rsid wsp:val=&quot;003832DA&quot;/&gt;&lt;wsp:rsid wsp:val=&quot;0038330A&quot;/&gt;&lt;wsp:rsid wsp:val=&quot;00384833&quot;/&gt;&lt;wsp:rsid wsp:val=&quot;00393FE4&quot;/&gt;&lt;wsp:rsid wsp:val=&quot;00397859&quot;/&gt;&lt;wsp:rsid wsp:val=&quot;003A36FD&quot;/&gt;&lt;wsp:rsid wsp:val=&quot;003A4123&quot;/&gt;&lt;wsp:rsid wsp:val=&quot;003A7D2D&quot;/&gt;&lt;wsp:rsid wsp:val=&quot;003B0A2A&quot;/&gt;&lt;wsp:rsid wsp:val=&quot;003B1752&quot;/&gt;&lt;wsp:rsid wsp:val=&quot;003B248B&quot;/&gt;&lt;wsp:rsid wsp:val=&quot;003B4FA1&quot;/&gt;&lt;wsp:rsid wsp:val=&quot;003C06F7&quot;/&gt;&lt;wsp:rsid wsp:val=&quot;003C58EE&quot;/&gt;&lt;wsp:rsid wsp:val=&quot;003C6B6F&quot;/&gt;&lt;wsp:rsid wsp:val=&quot;003D36C2&quot;/&gt;&lt;wsp:rsid wsp:val=&quot;003D390B&quot;/&gt;&lt;wsp:rsid wsp:val=&quot;003D79AE&quot;/&gt;&lt;wsp:rsid wsp:val=&quot;003E1282&quot;/&gt;&lt;wsp:rsid wsp:val=&quot;003E4A45&quot;/&gt;&lt;wsp:rsid wsp:val=&quot;003F0EF9&quot;/&gt;&lt;wsp:rsid wsp:val=&quot;003F1078&quot;/&gt;&lt;wsp:rsid wsp:val=&quot;003F2797&quot;/&gt;&lt;wsp:rsid wsp:val=&quot;003F29D8&quot;/&gt;&lt;wsp:rsid wsp:val=&quot;003F2CD9&quot;/&gt;&lt;wsp:rsid wsp:val=&quot;003F45F0&quot;/&gt;&lt;wsp:rsid wsp:val=&quot;003F6B33&quot;/&gt;&lt;wsp:rsid wsp:val=&quot;0040280E&quot;/&gt;&lt;wsp:rsid wsp:val=&quot;00402CDC&quot;/&gt;&lt;wsp:rsid wsp:val=&quot;00406F12&quot;/&gt;&lt;wsp:rsid wsp:val=&quot;0040794A&quot;/&gt;&lt;wsp:rsid wsp:val=&quot;00424DFD&quot;/&gt;&lt;wsp:rsid wsp:val=&quot;00427798&quot;/&gt;&lt;wsp:rsid wsp:val=&quot;00430DD9&quot;/&gt;&lt;wsp:rsid wsp:val=&quot;00433432&quot;/&gt;&lt;wsp:rsid wsp:val=&quot;00435D0F&quot;/&gt;&lt;wsp:rsid wsp:val=&quot;00441D5B&quot;/&gt;&lt;wsp:rsid wsp:val=&quot;00443552&quot;/&gt;&lt;wsp:rsid wsp:val=&quot;00443A87&quot;/&gt;&lt;wsp:rsid wsp:val=&quot;00451983&quot;/&gt;&lt;wsp:rsid wsp:val=&quot;00464F9F&quot;/&gt;&lt;wsp:rsid wsp:val=&quot;00465BF5&quot;/&gt;&lt;wsp:rsid wsp:val=&quot;004662E4&quot;/&gt;&lt;wsp:rsid wsp:val=&quot;00467A0D&quot;/&gt;&lt;wsp:rsid wsp:val=&quot;00467BE2&quot;/&gt;&lt;wsp:rsid wsp:val=&quot;00472D50&quot;/&gt;&lt;wsp:rsid wsp:val=&quot;00475E9A&quot;/&gt;&lt;wsp:rsid wsp:val=&quot;0047684B&quot;/&gt;&lt;wsp:rsid wsp:val=&quot;00476ED8&quot;/&gt;&lt;wsp:rsid wsp:val=&quot;00491E6F&quot;/&gt;&lt;wsp:rsid wsp:val=&quot;0049368F&quot;/&gt;&lt;wsp:rsid wsp:val=&quot;00493DEA&quot;/&gt;&lt;wsp:rsid wsp:val=&quot;00497561&quot;/&gt;&lt;wsp:rsid wsp:val=&quot;004A5819&quot;/&gt;&lt;wsp:rsid wsp:val=&quot;004A6138&quot;/&gt;&lt;wsp:rsid wsp:val=&quot;004A6F6D&quot;/&gt;&lt;wsp:rsid wsp:val=&quot;004B0C9C&quot;/&gt;&lt;wsp:rsid wsp:val=&quot;004B570E&quot;/&gt;&lt;wsp:rsid wsp:val=&quot;004B772D&quot;/&gt;&lt;wsp:rsid wsp:val=&quot;004C0139&quot;/&gt;&lt;wsp:rsid wsp:val=&quot;004C3778&quot;/&gt;&lt;wsp:rsid wsp:val=&quot;004C415A&quot;/&gt;&lt;wsp:rsid wsp:val=&quot;004C5D72&quot;/&gt;&lt;wsp:rsid wsp:val=&quot;004D2070&quot;/&gt;&lt;wsp:rsid wsp:val=&quot;004D31FE&quot;/&gt;&lt;wsp:rsid wsp:val=&quot;004E0B50&quot;/&gt;&lt;wsp:rsid wsp:val=&quot;004E2DBB&quot;/&gt;&lt;wsp:rsid wsp:val=&quot;004E6847&quot;/&gt;&lt;wsp:rsid wsp:val=&quot;004F0F89&quot;/&gt;&lt;wsp:rsid wsp:val=&quot;004F274B&quot;/&gt;&lt;wsp:rsid wsp:val=&quot;004F3D64&quot;/&gt;&lt;wsp:rsid wsp:val=&quot;00500B56&quot;/&gt;&lt;wsp:rsid wsp:val=&quot;00501B11&quot;/&gt;&lt;wsp:rsid wsp:val=&quot;00503E99&quot;/&gt;&lt;wsp:rsid wsp:val=&quot;005056BF&quot;/&gt;&lt;wsp:rsid wsp:val=&quot;00505F42&quot;/&gt;&lt;wsp:rsid wsp:val=&quot;00511346&quot;/&gt;&lt;wsp:rsid wsp:val=&quot;00514CC2&quot;/&gt;&lt;wsp:rsid wsp:val=&quot;00515118&quot;/&gt;&lt;wsp:rsid wsp:val=&quot;00516F03&quot;/&gt;&lt;wsp:rsid wsp:val=&quot;005206F6&quot;/&gt;&lt;wsp:rsid wsp:val=&quot;00522D26&quot;/&gt;&lt;wsp:rsid wsp:val=&quot;00524021&quot;/&gt;&lt;wsp:rsid wsp:val=&quot;0052526A&quot;/&gt;&lt;wsp:rsid wsp:val=&quot;00526488&quot;/&gt;&lt;wsp:rsid wsp:val=&quot;00532EA8&quot;/&gt;&lt;wsp:rsid wsp:val=&quot;00534917&quot;/&gt;&lt;wsp:rsid wsp:val=&quot;00534A4C&quot;/&gt;&lt;wsp:rsid wsp:val=&quot;00536C40&quot;/&gt;&lt;wsp:rsid wsp:val=&quot;00537564&quot;/&gt;&lt;wsp:rsid wsp:val=&quot;00537751&quot;/&gt;&lt;wsp:rsid wsp:val=&quot;00537D6C&quot;/&gt;&lt;wsp:rsid wsp:val=&quot;00540AED&quot;/&gt;&lt;wsp:rsid wsp:val=&quot;00541549&quot;/&gt;&lt;wsp:rsid wsp:val=&quot;00544C88&quot;/&gt;&lt;wsp:rsid wsp:val=&quot;00544E67&quot;/&gt;&lt;wsp:rsid wsp:val=&quot;005526D7&quot;/&gt;&lt;wsp:rsid wsp:val=&quot;00554632&quot;/&gt;&lt;wsp:rsid wsp:val=&quot;00565EF0&quot;/&gt;&lt;wsp:rsid wsp:val=&quot;00567EB8&quot;/&gt;&lt;wsp:rsid wsp:val=&quot;00573BD5&quot;/&gt;&lt;wsp:rsid wsp:val=&quot;00577E99&quot;/&gt;&lt;wsp:rsid wsp:val=&quot;00581340&quot;/&gt;&lt;wsp:rsid wsp:val=&quot;00582C6F&quot;/&gt;&lt;wsp:rsid wsp:val=&quot;00583E2C&quot;/&gt;&lt;wsp:rsid wsp:val=&quot;00583F66&quot;/&gt;&lt;wsp:rsid wsp:val=&quot;005923BF&quot;/&gt;&lt;wsp:rsid wsp:val=&quot;00594A7C&quot;/&gt;&lt;wsp:rsid wsp:val=&quot;005A25C1&quot;/&gt;&lt;wsp:rsid wsp:val=&quot;005A5B42&quot;/&gt;&lt;wsp:rsid wsp:val=&quot;005A7526&quot;/&gt;&lt;wsp:rsid wsp:val=&quot;005B20EC&quot;/&gt;&lt;wsp:rsid wsp:val=&quot;005B785F&quot;/&gt;&lt;wsp:rsid wsp:val=&quot;005C2009&quot;/&gt;&lt;wsp:rsid wsp:val=&quot;005C2F41&quot;/&gt;&lt;wsp:rsid wsp:val=&quot;005C4840&quot;/&gt;&lt;wsp:rsid wsp:val=&quot;005C589C&quot;/&gt;&lt;wsp:rsid wsp:val=&quot;005D43AD&quot;/&gt;&lt;wsp:rsid wsp:val=&quot;005D4C01&quot;/&gt;&lt;wsp:rsid wsp:val=&quot;005E1A34&quot;/&gt;&lt;wsp:rsid wsp:val=&quot;005E382F&quot;/&gt;&lt;wsp:rsid wsp:val=&quot;005E6DB0&quot;/&gt;&lt;wsp:rsid wsp:val=&quot;005E7FAA&quot;/&gt;&lt;wsp:rsid wsp:val=&quot;005F1AA8&quot;/&gt;&lt;wsp:rsid wsp:val=&quot;005F1F9A&quot;/&gt;&lt;wsp:rsid wsp:val=&quot;005F3252&quot;/&gt;&lt;wsp:rsid wsp:val=&quot;005F4984&quot;/&gt;&lt;wsp:rsid wsp:val=&quot;005F570D&quot;/&gt;&lt;wsp:rsid wsp:val=&quot;00601C14&quot;/&gt;&lt;wsp:rsid wsp:val=&quot;0060247A&quot;/&gt;&lt;wsp:rsid wsp:val=&quot;00602CE4&quot;/&gt;&lt;wsp:rsid wsp:val=&quot;006072EF&quot;/&gt;&lt;wsp:rsid wsp:val=&quot;006112C8&quot;/&gt;&lt;wsp:rsid wsp:val=&quot;00611D88&quot;/&gt;&lt;wsp:rsid wsp:val=&quot;00612A1A&quot;/&gt;&lt;wsp:rsid wsp:val=&quot;00614C0B&quot;/&gt;&lt;wsp:rsid wsp:val=&quot;00614D9E&quot;/&gt;&lt;wsp:rsid wsp:val=&quot;00620D21&quot;/&gt;&lt;wsp:rsid wsp:val=&quot;00621A83&quot;/&gt;&lt;wsp:rsid wsp:val=&quot;0062489C&quot;/&gt;&lt;wsp:rsid wsp:val=&quot;00624C88&quot;/&gt;&lt;wsp:rsid wsp:val=&quot;0063175B&quot;/&gt;&lt;wsp:rsid wsp:val=&quot;00631E78&quot;/&gt;&lt;wsp:rsid wsp:val=&quot;0063395D&quot;/&gt;&lt;wsp:rsid wsp:val=&quot;00636216&quot;/&gt;&lt;wsp:rsid wsp:val=&quot;00636953&quot;/&gt;&lt;wsp:rsid wsp:val=&quot;00636F94&quot;/&gt;&lt;wsp:rsid wsp:val=&quot;00644FCE&quot;/&gt;&lt;wsp:rsid wsp:val=&quot;00646C19&quot;/&gt;&lt;wsp:rsid wsp:val=&quot;00650105&quot;/&gt;&lt;wsp:rsid wsp:val=&quot;006517C1&quot;/&gt;&lt;wsp:rsid wsp:val=&quot;00652D0F&quot;/&gt;&lt;wsp:rsid wsp:val=&quot;00653B3F&quot;/&gt;&lt;wsp:rsid wsp:val=&quot;00653B5E&quot;/&gt;&lt;wsp:rsid wsp:val=&quot;006541E4&quot;/&gt;&lt;wsp:rsid wsp:val=&quot;00663E6B&quot;/&gt;&lt;wsp:rsid wsp:val=&quot;00664C34&quot;/&gt;&lt;wsp:rsid wsp:val=&quot;00673D8C&quot;/&gt;&lt;wsp:rsid wsp:val=&quot;00677240&quot;/&gt;&lt;wsp:rsid wsp:val=&quot;006810CA&quot;/&gt;&lt;wsp:rsid wsp:val=&quot;006821EE&quot;/&gt;&lt;wsp:rsid wsp:val=&quot;00692281&quot;/&gt;&lt;wsp:rsid wsp:val=&quot;006923A4&quot;/&gt;&lt;wsp:rsid wsp:val=&quot;00695418&quot;/&gt;&lt;wsp:rsid wsp:val=&quot;00695B9C&quot;/&gt;&lt;wsp:rsid wsp:val=&quot;006A4955&quot;/&gt;&lt;wsp:rsid wsp:val=&quot;006B045F&quot;/&gt;&lt;wsp:rsid wsp:val=&quot;006B1879&quot;/&gt;&lt;wsp:rsid wsp:val=&quot;006B3B19&quot;/&gt;&lt;wsp:rsid wsp:val=&quot;006B41B0&quot;/&gt;&lt;wsp:rsid wsp:val=&quot;006B4272&quot;/&gt;&lt;wsp:rsid wsp:val=&quot;006C3F2F&quot;/&gt;&lt;wsp:rsid wsp:val=&quot;006C5F14&quot;/&gt;&lt;wsp:rsid wsp:val=&quot;006C606B&quot;/&gt;&lt;wsp:rsid wsp:val=&quot;006C674C&quot;/&gt;&lt;wsp:rsid wsp:val=&quot;006C6D15&quot;/&gt;&lt;wsp:rsid wsp:val=&quot;006D325D&quot;/&gt;&lt;wsp:rsid wsp:val=&quot;006D49FD&quot;/&gt;&lt;wsp:rsid wsp:val=&quot;006D7696&quot;/&gt;&lt;wsp:rsid wsp:val=&quot;006E001B&quot;/&gt;&lt;wsp:rsid wsp:val=&quot;006E2823&quot;/&gt;&lt;wsp:rsid wsp:val=&quot;006E4AD0&quot;/&gt;&lt;wsp:rsid wsp:val=&quot;006F23E0&quot;/&gt;&lt;wsp:rsid wsp:val=&quot;006F4974&quot;/&gt;&lt;wsp:rsid wsp:val=&quot;006F6481&quot;/&gt;&lt;wsp:rsid wsp:val=&quot;006F7B01&quot;/&gt;&lt;wsp:rsid wsp:val=&quot;007002BD&quot;/&gt;&lt;wsp:rsid wsp:val=&quot;00700DC5&quot;/&gt;&lt;wsp:rsid wsp:val=&quot;0070143C&quot;/&gt;&lt;wsp:rsid wsp:val=&quot;0070445B&quot;/&gt;&lt;wsp:rsid wsp:val=&quot;0070743D&quot;/&gt;&lt;wsp:rsid wsp:val=&quot;00712E60&quot;/&gt;&lt;wsp:rsid wsp:val=&quot;007141F1&quot;/&gt;&lt;wsp:rsid wsp:val=&quot;00721511&quot;/&gt;&lt;wsp:rsid wsp:val=&quot;007226A2&quot;/&gt;&lt;wsp:rsid wsp:val=&quot;00730B21&quot;/&gt;&lt;wsp:rsid wsp:val=&quot;00730DC9&quot;/&gt;&lt;wsp:rsid wsp:val=&quot;00731756&quot;/&gt;&lt;wsp:rsid wsp:val=&quot;007326EB&quot;/&gt;&lt;wsp:rsid wsp:val=&quot;0073347A&quot;/&gt;&lt;wsp:rsid wsp:val=&quot;00736D4D&quot;/&gt;&lt;wsp:rsid wsp:val=&quot;00737F90&quot;/&gt;&lt;wsp:rsid wsp:val=&quot;00742503&quot;/&gt;&lt;wsp:rsid wsp:val=&quot;00745197&quot;/&gt;&lt;wsp:rsid wsp:val=&quot;0074594F&quot;/&gt;&lt;wsp:rsid wsp:val=&quot;00747789&quot;/&gt;&lt;wsp:rsid wsp:val=&quot;00756495&quot;/&gt;&lt;wsp:rsid wsp:val=&quot;00757F5A&quot;/&gt;&lt;wsp:rsid wsp:val=&quot;00760026&quot;/&gt;&lt;wsp:rsid wsp:val=&quot;007605D5&quot;/&gt;&lt;wsp:rsid wsp:val=&quot;007606F5&quot;/&gt;&lt;wsp:rsid wsp:val=&quot;007631A3&quot;/&gt;&lt;wsp:rsid wsp:val=&quot;0076405B&quot;/&gt;&lt;wsp:rsid wsp:val=&quot;0076466A&quot;/&gt;&lt;wsp:rsid wsp:val=&quot;00765B86&quot;/&gt;&lt;wsp:rsid wsp:val=&quot;00770C32&quot;/&gt;&lt;wsp:rsid wsp:val=&quot;00770C4C&quot;/&gt;&lt;wsp:rsid wsp:val=&quot;007724E7&quot;/&gt;&lt;wsp:rsid wsp:val=&quot;00773065&quot;/&gt;&lt;wsp:rsid wsp:val=&quot;00773B49&quot;/&gt;&lt;wsp:rsid wsp:val=&quot;0077596F&quot;/&gt;&lt;wsp:rsid wsp:val=&quot;0077768F&quot;/&gt;&lt;wsp:rsid wsp:val=&quot;00782270&quot;/&gt;&lt;wsp:rsid wsp:val=&quot;007849FA&quot;/&gt;&lt;wsp:rsid wsp:val=&quot;00784CBC&quot;/&gt;&lt;wsp:rsid wsp:val=&quot;00787370&quot;/&gt;&lt;wsp:rsid wsp:val=&quot;00791AF8&quot;/&gt;&lt;wsp:rsid wsp:val=&quot;007926EC&quot;/&gt;&lt;wsp:rsid wsp:val=&quot;00796E5B&quot;/&gt;&lt;wsp:rsid wsp:val=&quot;007A4780&quot;/&gt;&lt;wsp:rsid wsp:val=&quot;007A4F01&quot;/&gt;&lt;wsp:rsid wsp:val=&quot;007A57E9&quot;/&gt;&lt;wsp:rsid wsp:val=&quot;007A6369&quot;/&gt;&lt;wsp:rsid wsp:val=&quot;007B23C0&quot;/&gt;&lt;wsp:rsid wsp:val=&quot;007B28BD&quot;/&gt;&lt;wsp:rsid wsp:val=&quot;007B4BB8&quot;/&gt;&lt;wsp:rsid wsp:val=&quot;007B5A71&quot;/&gt;&lt;wsp:rsid wsp:val=&quot;007C4007&quot;/&gt;&lt;wsp:rsid wsp:val=&quot;007C4B34&quot;/&gt;&lt;wsp:rsid wsp:val=&quot;007D058A&quot;/&gt;&lt;wsp:rsid wsp:val=&quot;007D0B8A&quot;/&gt;&lt;wsp:rsid wsp:val=&quot;007D145C&quot;/&gt;&lt;wsp:rsid wsp:val=&quot;007D26B5&quot;/&gt;&lt;wsp:rsid wsp:val=&quot;007D332A&quot;/&gt;&lt;wsp:rsid wsp:val=&quot;007D4B82&quot;/&gt;&lt;wsp:rsid wsp:val=&quot;007E062D&quot;/&gt;&lt;wsp:rsid wsp:val=&quot;007E0708&quot;/&gt;&lt;wsp:rsid wsp:val=&quot;007E0BF8&quot;/&gt;&lt;wsp:rsid wsp:val=&quot;007E48B5&quot;/&gt;&lt;wsp:rsid wsp:val=&quot;007E7923&quot;/&gt;&lt;wsp:rsid wsp:val=&quot;007F074B&quot;/&gt;&lt;wsp:rsid wsp:val=&quot;007F0ACE&quot;/&gt;&lt;wsp:rsid wsp:val=&quot;007F3D6D&quot;/&gt;&lt;wsp:rsid wsp:val=&quot;007F3E44&quot;/&gt;&lt;wsp:rsid wsp:val=&quot;007F43CF&quot;/&gt;&lt;wsp:rsid wsp:val=&quot;007F7086&quot;/&gt;&lt;wsp:rsid wsp:val=&quot;00800E52&quot;/&gt;&lt;wsp:rsid wsp:val=&quot;0080495C&quot;/&gt;&lt;wsp:rsid wsp:val=&quot;008113A6&quot;/&gt;&lt;wsp:rsid wsp:val=&quot;008123F1&quot;/&gt;&lt;wsp:rsid wsp:val=&quot;00813FF0&quot;/&gt;&lt;wsp:rsid wsp:val=&quot;00816AE3&quot;/&gt;&lt;wsp:rsid wsp:val=&quot;00820185&quot;/&gt;&lt;wsp:rsid wsp:val=&quot;00821194&quot;/&gt;&lt;wsp:rsid wsp:val=&quot;0082365B&quot;/&gt;&lt;wsp:rsid wsp:val=&quot;008260C0&quot;/&gt;&lt;wsp:rsid wsp:val=&quot;00830D25&quot;/&gt;&lt;wsp:rsid wsp:val=&quot;00832C0C&quot;/&gt;&lt;wsp:rsid wsp:val=&quot;00842FE2&quot;/&gt;&lt;wsp:rsid wsp:val=&quot;0084469B&quot;/&gt;&lt;wsp:rsid wsp:val=&quot;00850DB7&quot;/&gt;&lt;wsp:rsid wsp:val=&quot;00855422&quot;/&gt;&lt;wsp:rsid wsp:val=&quot;00856B6A&quot;/&gt;&lt;wsp:rsid wsp:val=&quot;00866C67&quot;/&gt;&lt;wsp:rsid wsp:val=&quot;0086750D&quot;/&gt;&lt;wsp:rsid wsp:val=&quot;00867E9B&quot;/&gt;&lt;wsp:rsid wsp:val=&quot;0087333D&quot;/&gt;&lt;wsp:rsid wsp:val=&quot;00873E19&quot;/&gt;&lt;wsp:rsid wsp:val=&quot;00880426&quot;/&gt;&lt;wsp:rsid wsp:val=&quot;00880C3D&quot;/&gt;&lt;wsp:rsid wsp:val=&quot;00882E30&quot;/&gt;&lt;wsp:rsid wsp:val=&quot;00883901&quot;/&gt;&lt;wsp:rsid wsp:val=&quot;00884F3D&quot;/&gt;&lt;wsp:rsid wsp:val=&quot;0088517A&quot;/&gt;&lt;wsp:rsid wsp:val=&quot;00886BB5&quot;/&gt;&lt;wsp:rsid wsp:val=&quot;00886F56&quot;/&gt;&lt;wsp:rsid wsp:val=&quot;00892CF4&quot;/&gt;&lt;wsp:rsid wsp:val=&quot;008947D6&quot;/&gt;&lt;wsp:rsid wsp:val=&quot;008951F8&quot;/&gt;&lt;wsp:rsid wsp:val=&quot;00897D04&quot;/&gt;&lt;wsp:rsid wsp:val=&quot;008A022E&quot;/&gt;&lt;wsp:rsid wsp:val=&quot;008A42FC&quot;/&gt;&lt;wsp:rsid wsp:val=&quot;008A5861&quot;/&gt;&lt;wsp:rsid wsp:val=&quot;008B26D3&quot;/&gt;&lt;wsp:rsid wsp:val=&quot;008B2DDE&quot;/&gt;&lt;wsp:rsid wsp:val=&quot;008B30F7&quot;/&gt;&lt;wsp:rsid wsp:val=&quot;008B31BB&quot;/&gt;&lt;wsp:rsid wsp:val=&quot;008B3339&quot;/&gt;&lt;wsp:rsid wsp:val=&quot;008B4C1A&quot;/&gt;&lt;wsp:rsid wsp:val=&quot;008B7450&quot;/&gt;&lt;wsp:rsid wsp:val=&quot;008C1B8F&quot;/&gt;&lt;wsp:rsid wsp:val=&quot;008C36E6&quot;/&gt;&lt;wsp:rsid wsp:val=&quot;008C3D6B&quot;/&gt;&lt;wsp:rsid wsp:val=&quot;008C61F9&quot;/&gt;&lt;wsp:rsid wsp:val=&quot;008C6376&quot;/&gt;&lt;wsp:rsid wsp:val=&quot;008C6879&quot;/&gt;&lt;wsp:rsid wsp:val=&quot;008C745A&quot;/&gt;&lt;wsp:rsid wsp:val=&quot;008D05EC&quot;/&gt;&lt;wsp:rsid wsp:val=&quot;008D0AC8&quot;/&gt;&lt;wsp:rsid wsp:val=&quot;008D0CD5&quot;/&gt;&lt;wsp:rsid wsp:val=&quot;008D3AA6&quot;/&gt;&lt;wsp:rsid wsp:val=&quot;008D4081&quot;/&gt;&lt;wsp:rsid wsp:val=&quot;008D5D86&quot;/&gt;&lt;wsp:rsid wsp:val=&quot;008D79BB&quot;/&gt;&lt;wsp:rsid wsp:val=&quot;008E5482&quot;/&gt;&lt;wsp:rsid wsp:val=&quot;008E5792&quot;/&gt;&lt;wsp:rsid wsp:val=&quot;008F2197&quot;/&gt;&lt;wsp:rsid wsp:val=&quot;00901C0B&quot;/&gt;&lt;wsp:rsid wsp:val=&quot;009059AC&quot;/&gt;&lt;wsp:rsid wsp:val=&quot;009110B5&quot;/&gt;&lt;wsp:rsid wsp:val=&quot;00913A53&quot;/&gt;&lt;wsp:rsid wsp:val=&quot;0091423A&quot;/&gt;&lt;wsp:rsid wsp:val=&quot;00916E6E&quot;/&gt;&lt;wsp:rsid wsp:val=&quot;009202DA&quot;/&gt;&lt;wsp:rsid wsp:val=&quot;00920588&quot;/&gt;&lt;wsp:rsid wsp:val=&quot;009245C1&quot;/&gt;&lt;wsp:rsid wsp:val=&quot;009269B9&quot;/&gt;&lt;wsp:rsid wsp:val=&quot;00927EEC&quot;/&gt;&lt;wsp:rsid wsp:val=&quot;009347D5&quot;/&gt;&lt;wsp:rsid wsp:val=&quot;00945E7F&quot;/&gt;&lt;wsp:rsid wsp:val=&quot;00950AC5&quot;/&gt;&lt;wsp:rsid wsp:val=&quot;00950CE6&quot;/&gt;&lt;wsp:rsid wsp:val=&quot;00961F19&quot;/&gt;&lt;wsp:rsid wsp:val=&quot;00964E30&quot;/&gt;&lt;wsp:rsid wsp:val=&quot;00966F66&quot;/&gt;&lt;wsp:rsid wsp:val=&quot;00971694&quot;/&gt;&lt;wsp:rsid wsp:val=&quot;00973AF1&quot;/&gt;&lt;wsp:rsid wsp:val=&quot;00980289&quot;/&gt;&lt;wsp:rsid wsp:val=&quot;00985B0E&quot;/&gt;&lt;wsp:rsid wsp:val=&quot;00985DF6&quot;/&gt;&lt;wsp:rsid wsp:val=&quot;00986E59&quot;/&gt;&lt;wsp:rsid wsp:val=&quot;00990530&quot;/&gt;&lt;wsp:rsid wsp:val=&quot;009A4F97&quot;/&gt;&lt;wsp:rsid wsp:val=&quot;009A65C4&quot;/&gt;&lt;wsp:rsid wsp:val=&quot;009B2396&quot;/&gt;&lt;wsp:rsid wsp:val=&quot;009B29F1&quot;/&gt;&lt;wsp:rsid wsp:val=&quot;009B453C&quot;/&gt;&lt;wsp:rsid wsp:val=&quot;009B4AF5&quot;/&gt;&lt;wsp:rsid wsp:val=&quot;009C35BB&quot;/&gt;&lt;wsp:rsid wsp:val=&quot;009C7532&quot;/&gt;&lt;wsp:rsid wsp:val=&quot;009C7F65&quot;/&gt;&lt;wsp:rsid wsp:val=&quot;009D05B4&quot;/&gt;&lt;wsp:rsid wsp:val=&quot;009D0769&quot;/&gt;&lt;wsp:rsid wsp:val=&quot;009D4224&quot;/&gt;&lt;wsp:rsid wsp:val=&quot;009D609D&quot;/&gt;&lt;wsp:rsid wsp:val=&quot;009D7C84&quot;/&gt;&lt;wsp:rsid wsp:val=&quot;009E619C&quot;/&gt;&lt;wsp:rsid wsp:val=&quot;009F098D&quot;/&gt;&lt;wsp:rsid wsp:val=&quot;009F7520&quot;/&gt;&lt;wsp:rsid wsp:val=&quot;00A00B24&quot;/&gt;&lt;wsp:rsid wsp:val=&quot;00A079F6&quot;/&gt;&lt;wsp:rsid wsp:val=&quot;00A104E3&quot;/&gt;&lt;wsp:rsid wsp:val=&quot;00A11509&quot;/&gt;&lt;wsp:rsid wsp:val=&quot;00A11CF5&quot;/&gt;&lt;wsp:rsid wsp:val=&quot;00A1495E&quot;/&gt;&lt;wsp:rsid wsp:val=&quot;00A14F1E&quot;/&gt;&lt;wsp:rsid wsp:val=&quot;00A2416B&quot;/&gt;&lt;wsp:rsid wsp:val=&quot;00A25AE0&quot;/&gt;&lt;wsp:rsid wsp:val=&quot;00A30014&quot;/&gt;&lt;wsp:rsid wsp:val=&quot;00A34059&quot;/&gt;&lt;wsp:rsid wsp:val=&quot;00A36E91&quot;/&gt;&lt;wsp:rsid wsp:val=&quot;00A40EF0&quot;/&gt;&lt;wsp:rsid wsp:val=&quot;00A40FFC&quot;/&gt;&lt;wsp:rsid wsp:val=&quot;00A41E9A&quot;/&gt;&lt;wsp:rsid wsp:val=&quot;00A44885&quot;/&gt;&lt;wsp:rsid wsp:val=&quot;00A506DF&quot;/&gt;&lt;wsp:rsid wsp:val=&quot;00A5227F&quot;/&gt;&lt;wsp:rsid wsp:val=&quot;00A53A66&quot;/&gt;&lt;wsp:rsid wsp:val=&quot;00A54D95&quot;/&gt;&lt;wsp:rsid wsp:val=&quot;00A56520&quot;/&gt;&lt;wsp:rsid wsp:val=&quot;00A56F3C&quot;/&gt;&lt;wsp:rsid wsp:val=&quot;00A632B8&quot;/&gt;&lt;wsp:rsid wsp:val=&quot;00A6340E&quot;/&gt;&lt;wsp:rsid wsp:val=&quot;00A6639E&quot;/&gt;&lt;wsp:rsid wsp:val=&quot;00A67EBF&quot;/&gt;&lt;wsp:rsid wsp:val=&quot;00A71AA9&quot;/&gt;&lt;wsp:rsid wsp:val=&quot;00A72CE6&quot;/&gt;&lt;wsp:rsid wsp:val=&quot;00A8074F&quot;/&gt;&lt;wsp:rsid wsp:val=&quot;00A80EF4&quot;/&gt;&lt;wsp:rsid wsp:val=&quot;00A81FBB&quot;/&gt;&lt;wsp:rsid wsp:val=&quot;00A82C1B&quot;/&gt;&lt;wsp:rsid wsp:val=&quot;00A831F8&quot;/&gt;&lt;wsp:rsid wsp:val=&quot;00A91A31&quot;/&gt;&lt;wsp:rsid wsp:val=&quot;00A9453D&quot;/&gt;&lt;wsp:rsid wsp:val=&quot;00A94952&quot;/&gt;&lt;wsp:rsid wsp:val=&quot;00AA09EC&quot;/&gt;&lt;wsp:rsid wsp:val=&quot;00AA1C7C&quot;/&gt;&lt;wsp:rsid wsp:val=&quot;00AC239B&quot;/&gt;&lt;wsp:rsid wsp:val=&quot;00AC2A07&quot;/&gt;&lt;wsp:rsid wsp:val=&quot;00AC32F3&quot;/&gt;&lt;wsp:rsid wsp:val=&quot;00AC3790&quot;/&gt;&lt;wsp:rsid wsp:val=&quot;00AC45BB&quot;/&gt;&lt;wsp:rsid wsp:val=&quot;00AC4A60&quot;/&gt;&lt;wsp:rsid wsp:val=&quot;00AC5724&quot;/&gt;&lt;wsp:rsid wsp:val=&quot;00AC636B&quot;/&gt;&lt;wsp:rsid wsp:val=&quot;00AC746C&quot;/&gt;&lt;wsp:rsid wsp:val=&quot;00AD0F13&quot;/&gt;&lt;wsp:rsid wsp:val=&quot;00AD18E3&quot;/&gt;&lt;wsp:rsid wsp:val=&quot;00AE1012&quot;/&gt;&lt;wsp:rsid wsp:val=&quot;00AE113D&quot;/&gt;&lt;wsp:rsid wsp:val=&quot;00AE26BF&quot;/&gt;&lt;wsp:rsid wsp:val=&quot;00AE3007&quot;/&gt;&lt;wsp:rsid wsp:val=&quot;00AE661D&quot;/&gt;&lt;wsp:rsid wsp:val=&quot;00AF245A&quot;/&gt;&lt;wsp:rsid wsp:val=&quot;00AF4D7A&quot;/&gt;&lt;wsp:rsid wsp:val=&quot;00AF4F92&quot;/&gt;&lt;wsp:rsid wsp:val=&quot;00AF5A73&quot;/&gt;&lt;wsp:rsid wsp:val=&quot;00AF6156&quot;/&gt;&lt;wsp:rsid wsp:val=&quot;00AF69D3&quot;/&gt;&lt;wsp:rsid wsp:val=&quot;00AF7504&quot;/&gt;&lt;wsp:rsid wsp:val=&quot;00B0241D&quot;/&gt;&lt;wsp:rsid wsp:val=&quot;00B02C6F&quot;/&gt;&lt;wsp:rsid wsp:val=&quot;00B03151&quot;/&gt;&lt;wsp:rsid wsp:val=&quot;00B04549&quot;/&gt;&lt;wsp:rsid wsp:val=&quot;00B10561&quot;/&gt;&lt;wsp:rsid wsp:val=&quot;00B125B2&quot;/&gt;&lt;wsp:rsid wsp:val=&quot;00B126F2&quot;/&gt;&lt;wsp:rsid wsp:val=&quot;00B144C0&quot;/&gt;&lt;wsp:rsid wsp:val=&quot;00B17344&quot;/&gt;&lt;wsp:rsid wsp:val=&quot;00B24432&quot;/&gt;&lt;wsp:rsid wsp:val=&quot;00B31AF8&quot;/&gt;&lt;wsp:rsid wsp:val=&quot;00B33131&quot;/&gt;&lt;wsp:rsid wsp:val=&quot;00B33BAD&quot;/&gt;&lt;wsp:rsid wsp:val=&quot;00B36484&quot;/&gt;&lt;wsp:rsid wsp:val=&quot;00B37BB4&quot;/&gt;&lt;wsp:rsid wsp:val=&quot;00B4315A&quot;/&gt;&lt;wsp:rsid wsp:val=&quot;00B45ACD&quot;/&gt;&lt;wsp:rsid wsp:val=&quot;00B464FA&quot;/&gt;&lt;wsp:rsid wsp:val=&quot;00B6058C&quot;/&gt;&lt;wsp:rsid wsp:val=&quot;00B641D5&quot;/&gt;&lt;wsp:rsid wsp:val=&quot;00B666B8&quot;/&gt;&lt;wsp:rsid wsp:val=&quot;00B778DA&quot;/&gt;&lt;wsp:rsid wsp:val=&quot;00B8060A&quot;/&gt;&lt;wsp:rsid wsp:val=&quot;00B80A55&quot;/&gt;&lt;wsp:rsid wsp:val=&quot;00B8520B&quot;/&gt;&lt;wsp:rsid wsp:val=&quot;00B87296&quot;/&gt;&lt;wsp:rsid wsp:val=&quot;00B87565&quot;/&gt;&lt;wsp:rsid wsp:val=&quot;00B911F3&quot;/&gt;&lt;wsp:rsid wsp:val=&quot;00B92354&quot;/&gt;&lt;wsp:rsid wsp:val=&quot;00B9761B&quot;/&gt;&lt;wsp:rsid wsp:val=&quot;00BA5661&quot;/&gt;&lt;wsp:rsid wsp:val=&quot;00BA5EDF&quot;/&gt;&lt;wsp:rsid wsp:val=&quot;00BB00BB&quot;/&gt;&lt;wsp:rsid wsp:val=&quot;00BB17AB&quot;/&gt;&lt;wsp:rsid wsp:val=&quot;00BB1837&quot;/&gt;&lt;wsp:rsid wsp:val=&quot;00BB2474&quot;/&gt;&lt;wsp:rsid wsp:val=&quot;00BB29ED&quot;/&gt;&lt;wsp:rsid wsp:val=&quot;00BB2E62&quot;/&gt;&lt;wsp:rsid wsp:val=&quot;00BB3C5E&quot;/&gt;&lt;wsp:rsid wsp:val=&quot;00BB3E98&quot;/&gt;&lt;wsp:rsid wsp:val=&quot;00BB5AEF&quot;/&gt;&lt;wsp:rsid wsp:val=&quot;00BB7EA4&quot;/&gt;&lt;wsp:rsid wsp:val=&quot;00BC1873&quot;/&gt;&lt;wsp:rsid wsp:val=&quot;00BC22B5&quot;/&gt;&lt;wsp:rsid wsp:val=&quot;00BC3D0E&quot;/&gt;&lt;wsp:rsid wsp:val=&quot;00BC771C&quot;/&gt;&lt;wsp:rsid wsp:val=&quot;00BC7C2A&quot;/&gt;&lt;wsp:rsid wsp:val=&quot;00BD2348&quot;/&gt;&lt;wsp:rsid wsp:val=&quot;00BD7028&quot;/&gt;&lt;wsp:rsid wsp:val=&quot;00BE0481&quot;/&gt;&lt;wsp:rsid wsp:val=&quot;00BE1572&quot;/&gt;&lt;wsp:rsid wsp:val=&quot;00BE1B3E&quot;/&gt;&lt;wsp:rsid wsp:val=&quot;00BE24DF&quot;/&gt;&lt;wsp:rsid wsp:val=&quot;00BE333C&quot;/&gt;&lt;wsp:rsid wsp:val=&quot;00BE7F8E&quot;/&gt;&lt;wsp:rsid wsp:val=&quot;00BF0240&quot;/&gt;&lt;wsp:rsid wsp:val=&quot;00BF30AD&quot;/&gt;&lt;wsp:rsid wsp:val=&quot;00BF50F5&quot;/&gt;&lt;wsp:rsid wsp:val=&quot;00BF539D&quot;/&gt;&lt;wsp:rsid wsp:val=&quot;00BF552A&quot;/&gt;&lt;wsp:rsid wsp:val=&quot;00BF791B&quot;/&gt;&lt;wsp:rsid wsp:val=&quot;00C007F7&quot;/&gt;&lt;wsp:rsid wsp:val=&quot;00C01746&quot;/&gt;&lt;wsp:rsid wsp:val=&quot;00C02846&quot;/&gt;&lt;wsp:rsid wsp:val=&quot;00C0301E&quot;/&gt;&lt;wsp:rsid wsp:val=&quot;00C075B1&quot;/&gt;&lt;wsp:rsid wsp:val=&quot;00C1226F&quot;/&gt;&lt;wsp:rsid wsp:val=&quot;00C12BEF&quot;/&gt;&lt;wsp:rsid wsp:val=&quot;00C24EAB&quot;/&gt;&lt;wsp:rsid wsp:val=&quot;00C25226&quot;/&gt;&lt;wsp:rsid wsp:val=&quot;00C253E0&quot;/&gt;&lt;wsp:rsid wsp:val=&quot;00C254E1&quot;/&gt;&lt;wsp:rsid wsp:val=&quot;00C30E47&quot;/&gt;&lt;wsp:rsid wsp:val=&quot;00C310DF&quot;/&gt;&lt;wsp:rsid wsp:val=&quot;00C4230E&quot;/&gt;&lt;wsp:rsid wsp:val=&quot;00C468CF&quot;/&gt;&lt;wsp:rsid wsp:val=&quot;00C549E3&quot;/&gt;&lt;wsp:rsid wsp:val=&quot;00C550EA&quot;/&gt;&lt;wsp:rsid wsp:val=&quot;00C55542&quot;/&gt;&lt;wsp:rsid wsp:val=&quot;00C574FD&quot;/&gt;&lt;wsp:rsid wsp:val=&quot;00C60F70&quot;/&gt;&lt;wsp:rsid wsp:val=&quot;00C631D6&quot;/&gt;&lt;wsp:rsid wsp:val=&quot;00C77226&quot;/&gt;&lt;wsp:rsid wsp:val=&quot;00C8003B&quot;/&gt;&lt;wsp:rsid wsp:val=&quot;00C80C01&quot;/&gt;&lt;wsp:rsid wsp:val=&quot;00C80E34&quot;/&gt;&lt;wsp:rsid wsp:val=&quot;00C825E6&quot;/&gt;&lt;wsp:rsid wsp:val=&quot;00C83435&quot;/&gt;&lt;wsp:rsid wsp:val=&quot;00C8604A&quot;/&gt;&lt;wsp:rsid wsp:val=&quot;00C9136F&quot;/&gt;&lt;wsp:rsid wsp:val=&quot;00C916F7&quot;/&gt;&lt;wsp:rsid wsp:val=&quot;00C92242&quot;/&gt;&lt;wsp:rsid wsp:val=&quot;00C945E3&quot;/&gt;&lt;wsp:rsid wsp:val=&quot;00C947AB&quot;/&gt;&lt;wsp:rsid wsp:val=&quot;00C9588C&quot;/&gt;&lt;wsp:rsid wsp:val=&quot;00C96FC5&quot;/&gt;&lt;wsp:rsid wsp:val=&quot;00CA11BB&quot;/&gt;&lt;wsp:rsid wsp:val=&quot;00CA492E&quot;/&gt;&lt;wsp:rsid wsp:val=&quot;00CA6939&quot;/&gt;&lt;wsp:rsid wsp:val=&quot;00CC44DB&quot;/&gt;&lt;wsp:rsid wsp:val=&quot;00CC69BC&quot;/&gt;&lt;wsp:rsid wsp:val=&quot;00CD172A&quot;/&gt;&lt;wsp:rsid wsp:val=&quot;00CD2517&quot;/&gt;&lt;wsp:rsid wsp:val=&quot;00CD43FA&quot;/&gt;&lt;wsp:rsid wsp:val=&quot;00CD4AC2&quot;/&gt;&lt;wsp:rsid wsp:val=&quot;00CD560E&quot;/&gt;&lt;wsp:rsid wsp:val=&quot;00CD71A5&quot;/&gt;&lt;wsp:rsid wsp:val=&quot;00CE2B99&quot;/&gt;&lt;wsp:rsid wsp:val=&quot;00CE57DD&quot;/&gt;&lt;wsp:rsid wsp:val=&quot;00CE5EA0&quot;/&gt;&lt;wsp:rsid wsp:val=&quot;00CE625D&quot;/&gt;&lt;wsp:rsid wsp:val=&quot;00CE7718&quot;/&gt;&lt;wsp:rsid wsp:val=&quot;00CF142E&quot;/&gt;&lt;wsp:rsid wsp:val=&quot;00CF1C94&quot;/&gt;&lt;wsp:rsid wsp:val=&quot;00CF3C65&quot;/&gt;&lt;wsp:rsid wsp:val=&quot;00CF4E3F&quot;/&gt;&lt;wsp:rsid wsp:val=&quot;00CF5A9A&quot;/&gt;&lt;wsp:rsid wsp:val=&quot;00CF72B2&quot;/&gt;&lt;wsp:rsid wsp:val=&quot;00D040AA&quot;/&gt;&lt;wsp:rsid wsp:val=&quot;00D0786D&quot;/&gt;&lt;wsp:rsid wsp:val=&quot;00D20436&quot;/&gt;&lt;wsp:rsid wsp:val=&quot;00D23EA9&quot;/&gt;&lt;wsp:rsid wsp:val=&quot;00D279D9&quot;/&gt;&lt;wsp:rsid wsp:val=&quot;00D316AB&quot;/&gt;&lt;wsp:rsid wsp:val=&quot;00D320FE&quot;/&gt;&lt;wsp:rsid wsp:val=&quot;00D32D9F&quot;/&gt;&lt;wsp:rsid wsp:val=&quot;00D42663&quot;/&gt;&lt;wsp:rsid wsp:val=&quot;00D50F5E&quot;/&gt;&lt;wsp:rsid wsp:val=&quot;00D52148&quot;/&gt;&lt;wsp:rsid wsp:val=&quot;00D60D32&quot;/&gt;&lt;wsp:rsid wsp:val=&quot;00D7070E&quot;/&gt;&lt;wsp:rsid wsp:val=&quot;00D77663&quot;/&gt;&lt;wsp:rsid wsp:val=&quot;00D806F5&quot;/&gt;&lt;wsp:rsid wsp:val=&quot;00D81BCA&quot;/&gt;&lt;wsp:rsid wsp:val=&quot;00D82262&quot;/&gt;&lt;wsp:rsid wsp:val=&quot;00D8685D&quot;/&gt;&lt;wsp:rsid wsp:val=&quot;00D877BA&quot;/&gt;&lt;wsp:rsid wsp:val=&quot;00D902E1&quot;/&gt;&lt;wsp:rsid wsp:val=&quot;00D91259&quot;/&gt;&lt;wsp:rsid wsp:val=&quot;00D9387A&quot;/&gt;&lt;wsp:rsid wsp:val=&quot;00D946F4&quot;/&gt;&lt;wsp:rsid wsp:val=&quot;00D95B71&quot;/&gt;&lt;wsp:rsid wsp:val=&quot;00DA00B5&quot;/&gt;&lt;wsp:rsid wsp:val=&quot;00DA05A8&quot;/&gt;&lt;wsp:rsid wsp:val=&quot;00DA31A9&quot;/&gt;&lt;wsp:rsid wsp:val=&quot;00DA7E7A&quot;/&gt;&lt;wsp:rsid wsp:val=&quot;00DB56AE&quot;/&gt;&lt;wsp:rsid wsp:val=&quot;00DB5776&quot;/&gt;&lt;wsp:rsid wsp:val=&quot;00DB6099&quot;/&gt;&lt;wsp:rsid wsp:val=&quot;00DC12B5&quot;/&gt;&lt;wsp:rsid wsp:val=&quot;00DC23A2&quot;/&gt;&lt;wsp:rsid wsp:val=&quot;00DC7250&quot;/&gt;&lt;wsp:rsid wsp:val=&quot;00DD325C&quot;/&gt;&lt;wsp:rsid wsp:val=&quot;00DD5CE6&quot;/&gt;&lt;wsp:rsid wsp:val=&quot;00DD7DE6&quot;/&gt;&lt;wsp:rsid wsp:val=&quot;00DE32D0&quot;/&gt;&lt;wsp:rsid wsp:val=&quot;00DE4503&quot;/&gt;&lt;wsp:rsid wsp:val=&quot;00DE483D&quot;/&gt;&lt;wsp:rsid wsp:val=&quot;00DE7AC4&quot;/&gt;&lt;wsp:rsid wsp:val=&quot;00DF1682&quot;/&gt;&lt;wsp:rsid wsp:val=&quot;00E02A41&quot;/&gt;&lt;wsp:rsid wsp:val=&quot;00E05F50&quot;/&gt;&lt;wsp:rsid wsp:val=&quot;00E16F24&quot;/&gt;&lt;wsp:rsid wsp:val=&quot;00E2750F&quot;/&gt;&lt;wsp:rsid wsp:val=&quot;00E27E6A&quot;/&gt;&lt;wsp:rsid wsp:val=&quot;00E328E2&quot;/&gt;&lt;wsp:rsid wsp:val=&quot;00E32F5A&quot;/&gt;&lt;wsp:rsid wsp:val=&quot;00E33057&quot;/&gt;&lt;wsp:rsid wsp:val=&quot;00E3311B&quot;/&gt;&lt;wsp:rsid wsp:val=&quot;00E338AF&quot;/&gt;&lt;wsp:rsid wsp:val=&quot;00E4467B&quot;/&gt;&lt;wsp:rsid wsp:val=&quot;00E45428&quot;/&gt;&lt;wsp:rsid wsp:val=&quot;00E45CE4&quot;/&gt;&lt;wsp:rsid wsp:val=&quot;00E46DD4&quot;/&gt;&lt;wsp:rsid wsp:val=&quot;00E502C3&quot;/&gt;&lt;wsp:rsid wsp:val=&quot;00E5550C&quot;/&gt;&lt;wsp:rsid wsp:val=&quot;00E558B5&quot;/&gt;&lt;wsp:rsid wsp:val=&quot;00E55F07&quot;/&gt;&lt;wsp:rsid wsp:val=&quot;00E631A4&quot;/&gt;&lt;wsp:rsid wsp:val=&quot;00E665F0&quot;/&gt;&lt;wsp:rsid wsp:val=&quot;00E700E1&quot;/&gt;&lt;wsp:rsid wsp:val=&quot;00E7246D&quot;/&gt;&lt;wsp:rsid wsp:val=&quot;00E810F4&quot;/&gt;&lt;wsp:rsid wsp:val=&quot;00E81E6F&quot;/&gt;&lt;wsp:rsid wsp:val=&quot;00E82AFC&quot;/&gt;&lt;wsp:rsid wsp:val=&quot;00E843EC&quot;/&gt;&lt;wsp:rsid wsp:val=&quot;00E845D6&quot;/&gt;&lt;wsp:rsid wsp:val=&quot;00E85995&quot;/&gt;&lt;wsp:rsid wsp:val=&quot;00E90924&quot;/&gt;&lt;wsp:rsid wsp:val=&quot;00E94824&quot;/&gt;&lt;wsp:rsid wsp:val=&quot;00EA3198&quot;/&gt;&lt;wsp:rsid wsp:val=&quot;00EA4261&quot;/&gt;&lt;wsp:rsid wsp:val=&quot;00EA55ED&quot;/&gt;&lt;wsp:rsid wsp:val=&quot;00EA6904&quot;/&gt;&lt;wsp:rsid wsp:val=&quot;00EA6B65&quot;/&gt;&lt;wsp:rsid wsp:val=&quot;00EB22A8&quot;/&gt;&lt;wsp:rsid wsp:val=&quot;00EB38E8&quot;/&gt;&lt;wsp:rsid wsp:val=&quot;00EB3CED&quot;/&gt;&lt;wsp:rsid wsp:val=&quot;00EB63F8&quot;/&gt;&lt;wsp:rsid wsp:val=&quot;00EB7975&quot;/&gt;&lt;wsp:rsid wsp:val=&quot;00EC6B62&quot;/&gt;&lt;wsp:rsid wsp:val=&quot;00ED0A8D&quot;/&gt;&lt;wsp:rsid wsp:val=&quot;00ED1097&quot;/&gt;&lt;wsp:rsid wsp:val=&quot;00ED5B9A&quot;/&gt;&lt;wsp:rsid wsp:val=&quot;00ED7C67&quot;/&gt;&lt;wsp:rsid wsp:val=&quot;00EE18B5&quot;/&gt;&lt;wsp:rsid wsp:val=&quot;00EE3F94&quot;/&gt;&lt;wsp:rsid wsp:val=&quot;00EE502F&quot;/&gt;&lt;wsp:rsid wsp:val=&quot;00EE63CA&quot;/&gt;&lt;wsp:rsid wsp:val=&quot;00EF0BE3&quot;/&gt;&lt;wsp:rsid wsp:val=&quot;00EF1A08&quot;/&gt;&lt;wsp:rsid wsp:val=&quot;00EF303A&quot;/&gt;&lt;wsp:rsid wsp:val=&quot;00EF5CB4&quot;/&gt;&lt;wsp:rsid wsp:val=&quot;00EF63D1&quot;/&gt;&lt;wsp:rsid wsp:val=&quot;00EF6E36&quot;/&gt;&lt;wsp:rsid wsp:val=&quot;00EF769F&quot;/&gt;&lt;wsp:rsid wsp:val=&quot;00F03E05&quot;/&gt;&lt;wsp:rsid wsp:val=&quot;00F05D1B&quot;/&gt;&lt;wsp:rsid wsp:val=&quot;00F061B8&quot;/&gt;&lt;wsp:rsid wsp:val=&quot;00F07BCE&quot;/&gt;&lt;wsp:rsid wsp:val=&quot;00F11AED&quot;/&gt;&lt;wsp:rsid wsp:val=&quot;00F2193C&quot;/&gt;&lt;wsp:rsid wsp:val=&quot;00F22596&quot;/&gt;&lt;wsp:rsid wsp:val=&quot;00F22DA0&quot;/&gt;&lt;wsp:rsid wsp:val=&quot;00F313AC&quot;/&gt;&lt;wsp:rsid wsp:val=&quot;00F32C74&quot;/&gt;&lt;wsp:rsid wsp:val=&quot;00F379C4&quot;/&gt;&lt;wsp:rsid wsp:val=&quot;00F414A5&quot;/&gt;&lt;wsp:rsid wsp:val=&quot;00F4426A&quot;/&gt;&lt;wsp:rsid wsp:val=&quot;00F445D5&quot;/&gt;&lt;wsp:rsid wsp:val=&quot;00F61FC1&quot;/&gt;&lt;wsp:rsid wsp:val=&quot;00F628F3&quot;/&gt;&lt;wsp:rsid wsp:val=&quot;00F64DDA&quot;/&gt;&lt;wsp:rsid wsp:val=&quot;00F65AAC&quot;/&gt;&lt;wsp:rsid wsp:val=&quot;00F70E64&quot;/&gt;&lt;wsp:rsid wsp:val=&quot;00F731FC&quot;/&gt;&lt;wsp:rsid wsp:val=&quot;00F7432F&quot;/&gt;&lt;wsp:rsid wsp:val=&quot;00F82038&quot;/&gt;&lt;wsp:rsid wsp:val=&quot;00F8317E&quot;/&gt;&lt;wsp:rsid wsp:val=&quot;00F90E70&quot;/&gt;&lt;wsp:rsid wsp:val=&quot;00F92AA9&quot;/&gt;&lt;wsp:rsid wsp:val=&quot;00F94C91&quot;/&gt;&lt;wsp:rsid wsp:val=&quot;00F94CD2&quot;/&gt;&lt;wsp:rsid wsp:val=&quot;00F97B50&quot;/&gt;&lt;wsp:rsid wsp:val=&quot;00FA106B&quot;/&gt;&lt;wsp:rsid wsp:val=&quot;00FA5D63&quot;/&gt;&lt;wsp:rsid wsp:val=&quot;00FB5CF8&quot;/&gt;&lt;wsp:rsid wsp:val=&quot;00FC00CA&quot;/&gt;&lt;wsp:rsid wsp:val=&quot;00FE0BF7&quot;/&gt;&lt;wsp:rsid wsp:val=&quot;00FE4790&quot;/&gt;&lt;wsp:rsid wsp:val=&quot;00FE7AFF&quot;/&gt;&lt;wsp:rsid wsp:val=&quot;00FF2828&quot;/&gt;&lt;wsp:rsid wsp:val=&quot;00FF2E64&quot;/&gt;&lt;wsp:rsid wsp:val=&quot;00FF3E4B&quot;/&gt;&lt;/wsp:rsids&gt;&lt;/w:docPr&gt;&lt;w:body&gt;&lt;wx:sect&gt;&lt;w:p wsp:rsidR=&quot;00000000&quot; wsp:rsidRDefault=&quot;009347D5&quot; wsp:rsidP=&quot;009347D5&quot;&gt;&lt;m:oMathPara&gt;&lt;m:oMath&gt;&lt;m:nary&gt;&lt;m:naryPr&gt;&lt;m:chr m:val=&quot;в€‘&quot;/&gt;&lt;m:grow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8&quot;/&gt;&lt;w:lang w:fareast=&quot;RU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RU&quot;/&gt;&lt;/w:rPr&gt;&lt;m:t&gt;i=1&lt;/m:t&gt;&lt;/m:r&gt;&lt;/m:sub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RU&quot;/&gt;&lt;/w:rPr&gt;&lt;m:t&gt;n&lt;/m:t&gt;&lt;/m:r&gt;&lt;/m:sup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RU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 w:fareast=&quot;RU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fareast=&quot;RU&quot;/&gt;&lt;/w:rPr&gt;&lt;m:t&gt;РёРЅ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1" o:title="" chromakey="white"/>
          </v:shape>
        </w:pic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instrText xml:space="preserve"> </w:instrTex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fldChar w:fldCharType="separate"/>
      </w:r>
      <w:r w:rsidR="004C2697">
        <w:rPr>
          <w:rFonts w:ascii="PT Astra Serif" w:hAnsi="PT Astra Serif"/>
          <w:position w:val="-12"/>
          <w:sz w:val="28"/>
          <w:szCs w:val="28"/>
        </w:rPr>
        <w:pict>
          <v:shape id="_x0000_i1126" type="#_x0000_t75" style="width:59.5pt;height:1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F0ACE&quot;/&gt;&lt;wsp:rsid wsp:val=&quot;000002EB&quot;/&gt;&lt;wsp:rsid wsp:val=&quot;000100DA&quot;/&gt;&lt;wsp:rsid wsp:val=&quot;00021494&quot;/&gt;&lt;wsp:rsid wsp:val=&quot;00022A7A&quot;/&gt;&lt;wsp:rsid wsp:val=&quot;00025C70&quot;/&gt;&lt;wsp:rsid wsp:val=&quot;00030FD6&quot;/&gt;&lt;wsp:rsid wsp:val=&quot;00031248&quot;/&gt;&lt;wsp:rsid wsp:val=&quot;000420CD&quot;/&gt;&lt;wsp:rsid wsp:val=&quot;000435C2&quot;/&gt;&lt;wsp:rsid wsp:val=&quot;0004541D&quot;/&gt;&lt;wsp:rsid wsp:val=&quot;00051B92&quot;/&gt;&lt;wsp:rsid wsp:val=&quot;00051EC0&quot;/&gt;&lt;wsp:rsid wsp:val=&quot;00053402&quot;/&gt;&lt;wsp:rsid wsp:val=&quot;000538C3&quot;/&gt;&lt;wsp:rsid wsp:val=&quot;0005482E&quot;/&gt;&lt;wsp:rsid wsp:val=&quot;0006309A&quot;/&gt;&lt;wsp:rsid wsp:val=&quot;00063253&quot;/&gt;&lt;wsp:rsid wsp:val=&quot;000645A4&quot;/&gt;&lt;wsp:rsid wsp:val=&quot;000665BB&quot;/&gt;&lt;wsp:rsid wsp:val=&quot;000700FC&quot;/&gt;&lt;wsp:rsid wsp:val=&quot;00075F78&quot;/&gt;&lt;wsp:rsid wsp:val=&quot;00083D07&quot;/&gt;&lt;wsp:rsid wsp:val=&quot;00086838&quot;/&gt;&lt;wsp:rsid wsp:val=&quot;0009162F&quot;/&gt;&lt;wsp:rsid wsp:val=&quot;00096101&quot;/&gt;&lt;wsp:rsid wsp:val=&quot;000965DF&quot;/&gt;&lt;wsp:rsid wsp:val=&quot;00097E00&quot;/&gt;&lt;wsp:rsid wsp:val=&quot;000A3D17&quot;/&gt;&lt;wsp:rsid wsp:val=&quot;000A5B78&quot;/&gt;&lt;wsp:rsid wsp:val=&quot;000B2709&quot;/&gt;&lt;wsp:rsid wsp:val=&quot;000B58D4&quot;/&gt;&lt;wsp:rsid wsp:val=&quot;000B7AB6&quot;/&gt;&lt;wsp:rsid wsp:val=&quot;000C51B4&quot;/&gt;&lt;wsp:rsid wsp:val=&quot;000C645E&quot;/&gt;&lt;wsp:rsid wsp:val=&quot;000C7F51&quot;/&gt;&lt;wsp:rsid wsp:val=&quot;000D20E4&quot;/&gt;&lt;wsp:rsid wsp:val=&quot;000D4428&quot;/&gt;&lt;wsp:rsid wsp:val=&quot;000D4AF0&quot;/&gt;&lt;wsp:rsid wsp:val=&quot;000D7231&quot;/&gt;&lt;wsp:rsid wsp:val=&quot;000D778B&quot;/&gt;&lt;wsp:rsid wsp:val=&quot;000D7B73&quot;/&gt;&lt;wsp:rsid wsp:val=&quot;000D7FDF&quot;/&gt;&lt;wsp:rsid wsp:val=&quot;000E4719&quot;/&gt;&lt;wsp:rsid wsp:val=&quot;000E6346&quot;/&gt;&lt;wsp:rsid wsp:val=&quot;000F7CB1&quot;/&gt;&lt;wsp:rsid wsp:val=&quot;00105C04&quot;/&gt;&lt;wsp:rsid wsp:val=&quot;00106010&quot;/&gt;&lt;wsp:rsid wsp:val=&quot;0011012D&quot;/&gt;&lt;wsp:rsid wsp:val=&quot;001113FD&quot;/&gt;&lt;wsp:rsid wsp:val=&quot;001178B5&quot;/&gt;&lt;wsp:rsid wsp:val=&quot;001216D5&quot;/&gt;&lt;wsp:rsid wsp:val=&quot;00126C2E&quot;/&gt;&lt;wsp:rsid wsp:val=&quot;001348F5&quot;/&gt;&lt;wsp:rsid wsp:val=&quot;00135407&quot;/&gt;&lt;wsp:rsid wsp:val=&quot;00142E57&quot;/&gt;&lt;wsp:rsid wsp:val=&quot;00145281&quot;/&gt;&lt;wsp:rsid wsp:val=&quot;00145D6C&quot;/&gt;&lt;wsp:rsid wsp:val=&quot;00154442&quot;/&gt;&lt;wsp:rsid wsp:val=&quot;00161D16&quot;/&gt;&lt;wsp:rsid wsp:val=&quot;00163713&quot;/&gt;&lt;wsp:rsid wsp:val=&quot;00163872&quot;/&gt;&lt;wsp:rsid wsp:val=&quot;00164193&quot;/&gt;&lt;wsp:rsid wsp:val=&quot;001736D2&quot;/&gt;&lt;wsp:rsid wsp:val=&quot;0017546A&quot;/&gt;&lt;wsp:rsid wsp:val=&quot;00175A47&quot;/&gt;&lt;wsp:rsid wsp:val=&quot;0017798F&quot;/&gt;&lt;wsp:rsid wsp:val=&quot;00180664&quot;/&gt;&lt;wsp:rsid wsp:val=&quot;00185B3B&quot;/&gt;&lt;wsp:rsid wsp:val=&quot;00185F21&quot;/&gt;&lt;wsp:rsid wsp:val=&quot;001931A5&quot;/&gt;&lt;wsp:rsid wsp:val=&quot;00196628&quot;/&gt;&lt;wsp:rsid wsp:val=&quot;001A29DC&quot;/&gt;&lt;wsp:rsid wsp:val=&quot;001A3EB8&quot;/&gt;&lt;wsp:rsid wsp:val=&quot;001A5307&quot;/&gt;&lt;wsp:rsid wsp:val=&quot;001A69F1&quot;/&gt;&lt;wsp:rsid wsp:val=&quot;001A74EC&quot;/&gt;&lt;wsp:rsid wsp:val=&quot;001B37F5&quot;/&gt;&lt;wsp:rsid wsp:val=&quot;001B46A2&quot;/&gt;&lt;wsp:rsid wsp:val=&quot;001C3392&quot;/&gt;&lt;wsp:rsid wsp:val=&quot;001C4725&quot;/&gt;&lt;wsp:rsid wsp:val=&quot;001C6896&quot;/&gt;&lt;wsp:rsid wsp:val=&quot;001C7775&quot;/&gt;&lt;wsp:rsid wsp:val=&quot;001D2983&quot;/&gt;&lt;wsp:rsid wsp:val=&quot;001D4E2F&quot;/&gt;&lt;wsp:rsid wsp:val=&quot;001D4F01&quot;/&gt;&lt;wsp:rsid wsp:val=&quot;001D51DF&quot;/&gt;&lt;wsp:rsid wsp:val=&quot;001D574C&quot;/&gt;&lt;wsp:rsid wsp:val=&quot;001E35BF&quot;/&gt;&lt;wsp:rsid wsp:val=&quot;001E56EC&quot;/&gt;&lt;wsp:rsid wsp:val=&quot;001E61AA&quot;/&gt;&lt;wsp:rsid wsp:val=&quot;001F0EA9&quot;/&gt;&lt;wsp:rsid wsp:val=&quot;001F23E9&quot;/&gt;&lt;wsp:rsid wsp:val=&quot;001F248C&quot;/&gt;&lt;wsp:rsid wsp:val=&quot;001F412C&quot;/&gt;&lt;wsp:rsid wsp:val=&quot;001F474E&quot;/&gt;&lt;wsp:rsid wsp:val=&quot;001F5A03&quot;/&gt;&lt;wsp:rsid wsp:val=&quot;001F5BE4&quot;/&gt;&lt;wsp:rsid wsp:val=&quot;00200479&quot;/&gt;&lt;wsp:rsid wsp:val=&quot;00200B9A&quot;/&gt;&lt;wsp:rsid wsp:val=&quot;00203385&quot;/&gt;&lt;wsp:rsid wsp:val=&quot;00205A09&quot;/&gt;&lt;wsp:rsid wsp:val=&quot;002103EB&quot;/&gt;&lt;wsp:rsid wsp:val=&quot;002108FA&quot;/&gt;&lt;wsp:rsid wsp:val=&quot;00214824&quot;/&gt;&lt;wsp:rsid wsp:val=&quot;00215960&quot;/&gt;&lt;wsp:rsid wsp:val=&quot;0021703F&quot;/&gt;&lt;wsp:rsid wsp:val=&quot;00223895&quot;/&gt;&lt;wsp:rsid wsp:val=&quot;0022421F&quot;/&gt;&lt;wsp:rsid wsp:val=&quot;00226241&quot;/&gt;&lt;wsp:rsid wsp:val=&quot;00227FB0&quot;/&gt;&lt;wsp:rsid wsp:val=&quot;00232996&quot;/&gt;&lt;wsp:rsid wsp:val=&quot;00235A19&quot;/&gt;&lt;wsp:rsid wsp:val=&quot;002404F2&quot;/&gt;&lt;wsp:rsid wsp:val=&quot;00242A19&quot;/&gt;&lt;wsp:rsid wsp:val=&quot;00245FB2&quot;/&gt;&lt;wsp:rsid wsp:val=&quot;0024733E&quot;/&gt;&lt;wsp:rsid wsp:val=&quot;00252894&quot;/&gt;&lt;wsp:rsid wsp:val=&quot;002537A2&quot;/&gt;&lt;wsp:rsid wsp:val=&quot;00254B36&quot;/&gt;&lt;wsp:rsid wsp:val=&quot;002557FA&quot;/&gt;&lt;wsp:rsid wsp:val=&quot;002561DC&quot;/&gt;&lt;wsp:rsid wsp:val=&quot;00265949&quot;/&gt;&lt;wsp:rsid wsp:val=&quot;0026681A&quot;/&gt;&lt;wsp:rsid wsp:val=&quot;00266A56&quot;/&gt;&lt;wsp:rsid wsp:val=&quot;002721A8&quot;/&gt;&lt;wsp:rsid wsp:val=&quot;00273913&quot;/&gt;&lt;wsp:rsid wsp:val=&quot;002754BD&quot;/&gt;&lt;wsp:rsid wsp:val=&quot;00275964&quot;/&gt;&lt;wsp:rsid wsp:val=&quot;0028103B&quot;/&gt;&lt;wsp:rsid wsp:val=&quot;00283084&quot;/&gt;&lt;wsp:rsid wsp:val=&quot;00291454&quot;/&gt;&lt;wsp:rsid wsp:val=&quot;00291BF9&quot;/&gt;&lt;wsp:rsid wsp:val=&quot;0029215B&quot;/&gt;&lt;wsp:rsid wsp:val=&quot;00295919&quot;/&gt;&lt;wsp:rsid wsp:val=&quot;00296086&quot;/&gt;&lt;wsp:rsid wsp:val=&quot;002965B0&quot;/&gt;&lt;wsp:rsid wsp:val=&quot;002978ED&quot;/&gt;&lt;wsp:rsid wsp:val=&quot;002A299A&quot;/&gt;&lt;wsp:rsid wsp:val=&quot;002A5299&quot;/&gt;&lt;wsp:rsid wsp:val=&quot;002A6312&quot;/&gt;&lt;wsp:rsid wsp:val=&quot;002A666B&quot;/&gt;&lt;wsp:rsid wsp:val=&quot;002B4364&quot;/&gt;&lt;wsp:rsid wsp:val=&quot;002B7E7C&quot;/&gt;&lt;wsp:rsid wsp:val=&quot;002C32B2&quot;/&gt;&lt;wsp:rsid wsp:val=&quot;002C34CA&quot;/&gt;&lt;wsp:rsid wsp:val=&quot;002D1584&quot;/&gt;&lt;wsp:rsid wsp:val=&quot;002D2EA9&quot;/&gt;&lt;wsp:rsid wsp:val=&quot;002D3033&quot;/&gt;&lt;wsp:rsid wsp:val=&quot;002D3A1F&quot;/&gt;&lt;wsp:rsid wsp:val=&quot;002E555C&quot;/&gt;&lt;wsp:rsid wsp:val=&quot;002F0D93&quot;/&gt;&lt;wsp:rsid wsp:val=&quot;002F6943&quot;/&gt;&lt;wsp:rsid wsp:val=&quot;00307706&quot;/&gt;&lt;wsp:rsid wsp:val=&quot;003079AD&quot;/&gt;&lt;wsp:rsid wsp:val=&quot;00307CF6&quot;/&gt;&lt;wsp:rsid wsp:val=&quot;003121DD&quot;/&gt;&lt;wsp:rsid wsp:val=&quot;0031470C&quot;/&gt;&lt;wsp:rsid wsp:val=&quot;00314969&quot;/&gt;&lt;wsp:rsid wsp:val=&quot;00315188&quot;/&gt;&lt;wsp:rsid wsp:val=&quot;00321D7D&quot;/&gt;&lt;wsp:rsid wsp:val=&quot;003226E8&quot;/&gt;&lt;wsp:rsid wsp:val=&quot;00324918&quot;/&gt;&lt;wsp:rsid wsp:val=&quot;00324C5F&quot;/&gt;&lt;wsp:rsid wsp:val=&quot;003343BB&quot;/&gt;&lt;wsp:rsid wsp:val=&quot;00342C7A&quot;/&gt;&lt;wsp:rsid wsp:val=&quot;00351055&quot;/&gt;&lt;wsp:rsid wsp:val=&quot;00352F5D&quot;/&gt;&lt;wsp:rsid wsp:val=&quot;0035452E&quot;/&gt;&lt;wsp:rsid wsp:val=&quot;00357BAB&quot;/&gt;&lt;wsp:rsid wsp:val=&quot;00360084&quot;/&gt;&lt;wsp:rsid wsp:val=&quot;003642BC&quot;/&gt;&lt;wsp:rsid wsp:val=&quot;00365B21&quot;/&gt;&lt;wsp:rsid wsp:val=&quot;003762F3&quot;/&gt;&lt;wsp:rsid wsp:val=&quot;00381A92&quot;/&gt;&lt;wsp:rsid wsp:val=&quot;0038275C&quot;/&gt;&lt;wsp:rsid wsp:val=&quot;003832DA&quot;/&gt;&lt;wsp:rsid wsp:val=&quot;0038330A&quot;/&gt;&lt;wsp:rsid wsp:val=&quot;00384833&quot;/&gt;&lt;wsp:rsid wsp:val=&quot;00393FE4&quot;/&gt;&lt;wsp:rsid wsp:val=&quot;00397859&quot;/&gt;&lt;wsp:rsid wsp:val=&quot;003A36FD&quot;/&gt;&lt;wsp:rsid wsp:val=&quot;003A4123&quot;/&gt;&lt;wsp:rsid wsp:val=&quot;003A7D2D&quot;/&gt;&lt;wsp:rsid wsp:val=&quot;003B0A2A&quot;/&gt;&lt;wsp:rsid wsp:val=&quot;003B1752&quot;/&gt;&lt;wsp:rsid wsp:val=&quot;003B248B&quot;/&gt;&lt;wsp:rsid wsp:val=&quot;003B4FA1&quot;/&gt;&lt;wsp:rsid wsp:val=&quot;003C06F7&quot;/&gt;&lt;wsp:rsid wsp:val=&quot;003C58EE&quot;/&gt;&lt;wsp:rsid wsp:val=&quot;003C6B6F&quot;/&gt;&lt;wsp:rsid wsp:val=&quot;003D36C2&quot;/&gt;&lt;wsp:rsid wsp:val=&quot;003D390B&quot;/&gt;&lt;wsp:rsid wsp:val=&quot;003D79AE&quot;/&gt;&lt;wsp:rsid wsp:val=&quot;003E1282&quot;/&gt;&lt;wsp:rsid wsp:val=&quot;003E4A45&quot;/&gt;&lt;wsp:rsid wsp:val=&quot;003F0EF9&quot;/&gt;&lt;wsp:rsid wsp:val=&quot;003F1078&quot;/&gt;&lt;wsp:rsid wsp:val=&quot;003F2797&quot;/&gt;&lt;wsp:rsid wsp:val=&quot;003F29D8&quot;/&gt;&lt;wsp:rsid wsp:val=&quot;003F2CD9&quot;/&gt;&lt;wsp:rsid wsp:val=&quot;003F45F0&quot;/&gt;&lt;wsp:rsid wsp:val=&quot;003F6B33&quot;/&gt;&lt;wsp:rsid wsp:val=&quot;0040280E&quot;/&gt;&lt;wsp:rsid wsp:val=&quot;00402CDC&quot;/&gt;&lt;wsp:rsid wsp:val=&quot;00406F12&quot;/&gt;&lt;wsp:rsid wsp:val=&quot;0040794A&quot;/&gt;&lt;wsp:rsid wsp:val=&quot;00424DFD&quot;/&gt;&lt;wsp:rsid wsp:val=&quot;00427798&quot;/&gt;&lt;wsp:rsid wsp:val=&quot;00430DD9&quot;/&gt;&lt;wsp:rsid wsp:val=&quot;00433432&quot;/&gt;&lt;wsp:rsid wsp:val=&quot;00435D0F&quot;/&gt;&lt;wsp:rsid wsp:val=&quot;00441D5B&quot;/&gt;&lt;wsp:rsid wsp:val=&quot;00443552&quot;/&gt;&lt;wsp:rsid wsp:val=&quot;00443A87&quot;/&gt;&lt;wsp:rsid wsp:val=&quot;00451983&quot;/&gt;&lt;wsp:rsid wsp:val=&quot;00464F9F&quot;/&gt;&lt;wsp:rsid wsp:val=&quot;00465BF5&quot;/&gt;&lt;wsp:rsid wsp:val=&quot;004662E4&quot;/&gt;&lt;wsp:rsid wsp:val=&quot;00467A0D&quot;/&gt;&lt;wsp:rsid wsp:val=&quot;00467BE2&quot;/&gt;&lt;wsp:rsid wsp:val=&quot;00472D50&quot;/&gt;&lt;wsp:rsid wsp:val=&quot;00475E9A&quot;/&gt;&lt;wsp:rsid wsp:val=&quot;0047684B&quot;/&gt;&lt;wsp:rsid wsp:val=&quot;00476ED8&quot;/&gt;&lt;wsp:rsid wsp:val=&quot;00491E6F&quot;/&gt;&lt;wsp:rsid wsp:val=&quot;0049368F&quot;/&gt;&lt;wsp:rsid wsp:val=&quot;00493DEA&quot;/&gt;&lt;wsp:rsid wsp:val=&quot;00497561&quot;/&gt;&lt;wsp:rsid wsp:val=&quot;004A5819&quot;/&gt;&lt;wsp:rsid wsp:val=&quot;004A6138&quot;/&gt;&lt;wsp:rsid wsp:val=&quot;004A6F6D&quot;/&gt;&lt;wsp:rsid wsp:val=&quot;004B0C9C&quot;/&gt;&lt;wsp:rsid wsp:val=&quot;004B570E&quot;/&gt;&lt;wsp:rsid wsp:val=&quot;004B772D&quot;/&gt;&lt;wsp:rsid wsp:val=&quot;004C0139&quot;/&gt;&lt;wsp:rsid wsp:val=&quot;004C3778&quot;/&gt;&lt;wsp:rsid wsp:val=&quot;004C415A&quot;/&gt;&lt;wsp:rsid wsp:val=&quot;004C5D72&quot;/&gt;&lt;wsp:rsid wsp:val=&quot;004D2070&quot;/&gt;&lt;wsp:rsid wsp:val=&quot;004D31FE&quot;/&gt;&lt;wsp:rsid wsp:val=&quot;004E0B50&quot;/&gt;&lt;wsp:rsid wsp:val=&quot;004E2DBB&quot;/&gt;&lt;wsp:rsid wsp:val=&quot;004E6847&quot;/&gt;&lt;wsp:rsid wsp:val=&quot;004F0F89&quot;/&gt;&lt;wsp:rsid wsp:val=&quot;004F274B&quot;/&gt;&lt;wsp:rsid wsp:val=&quot;004F3D64&quot;/&gt;&lt;wsp:rsid wsp:val=&quot;00500B56&quot;/&gt;&lt;wsp:rsid wsp:val=&quot;00501B11&quot;/&gt;&lt;wsp:rsid wsp:val=&quot;00503E99&quot;/&gt;&lt;wsp:rsid wsp:val=&quot;005056BF&quot;/&gt;&lt;wsp:rsid wsp:val=&quot;00505F42&quot;/&gt;&lt;wsp:rsid wsp:val=&quot;00511346&quot;/&gt;&lt;wsp:rsid wsp:val=&quot;00514CC2&quot;/&gt;&lt;wsp:rsid wsp:val=&quot;00515118&quot;/&gt;&lt;wsp:rsid wsp:val=&quot;00516F03&quot;/&gt;&lt;wsp:rsid wsp:val=&quot;005206F6&quot;/&gt;&lt;wsp:rsid wsp:val=&quot;00522D26&quot;/&gt;&lt;wsp:rsid wsp:val=&quot;00524021&quot;/&gt;&lt;wsp:rsid wsp:val=&quot;0052526A&quot;/&gt;&lt;wsp:rsid wsp:val=&quot;00526488&quot;/&gt;&lt;wsp:rsid wsp:val=&quot;00532EA8&quot;/&gt;&lt;wsp:rsid wsp:val=&quot;00534917&quot;/&gt;&lt;wsp:rsid wsp:val=&quot;00534A4C&quot;/&gt;&lt;wsp:rsid wsp:val=&quot;00536C40&quot;/&gt;&lt;wsp:rsid wsp:val=&quot;00537564&quot;/&gt;&lt;wsp:rsid wsp:val=&quot;00537751&quot;/&gt;&lt;wsp:rsid wsp:val=&quot;00537D6C&quot;/&gt;&lt;wsp:rsid wsp:val=&quot;00540AED&quot;/&gt;&lt;wsp:rsid wsp:val=&quot;00541549&quot;/&gt;&lt;wsp:rsid wsp:val=&quot;00544C88&quot;/&gt;&lt;wsp:rsid wsp:val=&quot;00544E67&quot;/&gt;&lt;wsp:rsid wsp:val=&quot;005526D7&quot;/&gt;&lt;wsp:rsid wsp:val=&quot;00554632&quot;/&gt;&lt;wsp:rsid wsp:val=&quot;00565EF0&quot;/&gt;&lt;wsp:rsid wsp:val=&quot;00567EB8&quot;/&gt;&lt;wsp:rsid wsp:val=&quot;00573BD5&quot;/&gt;&lt;wsp:rsid wsp:val=&quot;00577E99&quot;/&gt;&lt;wsp:rsid wsp:val=&quot;00581340&quot;/&gt;&lt;wsp:rsid wsp:val=&quot;00582C6F&quot;/&gt;&lt;wsp:rsid wsp:val=&quot;00583E2C&quot;/&gt;&lt;wsp:rsid wsp:val=&quot;00583F66&quot;/&gt;&lt;wsp:rsid wsp:val=&quot;005923BF&quot;/&gt;&lt;wsp:rsid wsp:val=&quot;00594A7C&quot;/&gt;&lt;wsp:rsid wsp:val=&quot;005A25C1&quot;/&gt;&lt;wsp:rsid wsp:val=&quot;005A5B42&quot;/&gt;&lt;wsp:rsid wsp:val=&quot;005A7526&quot;/&gt;&lt;wsp:rsid wsp:val=&quot;005B20EC&quot;/&gt;&lt;wsp:rsid wsp:val=&quot;005B785F&quot;/&gt;&lt;wsp:rsid wsp:val=&quot;005C2009&quot;/&gt;&lt;wsp:rsid wsp:val=&quot;005C2F41&quot;/&gt;&lt;wsp:rsid wsp:val=&quot;005C4840&quot;/&gt;&lt;wsp:rsid wsp:val=&quot;005C589C&quot;/&gt;&lt;wsp:rsid wsp:val=&quot;005D43AD&quot;/&gt;&lt;wsp:rsid wsp:val=&quot;005D4C01&quot;/&gt;&lt;wsp:rsid wsp:val=&quot;005E1A34&quot;/&gt;&lt;wsp:rsid wsp:val=&quot;005E382F&quot;/&gt;&lt;wsp:rsid wsp:val=&quot;005E6DB0&quot;/&gt;&lt;wsp:rsid wsp:val=&quot;005E7FAA&quot;/&gt;&lt;wsp:rsid wsp:val=&quot;005F1AA8&quot;/&gt;&lt;wsp:rsid wsp:val=&quot;005F1F9A&quot;/&gt;&lt;wsp:rsid wsp:val=&quot;005F3252&quot;/&gt;&lt;wsp:rsid wsp:val=&quot;005F4984&quot;/&gt;&lt;wsp:rsid wsp:val=&quot;005F570D&quot;/&gt;&lt;wsp:rsid wsp:val=&quot;00601C14&quot;/&gt;&lt;wsp:rsid wsp:val=&quot;0060247A&quot;/&gt;&lt;wsp:rsid wsp:val=&quot;00602CE4&quot;/&gt;&lt;wsp:rsid wsp:val=&quot;006072EF&quot;/&gt;&lt;wsp:rsid wsp:val=&quot;006112C8&quot;/&gt;&lt;wsp:rsid wsp:val=&quot;00611D88&quot;/&gt;&lt;wsp:rsid wsp:val=&quot;00612A1A&quot;/&gt;&lt;wsp:rsid wsp:val=&quot;00614C0B&quot;/&gt;&lt;wsp:rsid wsp:val=&quot;00614D9E&quot;/&gt;&lt;wsp:rsid wsp:val=&quot;00620D21&quot;/&gt;&lt;wsp:rsid wsp:val=&quot;00621A83&quot;/&gt;&lt;wsp:rsid wsp:val=&quot;0062489C&quot;/&gt;&lt;wsp:rsid wsp:val=&quot;00624C88&quot;/&gt;&lt;wsp:rsid wsp:val=&quot;0063175B&quot;/&gt;&lt;wsp:rsid wsp:val=&quot;00631E78&quot;/&gt;&lt;wsp:rsid wsp:val=&quot;0063395D&quot;/&gt;&lt;wsp:rsid wsp:val=&quot;00636216&quot;/&gt;&lt;wsp:rsid wsp:val=&quot;00636953&quot;/&gt;&lt;wsp:rsid wsp:val=&quot;00636F94&quot;/&gt;&lt;wsp:rsid wsp:val=&quot;00644FCE&quot;/&gt;&lt;wsp:rsid wsp:val=&quot;00646C19&quot;/&gt;&lt;wsp:rsid wsp:val=&quot;00650105&quot;/&gt;&lt;wsp:rsid wsp:val=&quot;006517C1&quot;/&gt;&lt;wsp:rsid wsp:val=&quot;00652D0F&quot;/&gt;&lt;wsp:rsid wsp:val=&quot;00653B3F&quot;/&gt;&lt;wsp:rsid wsp:val=&quot;00653B5E&quot;/&gt;&lt;wsp:rsid wsp:val=&quot;006541E4&quot;/&gt;&lt;wsp:rsid wsp:val=&quot;00663E6B&quot;/&gt;&lt;wsp:rsid wsp:val=&quot;00664C34&quot;/&gt;&lt;wsp:rsid wsp:val=&quot;00673D8C&quot;/&gt;&lt;wsp:rsid wsp:val=&quot;00677240&quot;/&gt;&lt;wsp:rsid wsp:val=&quot;006810CA&quot;/&gt;&lt;wsp:rsid wsp:val=&quot;006821EE&quot;/&gt;&lt;wsp:rsid wsp:val=&quot;00692281&quot;/&gt;&lt;wsp:rsid wsp:val=&quot;006923A4&quot;/&gt;&lt;wsp:rsid wsp:val=&quot;00695418&quot;/&gt;&lt;wsp:rsid wsp:val=&quot;00695B9C&quot;/&gt;&lt;wsp:rsid wsp:val=&quot;006A4955&quot;/&gt;&lt;wsp:rsid wsp:val=&quot;006B045F&quot;/&gt;&lt;wsp:rsid wsp:val=&quot;006B1879&quot;/&gt;&lt;wsp:rsid wsp:val=&quot;006B3B19&quot;/&gt;&lt;wsp:rsid wsp:val=&quot;006B41B0&quot;/&gt;&lt;wsp:rsid wsp:val=&quot;006B4272&quot;/&gt;&lt;wsp:rsid wsp:val=&quot;006C3F2F&quot;/&gt;&lt;wsp:rsid wsp:val=&quot;006C5F14&quot;/&gt;&lt;wsp:rsid wsp:val=&quot;006C606B&quot;/&gt;&lt;wsp:rsid wsp:val=&quot;006C674C&quot;/&gt;&lt;wsp:rsid wsp:val=&quot;006C6D15&quot;/&gt;&lt;wsp:rsid wsp:val=&quot;006D325D&quot;/&gt;&lt;wsp:rsid wsp:val=&quot;006D49FD&quot;/&gt;&lt;wsp:rsid wsp:val=&quot;006D7696&quot;/&gt;&lt;wsp:rsid wsp:val=&quot;006E001B&quot;/&gt;&lt;wsp:rsid wsp:val=&quot;006E2823&quot;/&gt;&lt;wsp:rsid wsp:val=&quot;006E4AD0&quot;/&gt;&lt;wsp:rsid wsp:val=&quot;006F23E0&quot;/&gt;&lt;wsp:rsid wsp:val=&quot;006F4974&quot;/&gt;&lt;wsp:rsid wsp:val=&quot;006F6481&quot;/&gt;&lt;wsp:rsid wsp:val=&quot;006F7B01&quot;/&gt;&lt;wsp:rsid wsp:val=&quot;007002BD&quot;/&gt;&lt;wsp:rsid wsp:val=&quot;00700DC5&quot;/&gt;&lt;wsp:rsid wsp:val=&quot;0070143C&quot;/&gt;&lt;wsp:rsid wsp:val=&quot;0070445B&quot;/&gt;&lt;wsp:rsid wsp:val=&quot;0070743D&quot;/&gt;&lt;wsp:rsid wsp:val=&quot;00712E60&quot;/&gt;&lt;wsp:rsid wsp:val=&quot;007141F1&quot;/&gt;&lt;wsp:rsid wsp:val=&quot;00721511&quot;/&gt;&lt;wsp:rsid wsp:val=&quot;007226A2&quot;/&gt;&lt;wsp:rsid wsp:val=&quot;00730B21&quot;/&gt;&lt;wsp:rsid wsp:val=&quot;00730DC9&quot;/&gt;&lt;wsp:rsid wsp:val=&quot;00731756&quot;/&gt;&lt;wsp:rsid wsp:val=&quot;007326EB&quot;/&gt;&lt;wsp:rsid wsp:val=&quot;0073347A&quot;/&gt;&lt;wsp:rsid wsp:val=&quot;00736D4D&quot;/&gt;&lt;wsp:rsid wsp:val=&quot;00737F90&quot;/&gt;&lt;wsp:rsid wsp:val=&quot;00742503&quot;/&gt;&lt;wsp:rsid wsp:val=&quot;00745197&quot;/&gt;&lt;wsp:rsid wsp:val=&quot;0074594F&quot;/&gt;&lt;wsp:rsid wsp:val=&quot;00747789&quot;/&gt;&lt;wsp:rsid wsp:val=&quot;00756495&quot;/&gt;&lt;wsp:rsid wsp:val=&quot;00757F5A&quot;/&gt;&lt;wsp:rsid wsp:val=&quot;00760026&quot;/&gt;&lt;wsp:rsid wsp:val=&quot;007605D5&quot;/&gt;&lt;wsp:rsid wsp:val=&quot;007606F5&quot;/&gt;&lt;wsp:rsid wsp:val=&quot;007631A3&quot;/&gt;&lt;wsp:rsid wsp:val=&quot;0076405B&quot;/&gt;&lt;wsp:rsid wsp:val=&quot;0076466A&quot;/&gt;&lt;wsp:rsid wsp:val=&quot;00765B86&quot;/&gt;&lt;wsp:rsid wsp:val=&quot;00770C32&quot;/&gt;&lt;wsp:rsid wsp:val=&quot;00770C4C&quot;/&gt;&lt;wsp:rsid wsp:val=&quot;007724E7&quot;/&gt;&lt;wsp:rsid wsp:val=&quot;00773065&quot;/&gt;&lt;wsp:rsid wsp:val=&quot;00773B49&quot;/&gt;&lt;wsp:rsid wsp:val=&quot;0077596F&quot;/&gt;&lt;wsp:rsid wsp:val=&quot;0077768F&quot;/&gt;&lt;wsp:rsid wsp:val=&quot;00782270&quot;/&gt;&lt;wsp:rsid wsp:val=&quot;007849FA&quot;/&gt;&lt;wsp:rsid wsp:val=&quot;00784CBC&quot;/&gt;&lt;wsp:rsid wsp:val=&quot;00787370&quot;/&gt;&lt;wsp:rsid wsp:val=&quot;00791AF8&quot;/&gt;&lt;wsp:rsid wsp:val=&quot;007926EC&quot;/&gt;&lt;wsp:rsid wsp:val=&quot;00796E5B&quot;/&gt;&lt;wsp:rsid wsp:val=&quot;007A4780&quot;/&gt;&lt;wsp:rsid wsp:val=&quot;007A4F01&quot;/&gt;&lt;wsp:rsid wsp:val=&quot;007A57E9&quot;/&gt;&lt;wsp:rsid wsp:val=&quot;007A6369&quot;/&gt;&lt;wsp:rsid wsp:val=&quot;007B23C0&quot;/&gt;&lt;wsp:rsid wsp:val=&quot;007B28BD&quot;/&gt;&lt;wsp:rsid wsp:val=&quot;007B4BB8&quot;/&gt;&lt;wsp:rsid wsp:val=&quot;007B5A71&quot;/&gt;&lt;wsp:rsid wsp:val=&quot;007C4007&quot;/&gt;&lt;wsp:rsid wsp:val=&quot;007C4B34&quot;/&gt;&lt;wsp:rsid wsp:val=&quot;007D058A&quot;/&gt;&lt;wsp:rsid wsp:val=&quot;007D0B8A&quot;/&gt;&lt;wsp:rsid wsp:val=&quot;007D145C&quot;/&gt;&lt;wsp:rsid wsp:val=&quot;007D26B5&quot;/&gt;&lt;wsp:rsid wsp:val=&quot;007D332A&quot;/&gt;&lt;wsp:rsid wsp:val=&quot;007D4B82&quot;/&gt;&lt;wsp:rsid wsp:val=&quot;007E062D&quot;/&gt;&lt;wsp:rsid wsp:val=&quot;007E0708&quot;/&gt;&lt;wsp:rsid wsp:val=&quot;007E0BF8&quot;/&gt;&lt;wsp:rsid wsp:val=&quot;007E48B5&quot;/&gt;&lt;wsp:rsid wsp:val=&quot;007E7923&quot;/&gt;&lt;wsp:rsid wsp:val=&quot;007F074B&quot;/&gt;&lt;wsp:rsid wsp:val=&quot;007F0ACE&quot;/&gt;&lt;wsp:rsid wsp:val=&quot;007F3D6D&quot;/&gt;&lt;wsp:rsid wsp:val=&quot;007F3E44&quot;/&gt;&lt;wsp:rsid wsp:val=&quot;007F43CF&quot;/&gt;&lt;wsp:rsid wsp:val=&quot;007F7086&quot;/&gt;&lt;wsp:rsid wsp:val=&quot;00800E52&quot;/&gt;&lt;wsp:rsid wsp:val=&quot;0080495C&quot;/&gt;&lt;wsp:rsid wsp:val=&quot;008113A6&quot;/&gt;&lt;wsp:rsid wsp:val=&quot;008123F1&quot;/&gt;&lt;wsp:rsid wsp:val=&quot;00813FF0&quot;/&gt;&lt;wsp:rsid wsp:val=&quot;00816AE3&quot;/&gt;&lt;wsp:rsid wsp:val=&quot;00820185&quot;/&gt;&lt;wsp:rsid wsp:val=&quot;00821194&quot;/&gt;&lt;wsp:rsid wsp:val=&quot;0082365B&quot;/&gt;&lt;wsp:rsid wsp:val=&quot;008260C0&quot;/&gt;&lt;wsp:rsid wsp:val=&quot;00830D25&quot;/&gt;&lt;wsp:rsid wsp:val=&quot;00832C0C&quot;/&gt;&lt;wsp:rsid wsp:val=&quot;00842FE2&quot;/&gt;&lt;wsp:rsid wsp:val=&quot;0084469B&quot;/&gt;&lt;wsp:rsid wsp:val=&quot;00850DB7&quot;/&gt;&lt;wsp:rsid wsp:val=&quot;00855422&quot;/&gt;&lt;wsp:rsid wsp:val=&quot;00856B6A&quot;/&gt;&lt;wsp:rsid wsp:val=&quot;00866C67&quot;/&gt;&lt;wsp:rsid wsp:val=&quot;0086750D&quot;/&gt;&lt;wsp:rsid wsp:val=&quot;00867E9B&quot;/&gt;&lt;wsp:rsid wsp:val=&quot;0087333D&quot;/&gt;&lt;wsp:rsid wsp:val=&quot;00873E19&quot;/&gt;&lt;wsp:rsid wsp:val=&quot;00880426&quot;/&gt;&lt;wsp:rsid wsp:val=&quot;00880C3D&quot;/&gt;&lt;wsp:rsid wsp:val=&quot;00882E30&quot;/&gt;&lt;wsp:rsid wsp:val=&quot;00883901&quot;/&gt;&lt;wsp:rsid wsp:val=&quot;00884F3D&quot;/&gt;&lt;wsp:rsid wsp:val=&quot;0088517A&quot;/&gt;&lt;wsp:rsid wsp:val=&quot;00886BB5&quot;/&gt;&lt;wsp:rsid wsp:val=&quot;00886F56&quot;/&gt;&lt;wsp:rsid wsp:val=&quot;00892CF4&quot;/&gt;&lt;wsp:rsid wsp:val=&quot;008947D6&quot;/&gt;&lt;wsp:rsid wsp:val=&quot;008951F8&quot;/&gt;&lt;wsp:rsid wsp:val=&quot;00897D04&quot;/&gt;&lt;wsp:rsid wsp:val=&quot;008A022E&quot;/&gt;&lt;wsp:rsid wsp:val=&quot;008A42FC&quot;/&gt;&lt;wsp:rsid wsp:val=&quot;008A5861&quot;/&gt;&lt;wsp:rsid wsp:val=&quot;008B26D3&quot;/&gt;&lt;wsp:rsid wsp:val=&quot;008B2DDE&quot;/&gt;&lt;wsp:rsid wsp:val=&quot;008B30F7&quot;/&gt;&lt;wsp:rsid wsp:val=&quot;008B31BB&quot;/&gt;&lt;wsp:rsid wsp:val=&quot;008B3339&quot;/&gt;&lt;wsp:rsid wsp:val=&quot;008B4C1A&quot;/&gt;&lt;wsp:rsid wsp:val=&quot;008B7450&quot;/&gt;&lt;wsp:rsid wsp:val=&quot;008C1B8F&quot;/&gt;&lt;wsp:rsid wsp:val=&quot;008C36E6&quot;/&gt;&lt;wsp:rsid wsp:val=&quot;008C3D6B&quot;/&gt;&lt;wsp:rsid wsp:val=&quot;008C61F9&quot;/&gt;&lt;wsp:rsid wsp:val=&quot;008C6376&quot;/&gt;&lt;wsp:rsid wsp:val=&quot;008C6879&quot;/&gt;&lt;wsp:rsid wsp:val=&quot;008C745A&quot;/&gt;&lt;wsp:rsid wsp:val=&quot;008D05EC&quot;/&gt;&lt;wsp:rsid wsp:val=&quot;008D0AC8&quot;/&gt;&lt;wsp:rsid wsp:val=&quot;008D0CD5&quot;/&gt;&lt;wsp:rsid wsp:val=&quot;008D3AA6&quot;/&gt;&lt;wsp:rsid wsp:val=&quot;008D4081&quot;/&gt;&lt;wsp:rsid wsp:val=&quot;008D5D86&quot;/&gt;&lt;wsp:rsid wsp:val=&quot;008D79BB&quot;/&gt;&lt;wsp:rsid wsp:val=&quot;008E5482&quot;/&gt;&lt;wsp:rsid wsp:val=&quot;008E5792&quot;/&gt;&lt;wsp:rsid wsp:val=&quot;008F2197&quot;/&gt;&lt;wsp:rsid wsp:val=&quot;00901C0B&quot;/&gt;&lt;wsp:rsid wsp:val=&quot;009059AC&quot;/&gt;&lt;wsp:rsid wsp:val=&quot;009110B5&quot;/&gt;&lt;wsp:rsid wsp:val=&quot;00913A53&quot;/&gt;&lt;wsp:rsid wsp:val=&quot;0091423A&quot;/&gt;&lt;wsp:rsid wsp:val=&quot;00916E6E&quot;/&gt;&lt;wsp:rsid wsp:val=&quot;009202DA&quot;/&gt;&lt;wsp:rsid wsp:val=&quot;00920588&quot;/&gt;&lt;wsp:rsid wsp:val=&quot;009245C1&quot;/&gt;&lt;wsp:rsid wsp:val=&quot;009269B9&quot;/&gt;&lt;wsp:rsid wsp:val=&quot;00927EEC&quot;/&gt;&lt;wsp:rsid wsp:val=&quot;009347D5&quot;/&gt;&lt;wsp:rsid wsp:val=&quot;00945E7F&quot;/&gt;&lt;wsp:rsid wsp:val=&quot;00950AC5&quot;/&gt;&lt;wsp:rsid wsp:val=&quot;00950CE6&quot;/&gt;&lt;wsp:rsid wsp:val=&quot;00961F19&quot;/&gt;&lt;wsp:rsid wsp:val=&quot;00964E30&quot;/&gt;&lt;wsp:rsid wsp:val=&quot;00966F66&quot;/&gt;&lt;wsp:rsid wsp:val=&quot;00971694&quot;/&gt;&lt;wsp:rsid wsp:val=&quot;00973AF1&quot;/&gt;&lt;wsp:rsid wsp:val=&quot;00980289&quot;/&gt;&lt;wsp:rsid wsp:val=&quot;00985B0E&quot;/&gt;&lt;wsp:rsid wsp:val=&quot;00985DF6&quot;/&gt;&lt;wsp:rsid wsp:val=&quot;00986E59&quot;/&gt;&lt;wsp:rsid wsp:val=&quot;00990530&quot;/&gt;&lt;wsp:rsid wsp:val=&quot;009A4F97&quot;/&gt;&lt;wsp:rsid wsp:val=&quot;009A65C4&quot;/&gt;&lt;wsp:rsid wsp:val=&quot;009B2396&quot;/&gt;&lt;wsp:rsid wsp:val=&quot;009B29F1&quot;/&gt;&lt;wsp:rsid wsp:val=&quot;009B453C&quot;/&gt;&lt;wsp:rsid wsp:val=&quot;009B4AF5&quot;/&gt;&lt;wsp:rsid wsp:val=&quot;009C35BB&quot;/&gt;&lt;wsp:rsid wsp:val=&quot;009C7532&quot;/&gt;&lt;wsp:rsid wsp:val=&quot;009C7F65&quot;/&gt;&lt;wsp:rsid wsp:val=&quot;009D05B4&quot;/&gt;&lt;wsp:rsid wsp:val=&quot;009D0769&quot;/&gt;&lt;wsp:rsid wsp:val=&quot;009D4224&quot;/&gt;&lt;wsp:rsid wsp:val=&quot;009D609D&quot;/&gt;&lt;wsp:rsid wsp:val=&quot;009D7C84&quot;/&gt;&lt;wsp:rsid wsp:val=&quot;009E619C&quot;/&gt;&lt;wsp:rsid wsp:val=&quot;009F098D&quot;/&gt;&lt;wsp:rsid wsp:val=&quot;009F7520&quot;/&gt;&lt;wsp:rsid wsp:val=&quot;00A00B24&quot;/&gt;&lt;wsp:rsid wsp:val=&quot;00A079F6&quot;/&gt;&lt;wsp:rsid wsp:val=&quot;00A104E3&quot;/&gt;&lt;wsp:rsid wsp:val=&quot;00A11509&quot;/&gt;&lt;wsp:rsid wsp:val=&quot;00A11CF5&quot;/&gt;&lt;wsp:rsid wsp:val=&quot;00A1495E&quot;/&gt;&lt;wsp:rsid wsp:val=&quot;00A14F1E&quot;/&gt;&lt;wsp:rsid wsp:val=&quot;00A2416B&quot;/&gt;&lt;wsp:rsid wsp:val=&quot;00A25AE0&quot;/&gt;&lt;wsp:rsid wsp:val=&quot;00A30014&quot;/&gt;&lt;wsp:rsid wsp:val=&quot;00A34059&quot;/&gt;&lt;wsp:rsid wsp:val=&quot;00A36E91&quot;/&gt;&lt;wsp:rsid wsp:val=&quot;00A40EF0&quot;/&gt;&lt;wsp:rsid wsp:val=&quot;00A40FFC&quot;/&gt;&lt;wsp:rsid wsp:val=&quot;00A41E9A&quot;/&gt;&lt;wsp:rsid wsp:val=&quot;00A44885&quot;/&gt;&lt;wsp:rsid wsp:val=&quot;00A506DF&quot;/&gt;&lt;wsp:rsid wsp:val=&quot;00A5227F&quot;/&gt;&lt;wsp:rsid wsp:val=&quot;00A53A66&quot;/&gt;&lt;wsp:rsid wsp:val=&quot;00A54D95&quot;/&gt;&lt;wsp:rsid wsp:val=&quot;00A56520&quot;/&gt;&lt;wsp:rsid wsp:val=&quot;00A56F3C&quot;/&gt;&lt;wsp:rsid wsp:val=&quot;00A632B8&quot;/&gt;&lt;wsp:rsid wsp:val=&quot;00A6340E&quot;/&gt;&lt;wsp:rsid wsp:val=&quot;00A6639E&quot;/&gt;&lt;wsp:rsid wsp:val=&quot;00A67EBF&quot;/&gt;&lt;wsp:rsid wsp:val=&quot;00A71AA9&quot;/&gt;&lt;wsp:rsid wsp:val=&quot;00A72CE6&quot;/&gt;&lt;wsp:rsid wsp:val=&quot;00A8074F&quot;/&gt;&lt;wsp:rsid wsp:val=&quot;00A80EF4&quot;/&gt;&lt;wsp:rsid wsp:val=&quot;00A81FBB&quot;/&gt;&lt;wsp:rsid wsp:val=&quot;00A82C1B&quot;/&gt;&lt;wsp:rsid wsp:val=&quot;00A831F8&quot;/&gt;&lt;wsp:rsid wsp:val=&quot;00A91A31&quot;/&gt;&lt;wsp:rsid wsp:val=&quot;00A9453D&quot;/&gt;&lt;wsp:rsid wsp:val=&quot;00A94952&quot;/&gt;&lt;wsp:rsid wsp:val=&quot;00AA09EC&quot;/&gt;&lt;wsp:rsid wsp:val=&quot;00AA1C7C&quot;/&gt;&lt;wsp:rsid wsp:val=&quot;00AC239B&quot;/&gt;&lt;wsp:rsid wsp:val=&quot;00AC2A07&quot;/&gt;&lt;wsp:rsid wsp:val=&quot;00AC32F3&quot;/&gt;&lt;wsp:rsid wsp:val=&quot;00AC3790&quot;/&gt;&lt;wsp:rsid wsp:val=&quot;00AC45BB&quot;/&gt;&lt;wsp:rsid wsp:val=&quot;00AC4A60&quot;/&gt;&lt;wsp:rsid wsp:val=&quot;00AC5724&quot;/&gt;&lt;wsp:rsid wsp:val=&quot;00AC636B&quot;/&gt;&lt;wsp:rsid wsp:val=&quot;00AC746C&quot;/&gt;&lt;wsp:rsid wsp:val=&quot;00AD0F13&quot;/&gt;&lt;wsp:rsid wsp:val=&quot;00AD18E3&quot;/&gt;&lt;wsp:rsid wsp:val=&quot;00AE1012&quot;/&gt;&lt;wsp:rsid wsp:val=&quot;00AE113D&quot;/&gt;&lt;wsp:rsid wsp:val=&quot;00AE26BF&quot;/&gt;&lt;wsp:rsid wsp:val=&quot;00AE3007&quot;/&gt;&lt;wsp:rsid wsp:val=&quot;00AE661D&quot;/&gt;&lt;wsp:rsid wsp:val=&quot;00AF245A&quot;/&gt;&lt;wsp:rsid wsp:val=&quot;00AF4D7A&quot;/&gt;&lt;wsp:rsid wsp:val=&quot;00AF4F92&quot;/&gt;&lt;wsp:rsid wsp:val=&quot;00AF5A73&quot;/&gt;&lt;wsp:rsid wsp:val=&quot;00AF6156&quot;/&gt;&lt;wsp:rsid wsp:val=&quot;00AF69D3&quot;/&gt;&lt;wsp:rsid wsp:val=&quot;00AF7504&quot;/&gt;&lt;wsp:rsid wsp:val=&quot;00B0241D&quot;/&gt;&lt;wsp:rsid wsp:val=&quot;00B02C6F&quot;/&gt;&lt;wsp:rsid wsp:val=&quot;00B03151&quot;/&gt;&lt;wsp:rsid wsp:val=&quot;00B04549&quot;/&gt;&lt;wsp:rsid wsp:val=&quot;00B10561&quot;/&gt;&lt;wsp:rsid wsp:val=&quot;00B125B2&quot;/&gt;&lt;wsp:rsid wsp:val=&quot;00B126F2&quot;/&gt;&lt;wsp:rsid wsp:val=&quot;00B144C0&quot;/&gt;&lt;wsp:rsid wsp:val=&quot;00B17344&quot;/&gt;&lt;wsp:rsid wsp:val=&quot;00B24432&quot;/&gt;&lt;wsp:rsid wsp:val=&quot;00B31AF8&quot;/&gt;&lt;wsp:rsid wsp:val=&quot;00B33131&quot;/&gt;&lt;wsp:rsid wsp:val=&quot;00B33BAD&quot;/&gt;&lt;wsp:rsid wsp:val=&quot;00B36484&quot;/&gt;&lt;wsp:rsid wsp:val=&quot;00B37BB4&quot;/&gt;&lt;wsp:rsid wsp:val=&quot;00B4315A&quot;/&gt;&lt;wsp:rsid wsp:val=&quot;00B45ACD&quot;/&gt;&lt;wsp:rsid wsp:val=&quot;00B464FA&quot;/&gt;&lt;wsp:rsid wsp:val=&quot;00B6058C&quot;/&gt;&lt;wsp:rsid wsp:val=&quot;00B641D5&quot;/&gt;&lt;wsp:rsid wsp:val=&quot;00B666B8&quot;/&gt;&lt;wsp:rsid wsp:val=&quot;00B778DA&quot;/&gt;&lt;wsp:rsid wsp:val=&quot;00B8060A&quot;/&gt;&lt;wsp:rsid wsp:val=&quot;00B80A55&quot;/&gt;&lt;wsp:rsid wsp:val=&quot;00B8520B&quot;/&gt;&lt;wsp:rsid wsp:val=&quot;00B87296&quot;/&gt;&lt;wsp:rsid wsp:val=&quot;00B87565&quot;/&gt;&lt;wsp:rsid wsp:val=&quot;00B911F3&quot;/&gt;&lt;wsp:rsid wsp:val=&quot;00B92354&quot;/&gt;&lt;wsp:rsid wsp:val=&quot;00B9761B&quot;/&gt;&lt;wsp:rsid wsp:val=&quot;00BA5661&quot;/&gt;&lt;wsp:rsid wsp:val=&quot;00BA5EDF&quot;/&gt;&lt;wsp:rsid wsp:val=&quot;00BB00BB&quot;/&gt;&lt;wsp:rsid wsp:val=&quot;00BB17AB&quot;/&gt;&lt;wsp:rsid wsp:val=&quot;00BB1837&quot;/&gt;&lt;wsp:rsid wsp:val=&quot;00BB2474&quot;/&gt;&lt;wsp:rsid wsp:val=&quot;00BB29ED&quot;/&gt;&lt;wsp:rsid wsp:val=&quot;00BB2E62&quot;/&gt;&lt;wsp:rsid wsp:val=&quot;00BB3C5E&quot;/&gt;&lt;wsp:rsid wsp:val=&quot;00BB3E98&quot;/&gt;&lt;wsp:rsid wsp:val=&quot;00BB5AEF&quot;/&gt;&lt;wsp:rsid wsp:val=&quot;00BB7EA4&quot;/&gt;&lt;wsp:rsid wsp:val=&quot;00BC1873&quot;/&gt;&lt;wsp:rsid wsp:val=&quot;00BC22B5&quot;/&gt;&lt;wsp:rsid wsp:val=&quot;00BC3D0E&quot;/&gt;&lt;wsp:rsid wsp:val=&quot;00BC771C&quot;/&gt;&lt;wsp:rsid wsp:val=&quot;00BC7C2A&quot;/&gt;&lt;wsp:rsid wsp:val=&quot;00BD2348&quot;/&gt;&lt;wsp:rsid wsp:val=&quot;00BD7028&quot;/&gt;&lt;wsp:rsid wsp:val=&quot;00BE0481&quot;/&gt;&lt;wsp:rsid wsp:val=&quot;00BE1572&quot;/&gt;&lt;wsp:rsid wsp:val=&quot;00BE1B3E&quot;/&gt;&lt;wsp:rsid wsp:val=&quot;00BE24DF&quot;/&gt;&lt;wsp:rsid wsp:val=&quot;00BE333C&quot;/&gt;&lt;wsp:rsid wsp:val=&quot;00BE7F8E&quot;/&gt;&lt;wsp:rsid wsp:val=&quot;00BF0240&quot;/&gt;&lt;wsp:rsid wsp:val=&quot;00BF30AD&quot;/&gt;&lt;wsp:rsid wsp:val=&quot;00BF50F5&quot;/&gt;&lt;wsp:rsid wsp:val=&quot;00BF539D&quot;/&gt;&lt;wsp:rsid wsp:val=&quot;00BF552A&quot;/&gt;&lt;wsp:rsid wsp:val=&quot;00BF791B&quot;/&gt;&lt;wsp:rsid wsp:val=&quot;00C007F7&quot;/&gt;&lt;wsp:rsid wsp:val=&quot;00C01746&quot;/&gt;&lt;wsp:rsid wsp:val=&quot;00C02846&quot;/&gt;&lt;wsp:rsid wsp:val=&quot;00C0301E&quot;/&gt;&lt;wsp:rsid wsp:val=&quot;00C075B1&quot;/&gt;&lt;wsp:rsid wsp:val=&quot;00C1226F&quot;/&gt;&lt;wsp:rsid wsp:val=&quot;00C12BEF&quot;/&gt;&lt;wsp:rsid wsp:val=&quot;00C24EAB&quot;/&gt;&lt;wsp:rsid wsp:val=&quot;00C25226&quot;/&gt;&lt;wsp:rsid wsp:val=&quot;00C253E0&quot;/&gt;&lt;wsp:rsid wsp:val=&quot;00C254E1&quot;/&gt;&lt;wsp:rsid wsp:val=&quot;00C30E47&quot;/&gt;&lt;wsp:rsid wsp:val=&quot;00C310DF&quot;/&gt;&lt;wsp:rsid wsp:val=&quot;00C4230E&quot;/&gt;&lt;wsp:rsid wsp:val=&quot;00C468CF&quot;/&gt;&lt;wsp:rsid wsp:val=&quot;00C549E3&quot;/&gt;&lt;wsp:rsid wsp:val=&quot;00C550EA&quot;/&gt;&lt;wsp:rsid wsp:val=&quot;00C55542&quot;/&gt;&lt;wsp:rsid wsp:val=&quot;00C574FD&quot;/&gt;&lt;wsp:rsid wsp:val=&quot;00C60F70&quot;/&gt;&lt;wsp:rsid wsp:val=&quot;00C631D6&quot;/&gt;&lt;wsp:rsid wsp:val=&quot;00C77226&quot;/&gt;&lt;wsp:rsid wsp:val=&quot;00C8003B&quot;/&gt;&lt;wsp:rsid wsp:val=&quot;00C80C01&quot;/&gt;&lt;wsp:rsid wsp:val=&quot;00C80E34&quot;/&gt;&lt;wsp:rsid wsp:val=&quot;00C825E6&quot;/&gt;&lt;wsp:rsid wsp:val=&quot;00C83435&quot;/&gt;&lt;wsp:rsid wsp:val=&quot;00C8604A&quot;/&gt;&lt;wsp:rsid wsp:val=&quot;00C9136F&quot;/&gt;&lt;wsp:rsid wsp:val=&quot;00C916F7&quot;/&gt;&lt;wsp:rsid wsp:val=&quot;00C92242&quot;/&gt;&lt;wsp:rsid wsp:val=&quot;00C945E3&quot;/&gt;&lt;wsp:rsid wsp:val=&quot;00C947AB&quot;/&gt;&lt;wsp:rsid wsp:val=&quot;00C9588C&quot;/&gt;&lt;wsp:rsid wsp:val=&quot;00C96FC5&quot;/&gt;&lt;wsp:rsid wsp:val=&quot;00CA11BB&quot;/&gt;&lt;wsp:rsid wsp:val=&quot;00CA492E&quot;/&gt;&lt;wsp:rsid wsp:val=&quot;00CA6939&quot;/&gt;&lt;wsp:rsid wsp:val=&quot;00CC44DB&quot;/&gt;&lt;wsp:rsid wsp:val=&quot;00CC69BC&quot;/&gt;&lt;wsp:rsid wsp:val=&quot;00CD172A&quot;/&gt;&lt;wsp:rsid wsp:val=&quot;00CD2517&quot;/&gt;&lt;wsp:rsid wsp:val=&quot;00CD43FA&quot;/&gt;&lt;wsp:rsid wsp:val=&quot;00CD4AC2&quot;/&gt;&lt;wsp:rsid wsp:val=&quot;00CD560E&quot;/&gt;&lt;wsp:rsid wsp:val=&quot;00CD71A5&quot;/&gt;&lt;wsp:rsid wsp:val=&quot;00CE2B99&quot;/&gt;&lt;wsp:rsid wsp:val=&quot;00CE57DD&quot;/&gt;&lt;wsp:rsid wsp:val=&quot;00CE5EA0&quot;/&gt;&lt;wsp:rsid wsp:val=&quot;00CE625D&quot;/&gt;&lt;wsp:rsid wsp:val=&quot;00CE7718&quot;/&gt;&lt;wsp:rsid wsp:val=&quot;00CF142E&quot;/&gt;&lt;wsp:rsid wsp:val=&quot;00CF1C94&quot;/&gt;&lt;wsp:rsid wsp:val=&quot;00CF3C65&quot;/&gt;&lt;wsp:rsid wsp:val=&quot;00CF4E3F&quot;/&gt;&lt;wsp:rsid wsp:val=&quot;00CF5A9A&quot;/&gt;&lt;wsp:rsid wsp:val=&quot;00CF72B2&quot;/&gt;&lt;wsp:rsid wsp:val=&quot;00D040AA&quot;/&gt;&lt;wsp:rsid wsp:val=&quot;00D0786D&quot;/&gt;&lt;wsp:rsid wsp:val=&quot;00D20436&quot;/&gt;&lt;wsp:rsid wsp:val=&quot;00D23EA9&quot;/&gt;&lt;wsp:rsid wsp:val=&quot;00D279D9&quot;/&gt;&lt;wsp:rsid wsp:val=&quot;00D316AB&quot;/&gt;&lt;wsp:rsid wsp:val=&quot;00D320FE&quot;/&gt;&lt;wsp:rsid wsp:val=&quot;00D32D9F&quot;/&gt;&lt;wsp:rsid wsp:val=&quot;00D42663&quot;/&gt;&lt;wsp:rsid wsp:val=&quot;00D50F5E&quot;/&gt;&lt;wsp:rsid wsp:val=&quot;00D52148&quot;/&gt;&lt;wsp:rsid wsp:val=&quot;00D60D32&quot;/&gt;&lt;wsp:rsid wsp:val=&quot;00D7070E&quot;/&gt;&lt;wsp:rsid wsp:val=&quot;00D77663&quot;/&gt;&lt;wsp:rsid wsp:val=&quot;00D806F5&quot;/&gt;&lt;wsp:rsid wsp:val=&quot;00D81BCA&quot;/&gt;&lt;wsp:rsid wsp:val=&quot;00D82262&quot;/&gt;&lt;wsp:rsid wsp:val=&quot;00D8685D&quot;/&gt;&lt;wsp:rsid wsp:val=&quot;00D877BA&quot;/&gt;&lt;wsp:rsid wsp:val=&quot;00D902E1&quot;/&gt;&lt;wsp:rsid wsp:val=&quot;00D91259&quot;/&gt;&lt;wsp:rsid wsp:val=&quot;00D9387A&quot;/&gt;&lt;wsp:rsid wsp:val=&quot;00D946F4&quot;/&gt;&lt;wsp:rsid wsp:val=&quot;00D95B71&quot;/&gt;&lt;wsp:rsid wsp:val=&quot;00DA00B5&quot;/&gt;&lt;wsp:rsid wsp:val=&quot;00DA05A8&quot;/&gt;&lt;wsp:rsid wsp:val=&quot;00DA31A9&quot;/&gt;&lt;wsp:rsid wsp:val=&quot;00DA7E7A&quot;/&gt;&lt;wsp:rsid wsp:val=&quot;00DB56AE&quot;/&gt;&lt;wsp:rsid wsp:val=&quot;00DB5776&quot;/&gt;&lt;wsp:rsid wsp:val=&quot;00DB6099&quot;/&gt;&lt;wsp:rsid wsp:val=&quot;00DC12B5&quot;/&gt;&lt;wsp:rsid wsp:val=&quot;00DC23A2&quot;/&gt;&lt;wsp:rsid wsp:val=&quot;00DC7250&quot;/&gt;&lt;wsp:rsid wsp:val=&quot;00DD325C&quot;/&gt;&lt;wsp:rsid wsp:val=&quot;00DD5CE6&quot;/&gt;&lt;wsp:rsid wsp:val=&quot;00DD7DE6&quot;/&gt;&lt;wsp:rsid wsp:val=&quot;00DE32D0&quot;/&gt;&lt;wsp:rsid wsp:val=&quot;00DE4503&quot;/&gt;&lt;wsp:rsid wsp:val=&quot;00DE483D&quot;/&gt;&lt;wsp:rsid wsp:val=&quot;00DE7AC4&quot;/&gt;&lt;wsp:rsid wsp:val=&quot;00DF1682&quot;/&gt;&lt;wsp:rsid wsp:val=&quot;00E02A41&quot;/&gt;&lt;wsp:rsid wsp:val=&quot;00E05F50&quot;/&gt;&lt;wsp:rsid wsp:val=&quot;00E16F24&quot;/&gt;&lt;wsp:rsid wsp:val=&quot;00E2750F&quot;/&gt;&lt;wsp:rsid wsp:val=&quot;00E27E6A&quot;/&gt;&lt;wsp:rsid wsp:val=&quot;00E328E2&quot;/&gt;&lt;wsp:rsid wsp:val=&quot;00E32F5A&quot;/&gt;&lt;wsp:rsid wsp:val=&quot;00E33057&quot;/&gt;&lt;wsp:rsid wsp:val=&quot;00E3311B&quot;/&gt;&lt;wsp:rsid wsp:val=&quot;00E338AF&quot;/&gt;&lt;wsp:rsid wsp:val=&quot;00E4467B&quot;/&gt;&lt;wsp:rsid wsp:val=&quot;00E45428&quot;/&gt;&lt;wsp:rsid wsp:val=&quot;00E45CE4&quot;/&gt;&lt;wsp:rsid wsp:val=&quot;00E46DD4&quot;/&gt;&lt;wsp:rsid wsp:val=&quot;00E502C3&quot;/&gt;&lt;wsp:rsid wsp:val=&quot;00E5550C&quot;/&gt;&lt;wsp:rsid wsp:val=&quot;00E558B5&quot;/&gt;&lt;wsp:rsid wsp:val=&quot;00E55F07&quot;/&gt;&lt;wsp:rsid wsp:val=&quot;00E631A4&quot;/&gt;&lt;wsp:rsid wsp:val=&quot;00E665F0&quot;/&gt;&lt;wsp:rsid wsp:val=&quot;00E700E1&quot;/&gt;&lt;wsp:rsid wsp:val=&quot;00E7246D&quot;/&gt;&lt;wsp:rsid wsp:val=&quot;00E810F4&quot;/&gt;&lt;wsp:rsid wsp:val=&quot;00E81E6F&quot;/&gt;&lt;wsp:rsid wsp:val=&quot;00E82AFC&quot;/&gt;&lt;wsp:rsid wsp:val=&quot;00E843EC&quot;/&gt;&lt;wsp:rsid wsp:val=&quot;00E845D6&quot;/&gt;&lt;wsp:rsid wsp:val=&quot;00E85995&quot;/&gt;&lt;wsp:rsid wsp:val=&quot;00E90924&quot;/&gt;&lt;wsp:rsid wsp:val=&quot;00E94824&quot;/&gt;&lt;wsp:rsid wsp:val=&quot;00EA3198&quot;/&gt;&lt;wsp:rsid wsp:val=&quot;00EA4261&quot;/&gt;&lt;wsp:rsid wsp:val=&quot;00EA55ED&quot;/&gt;&lt;wsp:rsid wsp:val=&quot;00EA6904&quot;/&gt;&lt;wsp:rsid wsp:val=&quot;00EA6B65&quot;/&gt;&lt;wsp:rsid wsp:val=&quot;00EB22A8&quot;/&gt;&lt;wsp:rsid wsp:val=&quot;00EB38E8&quot;/&gt;&lt;wsp:rsid wsp:val=&quot;00EB3CED&quot;/&gt;&lt;wsp:rsid wsp:val=&quot;00EB63F8&quot;/&gt;&lt;wsp:rsid wsp:val=&quot;00EB7975&quot;/&gt;&lt;wsp:rsid wsp:val=&quot;00EC6B62&quot;/&gt;&lt;wsp:rsid wsp:val=&quot;00ED0A8D&quot;/&gt;&lt;wsp:rsid wsp:val=&quot;00ED1097&quot;/&gt;&lt;wsp:rsid wsp:val=&quot;00ED5B9A&quot;/&gt;&lt;wsp:rsid wsp:val=&quot;00ED7C67&quot;/&gt;&lt;wsp:rsid wsp:val=&quot;00EE18B5&quot;/&gt;&lt;wsp:rsid wsp:val=&quot;00EE3F94&quot;/&gt;&lt;wsp:rsid wsp:val=&quot;00EE502F&quot;/&gt;&lt;wsp:rsid wsp:val=&quot;00EE63CA&quot;/&gt;&lt;wsp:rsid wsp:val=&quot;00EF0BE3&quot;/&gt;&lt;wsp:rsid wsp:val=&quot;00EF1A08&quot;/&gt;&lt;wsp:rsid wsp:val=&quot;00EF303A&quot;/&gt;&lt;wsp:rsid wsp:val=&quot;00EF5CB4&quot;/&gt;&lt;wsp:rsid wsp:val=&quot;00EF63D1&quot;/&gt;&lt;wsp:rsid wsp:val=&quot;00EF6E36&quot;/&gt;&lt;wsp:rsid wsp:val=&quot;00EF769F&quot;/&gt;&lt;wsp:rsid wsp:val=&quot;00F03E05&quot;/&gt;&lt;wsp:rsid wsp:val=&quot;00F05D1B&quot;/&gt;&lt;wsp:rsid wsp:val=&quot;00F061B8&quot;/&gt;&lt;wsp:rsid wsp:val=&quot;00F07BCE&quot;/&gt;&lt;wsp:rsid wsp:val=&quot;00F11AED&quot;/&gt;&lt;wsp:rsid wsp:val=&quot;00F2193C&quot;/&gt;&lt;wsp:rsid wsp:val=&quot;00F22596&quot;/&gt;&lt;wsp:rsid wsp:val=&quot;00F22DA0&quot;/&gt;&lt;wsp:rsid wsp:val=&quot;00F313AC&quot;/&gt;&lt;wsp:rsid wsp:val=&quot;00F32C74&quot;/&gt;&lt;wsp:rsid wsp:val=&quot;00F379C4&quot;/&gt;&lt;wsp:rsid wsp:val=&quot;00F414A5&quot;/&gt;&lt;wsp:rsid wsp:val=&quot;00F4426A&quot;/&gt;&lt;wsp:rsid wsp:val=&quot;00F445D5&quot;/&gt;&lt;wsp:rsid wsp:val=&quot;00F61FC1&quot;/&gt;&lt;wsp:rsid wsp:val=&quot;00F628F3&quot;/&gt;&lt;wsp:rsid wsp:val=&quot;00F64DDA&quot;/&gt;&lt;wsp:rsid wsp:val=&quot;00F65AAC&quot;/&gt;&lt;wsp:rsid wsp:val=&quot;00F70E64&quot;/&gt;&lt;wsp:rsid wsp:val=&quot;00F731FC&quot;/&gt;&lt;wsp:rsid wsp:val=&quot;00F7432F&quot;/&gt;&lt;wsp:rsid wsp:val=&quot;00F82038&quot;/&gt;&lt;wsp:rsid wsp:val=&quot;00F8317E&quot;/&gt;&lt;wsp:rsid wsp:val=&quot;00F90E70&quot;/&gt;&lt;wsp:rsid wsp:val=&quot;00F92AA9&quot;/&gt;&lt;wsp:rsid wsp:val=&quot;00F94C91&quot;/&gt;&lt;wsp:rsid wsp:val=&quot;00F94CD2&quot;/&gt;&lt;wsp:rsid wsp:val=&quot;00F97B50&quot;/&gt;&lt;wsp:rsid wsp:val=&quot;00FA106B&quot;/&gt;&lt;wsp:rsid wsp:val=&quot;00FA5D63&quot;/&gt;&lt;wsp:rsid wsp:val=&quot;00FB5CF8&quot;/&gt;&lt;wsp:rsid wsp:val=&quot;00FC00CA&quot;/&gt;&lt;wsp:rsid wsp:val=&quot;00FE0BF7&quot;/&gt;&lt;wsp:rsid wsp:val=&quot;00FE4790&quot;/&gt;&lt;wsp:rsid wsp:val=&quot;00FE7AFF&quot;/&gt;&lt;wsp:rsid wsp:val=&quot;00FF2828&quot;/&gt;&lt;wsp:rsid wsp:val=&quot;00FF2E64&quot;/&gt;&lt;wsp:rsid wsp:val=&quot;00FF3E4B&quot;/&gt;&lt;/wsp:rsids&gt;&lt;/w:docPr&gt;&lt;w:body&gt;&lt;wx:sect&gt;&lt;w:p wsp:rsidR=&quot;00000000&quot; wsp:rsidRDefault=&quot;009347D5&quot; wsp:rsidP=&quot;009347D5&quot;&gt;&lt;m:oMathPara&gt;&lt;m:oMath&gt;&lt;m:nary&gt;&lt;m:naryPr&gt;&lt;m:chr m:val=&quot;в€‘&quot;/&gt;&lt;m:grow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8&quot;/&gt;&lt;w:lang w:fareast=&quot;RU&quot;/&gt;&lt;/w:rPr&gt;&lt;/m:ctrlPr&gt;&lt;/m:naryPr&gt;&lt;m:sub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RU&quot;/&gt;&lt;/w:rPr&gt;&lt;m:t&gt;i=1&lt;/m:t&gt;&lt;/m:r&gt;&lt;/m:sub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RU&quot;/&gt;&lt;/w:rPr&gt;&lt;m:t&gt;n&lt;/m:t&gt;&lt;/m:r&gt;&lt;/m:sup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fareast=&quot;RU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 w:fareast=&quot;RU&quot;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w:lang w:fareast=&quot;RU&quot;/&gt;&lt;/w:rPr&gt;&lt;m:t&gt;РёРЅ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1" o:title="" chromakey="white"/>
          </v:shape>
        </w:pic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fldChar w:fldCharType="end"/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× </w:t>
      </w:r>
      <w:r w:rsidRPr="00F6701C">
        <w:rPr>
          <w:rFonts w:ascii="PT Astra Serif" w:eastAsia="Times New Roman" w:hAnsi="PT Astra Serif"/>
          <w:sz w:val="28"/>
          <w:szCs w:val="28"/>
          <w:lang w:val="en-US" w:eastAsia="ru-RU"/>
        </w:rPr>
        <w:t>P</w:t>
      </w:r>
      <w:r w:rsidRPr="00F6701C">
        <w:rPr>
          <w:rFonts w:ascii="PT Astra Serif" w:eastAsia="Times New Roman" w:hAnsi="PT Astra Serif"/>
          <w:i/>
          <w:sz w:val="28"/>
          <w:szCs w:val="28"/>
          <w:vertAlign w:val="subscript"/>
          <w:lang w:val="en-US" w:eastAsia="ru-RU"/>
        </w:rPr>
        <w:t>i</w:t>
      </w:r>
      <w:r w:rsidRPr="00F6701C">
        <w:rPr>
          <w:rFonts w:ascii="PT Astra Serif" w:eastAsia="Times New Roman" w:hAnsi="PT Astra Serif"/>
          <w:i/>
          <w:sz w:val="28"/>
          <w:szCs w:val="28"/>
          <w:vertAlign w:val="subscript"/>
          <w:lang w:eastAsia="ru-RU"/>
        </w:rPr>
        <w:t>ин</w:t>
      </w:r>
      <w:r w:rsidRPr="00F6701C">
        <w:rPr>
          <w:rFonts w:ascii="PT Astra Serif" w:eastAsia="Times New Roman" w:hAnsi="PT Astra Serif"/>
          <w:i/>
          <w:sz w:val="28"/>
          <w:szCs w:val="28"/>
          <w:lang w:eastAsia="ru-RU"/>
        </w:rPr>
        <w:t xml:space="preserve"> ,</w:t>
      </w:r>
    </w:p>
    <w:p w:rsidR="000538C3" w:rsidRPr="00F6701C" w:rsidRDefault="000538C3" w:rsidP="00E1178A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</w:rPr>
        <w:t>где:</w:t>
      </w:r>
    </w:p>
    <w:p w:rsidR="000538C3" w:rsidRPr="00F6701C" w:rsidRDefault="000538C3" w:rsidP="000538C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  <w:lang w:val="en-US"/>
        </w:rPr>
        <w:t>Q</w:t>
      </w:r>
      <w:r w:rsidRPr="00F6701C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F6701C">
        <w:rPr>
          <w:rFonts w:ascii="PT Astra Serif" w:hAnsi="PT Astra Serif"/>
          <w:sz w:val="28"/>
          <w:szCs w:val="28"/>
          <w:vertAlign w:val="subscript"/>
        </w:rPr>
        <w:t>ин</w:t>
      </w:r>
      <w:r w:rsidRPr="00F6701C">
        <w:rPr>
          <w:rFonts w:ascii="PT Astra Serif" w:hAnsi="PT Astra Serif"/>
          <w:sz w:val="28"/>
          <w:szCs w:val="28"/>
        </w:rPr>
        <w:t xml:space="preserve"> – планируемое к приобретению количество i-х иных основных средств;</w:t>
      </w:r>
    </w:p>
    <w:p w:rsidR="000538C3" w:rsidRPr="00F6701C" w:rsidRDefault="000538C3" w:rsidP="000538C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6701C">
        <w:rPr>
          <w:rFonts w:ascii="PT Astra Serif" w:hAnsi="PT Astra Serif"/>
          <w:sz w:val="28"/>
          <w:szCs w:val="28"/>
          <w:lang w:val="en-US"/>
        </w:rPr>
        <w:t>P</w:t>
      </w:r>
      <w:r w:rsidRPr="00F6701C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F6701C">
        <w:rPr>
          <w:rFonts w:ascii="PT Astra Serif" w:hAnsi="PT Astra Serif"/>
          <w:sz w:val="28"/>
          <w:szCs w:val="28"/>
          <w:vertAlign w:val="subscript"/>
        </w:rPr>
        <w:t>ин</w:t>
      </w:r>
      <w:r w:rsidRPr="00F6701C">
        <w:rPr>
          <w:rFonts w:ascii="PT Astra Serif" w:hAnsi="PT Astra Serif"/>
          <w:sz w:val="28"/>
          <w:szCs w:val="28"/>
        </w:rPr>
        <w:t xml:space="preserve"> – цена 1-го иного основного средства. </w:t>
      </w:r>
    </w:p>
    <w:p w:rsidR="000538C3" w:rsidRPr="00F6701C" w:rsidRDefault="000538C3" w:rsidP="000538C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56"/>
        <w:gridCol w:w="2948"/>
        <w:gridCol w:w="2552"/>
      </w:tblGrid>
      <w:tr w:rsidR="000538C3" w:rsidRPr="00534383" w:rsidTr="00160619">
        <w:trPr>
          <w:trHeight w:val="20"/>
        </w:trPr>
        <w:tc>
          <w:tcPr>
            <w:tcW w:w="675" w:type="dxa"/>
          </w:tcPr>
          <w:p w:rsidR="000538C3" w:rsidRPr="00534383" w:rsidRDefault="000538C3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3856" w:type="dxa"/>
          </w:tcPr>
          <w:p w:rsidR="000538C3" w:rsidRPr="00534383" w:rsidRDefault="000538C3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 основных средств</w:t>
            </w:r>
          </w:p>
        </w:tc>
        <w:tc>
          <w:tcPr>
            <w:tcW w:w="2948" w:type="dxa"/>
          </w:tcPr>
          <w:p w:rsidR="000538C3" w:rsidRPr="00534383" w:rsidRDefault="000538C3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основных средств</w:t>
            </w:r>
          </w:p>
        </w:tc>
        <w:tc>
          <w:tcPr>
            <w:tcW w:w="2552" w:type="dxa"/>
          </w:tcPr>
          <w:p w:rsidR="000538C3" w:rsidRPr="00534383" w:rsidRDefault="000538C3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1 единицы основных средств, руб.</w:t>
            </w:r>
          </w:p>
        </w:tc>
      </w:tr>
      <w:tr w:rsidR="000538C3" w:rsidRPr="00534383" w:rsidTr="00160619">
        <w:trPr>
          <w:trHeight w:val="20"/>
        </w:trPr>
        <w:tc>
          <w:tcPr>
            <w:tcW w:w="675" w:type="dxa"/>
          </w:tcPr>
          <w:p w:rsidR="000538C3" w:rsidRPr="00534383" w:rsidRDefault="000538C3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856" w:type="dxa"/>
          </w:tcPr>
          <w:p w:rsidR="000538C3" w:rsidRPr="00534383" w:rsidRDefault="00950036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Лампа (светильник) настольная</w:t>
            </w:r>
          </w:p>
        </w:tc>
        <w:tc>
          <w:tcPr>
            <w:tcW w:w="2948" w:type="dxa"/>
          </w:tcPr>
          <w:p w:rsidR="000538C3" w:rsidRPr="00534383" w:rsidRDefault="00950036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2552" w:type="dxa"/>
          </w:tcPr>
          <w:p w:rsidR="000538C3" w:rsidRPr="00534383" w:rsidRDefault="00950036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3 450,00</w:t>
            </w:r>
          </w:p>
        </w:tc>
      </w:tr>
      <w:tr w:rsidR="00950036" w:rsidRPr="00534383" w:rsidTr="00160619">
        <w:trPr>
          <w:trHeight w:val="20"/>
        </w:trPr>
        <w:tc>
          <w:tcPr>
            <w:tcW w:w="675" w:type="dxa"/>
          </w:tcPr>
          <w:p w:rsidR="00950036" w:rsidRPr="00534383" w:rsidRDefault="00950036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3856" w:type="dxa"/>
          </w:tcPr>
          <w:p w:rsidR="00950036" w:rsidRPr="00534383" w:rsidRDefault="00950036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Мобильный телефон</w:t>
            </w:r>
          </w:p>
        </w:tc>
        <w:tc>
          <w:tcPr>
            <w:tcW w:w="2948" w:type="dxa"/>
          </w:tcPr>
          <w:p w:rsidR="00950036" w:rsidRPr="00534383" w:rsidRDefault="00950036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552" w:type="dxa"/>
          </w:tcPr>
          <w:p w:rsidR="00950036" w:rsidRPr="00534383" w:rsidRDefault="00950036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20 000,00</w:t>
            </w:r>
          </w:p>
        </w:tc>
      </w:tr>
      <w:tr w:rsidR="00950036" w:rsidRPr="00534383" w:rsidTr="00160619">
        <w:trPr>
          <w:trHeight w:val="20"/>
        </w:trPr>
        <w:tc>
          <w:tcPr>
            <w:tcW w:w="675" w:type="dxa"/>
          </w:tcPr>
          <w:p w:rsidR="00950036" w:rsidRPr="00534383" w:rsidRDefault="00950036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3856" w:type="dxa"/>
          </w:tcPr>
          <w:p w:rsidR="00950036" w:rsidRPr="00534383" w:rsidRDefault="00950036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Микроволновая печь</w:t>
            </w:r>
          </w:p>
        </w:tc>
        <w:tc>
          <w:tcPr>
            <w:tcW w:w="2948" w:type="dxa"/>
          </w:tcPr>
          <w:p w:rsidR="00950036" w:rsidRPr="00534383" w:rsidRDefault="00950036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</w:tcPr>
          <w:p w:rsidR="00950036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5 600,00</w:t>
            </w:r>
          </w:p>
        </w:tc>
      </w:tr>
      <w:tr w:rsidR="007F61BC" w:rsidRPr="00534383" w:rsidTr="00160619">
        <w:trPr>
          <w:trHeight w:val="20"/>
        </w:trPr>
        <w:tc>
          <w:tcPr>
            <w:tcW w:w="675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3856" w:type="dxa"/>
          </w:tcPr>
          <w:p w:rsidR="007F61BC" w:rsidRPr="00534383" w:rsidRDefault="007F61BC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Кронштейн для телевизора</w:t>
            </w:r>
          </w:p>
        </w:tc>
        <w:tc>
          <w:tcPr>
            <w:tcW w:w="2948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4 900,00</w:t>
            </w:r>
          </w:p>
        </w:tc>
      </w:tr>
      <w:tr w:rsidR="007F61BC" w:rsidRPr="00534383" w:rsidTr="00160619">
        <w:trPr>
          <w:trHeight w:val="20"/>
        </w:trPr>
        <w:tc>
          <w:tcPr>
            <w:tcW w:w="675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3856" w:type="dxa"/>
          </w:tcPr>
          <w:p w:rsidR="007F61BC" w:rsidRPr="00534383" w:rsidRDefault="007F61BC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Шлагбаум</w:t>
            </w:r>
          </w:p>
        </w:tc>
        <w:tc>
          <w:tcPr>
            <w:tcW w:w="2948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67 000,00</w:t>
            </w:r>
          </w:p>
        </w:tc>
      </w:tr>
      <w:tr w:rsidR="007F61BC" w:rsidRPr="00534383" w:rsidTr="00160619">
        <w:trPr>
          <w:trHeight w:val="20"/>
        </w:trPr>
        <w:tc>
          <w:tcPr>
            <w:tcW w:w="675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3856" w:type="dxa"/>
          </w:tcPr>
          <w:p w:rsidR="007F61BC" w:rsidRPr="00534383" w:rsidRDefault="007F61BC" w:rsidP="00950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Жалюзи</w:t>
            </w:r>
          </w:p>
        </w:tc>
        <w:tc>
          <w:tcPr>
            <w:tcW w:w="2948" w:type="dxa"/>
          </w:tcPr>
          <w:p w:rsidR="007F61BC" w:rsidRPr="00534383" w:rsidRDefault="00BE5A5B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2552" w:type="dxa"/>
          </w:tcPr>
          <w:p w:rsidR="007F61BC" w:rsidRPr="00534383" w:rsidRDefault="00762810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  <w:r w:rsidR="00BE5A5B" w:rsidRPr="00534383">
              <w:rPr>
                <w:rFonts w:ascii="PT Astra Serif" w:eastAsia="Times New Roman" w:hAnsi="PT Astra Serif"/>
                <w:lang w:eastAsia="ru-RU"/>
              </w:rPr>
              <w:t> 000,00</w:t>
            </w:r>
          </w:p>
        </w:tc>
      </w:tr>
      <w:tr w:rsidR="007F61BC" w:rsidRPr="00534383" w:rsidTr="00160619">
        <w:trPr>
          <w:trHeight w:val="20"/>
        </w:trPr>
        <w:tc>
          <w:tcPr>
            <w:tcW w:w="675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3856" w:type="dxa"/>
          </w:tcPr>
          <w:p w:rsidR="007F61BC" w:rsidRPr="00534383" w:rsidRDefault="007F61BC" w:rsidP="007F6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Пульт дистанционного управления для шлагбаума</w:t>
            </w:r>
          </w:p>
        </w:tc>
        <w:tc>
          <w:tcPr>
            <w:tcW w:w="2948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552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1 200,00</w:t>
            </w:r>
          </w:p>
        </w:tc>
      </w:tr>
      <w:tr w:rsidR="007F61BC" w:rsidRPr="00534383" w:rsidTr="00160619">
        <w:trPr>
          <w:trHeight w:val="20"/>
        </w:trPr>
        <w:tc>
          <w:tcPr>
            <w:tcW w:w="675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3856" w:type="dxa"/>
          </w:tcPr>
          <w:p w:rsidR="007F61BC" w:rsidRPr="00534383" w:rsidRDefault="007F61BC" w:rsidP="007F6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Кулер для воды</w:t>
            </w:r>
          </w:p>
        </w:tc>
        <w:tc>
          <w:tcPr>
            <w:tcW w:w="2948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552" w:type="dxa"/>
          </w:tcPr>
          <w:p w:rsidR="007F61BC" w:rsidRPr="00534383" w:rsidRDefault="007F61BC" w:rsidP="00053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7 500,00</w:t>
            </w:r>
          </w:p>
        </w:tc>
      </w:tr>
      <w:tr w:rsidR="00BE5A5B" w:rsidRPr="00534383" w:rsidTr="00160619">
        <w:trPr>
          <w:trHeight w:val="20"/>
        </w:trPr>
        <w:tc>
          <w:tcPr>
            <w:tcW w:w="675" w:type="dxa"/>
          </w:tcPr>
          <w:p w:rsidR="00BE5A5B" w:rsidRPr="00534383" w:rsidRDefault="00BE5A5B" w:rsidP="00BE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3856" w:type="dxa"/>
          </w:tcPr>
          <w:p w:rsidR="00BE5A5B" w:rsidRPr="00534383" w:rsidRDefault="00BE5A5B" w:rsidP="00BE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Стремянка </w:t>
            </w:r>
          </w:p>
        </w:tc>
        <w:tc>
          <w:tcPr>
            <w:tcW w:w="2948" w:type="dxa"/>
          </w:tcPr>
          <w:p w:rsidR="00BE5A5B" w:rsidRPr="00534383" w:rsidRDefault="00BE5A5B" w:rsidP="00BE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5B" w:rsidRPr="00534383" w:rsidRDefault="00BE5A5B" w:rsidP="00BE5A5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5 620,00</w:t>
            </w:r>
          </w:p>
        </w:tc>
      </w:tr>
      <w:tr w:rsidR="00BE5A5B" w:rsidRPr="00534383" w:rsidTr="00160619">
        <w:trPr>
          <w:trHeight w:val="20"/>
        </w:trPr>
        <w:tc>
          <w:tcPr>
            <w:tcW w:w="675" w:type="dxa"/>
          </w:tcPr>
          <w:p w:rsidR="00BE5A5B" w:rsidRPr="00534383" w:rsidRDefault="00BE5A5B" w:rsidP="00BE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3856" w:type="dxa"/>
          </w:tcPr>
          <w:p w:rsidR="00BE5A5B" w:rsidRPr="00534383" w:rsidRDefault="00BE5A5B" w:rsidP="00BE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Стремянка</w:t>
            </w:r>
          </w:p>
        </w:tc>
        <w:tc>
          <w:tcPr>
            <w:tcW w:w="2948" w:type="dxa"/>
          </w:tcPr>
          <w:p w:rsidR="00BE5A5B" w:rsidRPr="00534383" w:rsidRDefault="00BE5A5B" w:rsidP="00BE5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5B" w:rsidRPr="00534383" w:rsidRDefault="00BE5A5B" w:rsidP="00BE5A5B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1 088,00</w:t>
            </w:r>
          </w:p>
        </w:tc>
      </w:tr>
      <w:tr w:rsidR="00EB1D3A" w:rsidRPr="00534383" w:rsidTr="00160619">
        <w:trPr>
          <w:trHeight w:val="20"/>
        </w:trPr>
        <w:tc>
          <w:tcPr>
            <w:tcW w:w="675" w:type="dxa"/>
          </w:tcPr>
          <w:p w:rsidR="00EB1D3A" w:rsidRPr="00534383" w:rsidRDefault="004C10E1" w:rsidP="00EB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Цепная мини пила аккумуляторная</w:t>
            </w:r>
          </w:p>
        </w:tc>
        <w:tc>
          <w:tcPr>
            <w:tcW w:w="2948" w:type="dxa"/>
          </w:tcPr>
          <w:p w:rsidR="00EB1D3A" w:rsidRPr="00534383" w:rsidRDefault="00EB1D3A" w:rsidP="00EB1D3A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11 948,68</w:t>
            </w:r>
          </w:p>
        </w:tc>
      </w:tr>
      <w:tr w:rsidR="00EB1D3A" w:rsidRPr="00534383" w:rsidTr="00160619">
        <w:trPr>
          <w:trHeight w:val="20"/>
        </w:trPr>
        <w:tc>
          <w:tcPr>
            <w:tcW w:w="675" w:type="dxa"/>
          </w:tcPr>
          <w:p w:rsidR="00EB1D3A" w:rsidRPr="00534383" w:rsidRDefault="004C10E1" w:rsidP="00EB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/>
              <w:rPr>
                <w:rFonts w:ascii="PT Astra Serif" w:hAnsi="PT Astra Serif"/>
                <w:shd w:val="clear" w:color="auto" w:fill="FFFFFF"/>
              </w:rPr>
            </w:pPr>
            <w:r w:rsidRPr="00534383">
              <w:rPr>
                <w:rFonts w:ascii="PT Astra Serif" w:hAnsi="PT Astra Serif"/>
                <w:color w:val="000000"/>
                <w:shd w:val="clear" w:color="auto" w:fill="FFFFFF"/>
              </w:rPr>
              <w:t>Высоторез - сучкорез</w:t>
            </w:r>
          </w:p>
        </w:tc>
        <w:tc>
          <w:tcPr>
            <w:tcW w:w="2948" w:type="dxa"/>
          </w:tcPr>
          <w:p w:rsidR="00EB1D3A" w:rsidRPr="00534383" w:rsidRDefault="00EB1D3A" w:rsidP="00EB1D3A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8</w:t>
            </w:r>
            <w:r w:rsidR="004C10E1"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759,45</w:t>
            </w:r>
          </w:p>
        </w:tc>
      </w:tr>
      <w:tr w:rsidR="00EB1D3A" w:rsidRPr="00534383" w:rsidTr="00160619">
        <w:trPr>
          <w:trHeight w:val="20"/>
        </w:trPr>
        <w:tc>
          <w:tcPr>
            <w:tcW w:w="675" w:type="dxa"/>
          </w:tcPr>
          <w:p w:rsidR="00EB1D3A" w:rsidRPr="00534383" w:rsidRDefault="004C10E1" w:rsidP="00EB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/>
              <w:rPr>
                <w:rFonts w:ascii="PT Astra Serif" w:hAnsi="PT Astra Serif"/>
                <w:shd w:val="clear" w:color="auto" w:fill="FFFFFF"/>
              </w:rPr>
            </w:pPr>
            <w:r w:rsidRPr="00534383">
              <w:rPr>
                <w:rFonts w:ascii="PT Astra Serif" w:hAnsi="PT Astra Serif"/>
              </w:rPr>
              <w:t>Триммер аккумуляторный</w:t>
            </w:r>
          </w:p>
        </w:tc>
        <w:tc>
          <w:tcPr>
            <w:tcW w:w="2948" w:type="dxa"/>
          </w:tcPr>
          <w:p w:rsidR="00EB1D3A" w:rsidRPr="00534383" w:rsidRDefault="00EB1D3A" w:rsidP="00EB1D3A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  <w:r w:rsidR="004C10E1"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874,75</w:t>
            </w:r>
          </w:p>
        </w:tc>
      </w:tr>
      <w:tr w:rsidR="00EB1D3A" w:rsidRPr="00534383" w:rsidTr="00160619">
        <w:trPr>
          <w:trHeight w:val="20"/>
        </w:trPr>
        <w:tc>
          <w:tcPr>
            <w:tcW w:w="675" w:type="dxa"/>
          </w:tcPr>
          <w:p w:rsidR="00EB1D3A" w:rsidRPr="00534383" w:rsidRDefault="004C10E1" w:rsidP="00EB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/>
              <w:rPr>
                <w:rFonts w:ascii="PT Astra Serif" w:hAnsi="PT Astra Serif"/>
                <w:shd w:val="clear" w:color="auto" w:fill="FFFFFF"/>
              </w:rPr>
            </w:pPr>
            <w:r w:rsidRPr="00534383">
              <w:rPr>
                <w:rFonts w:ascii="PT Astra Serif" w:hAnsi="PT Astra Serif"/>
              </w:rPr>
              <w:t>Масляный компрессор</w:t>
            </w:r>
          </w:p>
        </w:tc>
        <w:tc>
          <w:tcPr>
            <w:tcW w:w="2948" w:type="dxa"/>
          </w:tcPr>
          <w:p w:rsidR="00EB1D3A" w:rsidRPr="00534383" w:rsidRDefault="00EB1D3A" w:rsidP="00EB1D3A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11 387,29</w:t>
            </w:r>
          </w:p>
        </w:tc>
      </w:tr>
      <w:tr w:rsidR="00EB1D3A" w:rsidRPr="00534383" w:rsidTr="00160619">
        <w:trPr>
          <w:trHeight w:val="20"/>
        </w:trPr>
        <w:tc>
          <w:tcPr>
            <w:tcW w:w="675" w:type="dxa"/>
          </w:tcPr>
          <w:p w:rsidR="00EB1D3A" w:rsidRPr="00534383" w:rsidRDefault="004C10E1" w:rsidP="00EB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 w:cs="Arial"/>
                <w:color w:val="333333"/>
                <w:kern w:val="36"/>
              </w:rPr>
              <w:t>Набор пневмоинструмента</w:t>
            </w:r>
          </w:p>
        </w:tc>
        <w:tc>
          <w:tcPr>
            <w:tcW w:w="2948" w:type="dxa"/>
          </w:tcPr>
          <w:p w:rsidR="00EB1D3A" w:rsidRPr="00534383" w:rsidRDefault="00EB1D3A" w:rsidP="00EB1D3A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3A" w:rsidRPr="00534383" w:rsidRDefault="00EB1D3A" w:rsidP="00EB1D3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  <w:r w:rsidR="004C10E1"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319,83</w:t>
            </w:r>
          </w:p>
        </w:tc>
      </w:tr>
      <w:tr w:rsidR="004C10E1" w:rsidRPr="00534383" w:rsidTr="00160619">
        <w:trPr>
          <w:trHeight w:val="20"/>
        </w:trPr>
        <w:tc>
          <w:tcPr>
            <w:tcW w:w="675" w:type="dxa"/>
          </w:tcPr>
          <w:p w:rsidR="004C10E1" w:rsidRPr="00534383" w:rsidRDefault="004C10E1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 w:cs="Arial"/>
                <w:bCs/>
                <w:color w:val="1C2126"/>
                <w:kern w:val="36"/>
              </w:rPr>
              <w:t>Аккумуляторные садовые ножницы-кусторез</w:t>
            </w:r>
          </w:p>
        </w:tc>
        <w:tc>
          <w:tcPr>
            <w:tcW w:w="2948" w:type="dxa"/>
          </w:tcPr>
          <w:p w:rsidR="004C10E1" w:rsidRPr="00534383" w:rsidRDefault="004C10E1" w:rsidP="004C10E1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5 000,00</w:t>
            </w:r>
          </w:p>
        </w:tc>
      </w:tr>
      <w:tr w:rsidR="004C10E1" w:rsidRPr="00534383" w:rsidTr="00160619">
        <w:trPr>
          <w:trHeight w:val="20"/>
        </w:trPr>
        <w:tc>
          <w:tcPr>
            <w:tcW w:w="675" w:type="dxa"/>
          </w:tcPr>
          <w:p w:rsidR="004C10E1" w:rsidRPr="00534383" w:rsidRDefault="004C10E1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/>
              <w:rPr>
                <w:rFonts w:ascii="PT Astra Serif" w:hAnsi="PT Astra Serif"/>
                <w:shd w:val="clear" w:color="auto" w:fill="FFFFFF"/>
              </w:rPr>
            </w:pPr>
            <w:r w:rsidRPr="00534383">
              <w:rPr>
                <w:rFonts w:ascii="PT Astra Serif" w:hAnsi="PT Astra Serif" w:cs="Arial"/>
                <w:bCs/>
                <w:color w:val="1C2126"/>
                <w:kern w:val="36"/>
              </w:rPr>
              <w:t>Аккумуляторная дрель-шуруповерт</w:t>
            </w:r>
          </w:p>
        </w:tc>
        <w:tc>
          <w:tcPr>
            <w:tcW w:w="2948" w:type="dxa"/>
          </w:tcPr>
          <w:p w:rsidR="004C10E1" w:rsidRPr="00534383" w:rsidRDefault="004C10E1" w:rsidP="004C10E1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10 000,00</w:t>
            </w:r>
          </w:p>
        </w:tc>
      </w:tr>
      <w:tr w:rsidR="004C10E1" w:rsidRPr="00534383" w:rsidTr="004C10E1">
        <w:trPr>
          <w:trHeight w:val="70"/>
        </w:trPr>
        <w:tc>
          <w:tcPr>
            <w:tcW w:w="675" w:type="dxa"/>
          </w:tcPr>
          <w:p w:rsidR="004C10E1" w:rsidRPr="00534383" w:rsidRDefault="004C10E1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/>
              <w:rPr>
                <w:rFonts w:ascii="PT Astra Serif" w:hAnsi="PT Astra Serif"/>
                <w:shd w:val="clear" w:color="auto" w:fill="FFFFFF"/>
              </w:rPr>
            </w:pPr>
            <w:r w:rsidRPr="00534383">
              <w:rPr>
                <w:rFonts w:ascii="PT Astra Serif" w:hAnsi="PT Astra Serif"/>
              </w:rPr>
              <w:t>Угловая шлифовальная машина</w:t>
            </w:r>
          </w:p>
        </w:tc>
        <w:tc>
          <w:tcPr>
            <w:tcW w:w="2948" w:type="dxa"/>
          </w:tcPr>
          <w:p w:rsidR="004C10E1" w:rsidRPr="00534383" w:rsidRDefault="004C10E1" w:rsidP="004C10E1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9 000,00</w:t>
            </w:r>
          </w:p>
        </w:tc>
      </w:tr>
      <w:tr w:rsidR="004C10E1" w:rsidRPr="00534383" w:rsidTr="00160619">
        <w:trPr>
          <w:trHeight w:val="20"/>
        </w:trPr>
        <w:tc>
          <w:tcPr>
            <w:tcW w:w="675" w:type="dxa"/>
          </w:tcPr>
          <w:p w:rsidR="004C10E1" w:rsidRPr="00534383" w:rsidRDefault="004C10E1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/>
              <w:rPr>
                <w:rFonts w:ascii="PT Astra Serif" w:hAnsi="PT Astra Serif"/>
                <w:shd w:val="clear" w:color="auto" w:fill="FFFFFF"/>
              </w:rPr>
            </w:pPr>
            <w:r w:rsidRPr="00534383">
              <w:rPr>
                <w:rFonts w:ascii="PT Astra Serif" w:hAnsi="PT Astra Serif" w:cs="Arial"/>
                <w:bCs/>
                <w:color w:val="1C2126"/>
                <w:kern w:val="36"/>
              </w:rPr>
              <w:t>Аккумуляторная плоскошлифовальная машина</w:t>
            </w:r>
          </w:p>
        </w:tc>
        <w:tc>
          <w:tcPr>
            <w:tcW w:w="2948" w:type="dxa"/>
          </w:tcPr>
          <w:p w:rsidR="004C10E1" w:rsidRPr="00534383" w:rsidRDefault="004C10E1" w:rsidP="004C10E1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5 500,00</w:t>
            </w:r>
          </w:p>
        </w:tc>
      </w:tr>
      <w:tr w:rsidR="004C10E1" w:rsidRPr="00534383" w:rsidTr="00160619">
        <w:trPr>
          <w:trHeight w:val="20"/>
        </w:trPr>
        <w:tc>
          <w:tcPr>
            <w:tcW w:w="675" w:type="dxa"/>
          </w:tcPr>
          <w:p w:rsidR="004C10E1" w:rsidRPr="00534383" w:rsidRDefault="004C10E1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 w:cs="Lucida Sans Unicode"/>
                <w:bCs/>
                <w:color w:val="000000"/>
                <w:kern w:val="36"/>
              </w:rPr>
              <w:t>Воздуходув аккумуляторный</w:t>
            </w:r>
          </w:p>
        </w:tc>
        <w:tc>
          <w:tcPr>
            <w:tcW w:w="2948" w:type="dxa"/>
          </w:tcPr>
          <w:p w:rsidR="004C10E1" w:rsidRPr="00534383" w:rsidRDefault="004C10E1" w:rsidP="004C10E1">
            <w:pPr>
              <w:jc w:val="center"/>
              <w:rPr>
                <w:rFonts w:ascii="PT Astra Serif" w:hAnsi="PT Astra Serif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1" w:rsidRPr="00534383" w:rsidRDefault="004C10E1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9 190,00</w:t>
            </w:r>
          </w:p>
        </w:tc>
      </w:tr>
      <w:tr w:rsidR="004C10E1" w:rsidRPr="00534383" w:rsidTr="00160619">
        <w:trPr>
          <w:trHeight w:val="20"/>
        </w:trPr>
        <w:tc>
          <w:tcPr>
            <w:tcW w:w="675" w:type="dxa"/>
          </w:tcPr>
          <w:p w:rsidR="004C10E1" w:rsidRPr="00534383" w:rsidRDefault="00C153A3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10E1" w:rsidRPr="00534383" w:rsidRDefault="00C153A3" w:rsidP="004C10E1">
            <w:pPr>
              <w:spacing w:after="0"/>
              <w:rPr>
                <w:rFonts w:ascii="PT Astra Serif" w:hAnsi="PT Astra Serif" w:cs="Lucida Sans Unicode"/>
                <w:bCs/>
                <w:color w:val="000000"/>
                <w:kern w:val="36"/>
              </w:rPr>
            </w:pPr>
            <w:r w:rsidRPr="00534383">
              <w:rPr>
                <w:rFonts w:ascii="PT Astra Serif" w:hAnsi="PT Astra Serif" w:cs="Lucida Sans Unicode"/>
                <w:bCs/>
                <w:color w:val="000000"/>
                <w:kern w:val="36"/>
              </w:rPr>
              <w:t>Набор слесарного инструмента</w:t>
            </w:r>
          </w:p>
        </w:tc>
        <w:tc>
          <w:tcPr>
            <w:tcW w:w="2948" w:type="dxa"/>
          </w:tcPr>
          <w:p w:rsidR="004C10E1" w:rsidRPr="00534383" w:rsidRDefault="00C153A3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E1" w:rsidRPr="00534383" w:rsidRDefault="00C153A3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6 690,00</w:t>
            </w:r>
          </w:p>
        </w:tc>
      </w:tr>
      <w:tr w:rsidR="00C153A3" w:rsidRPr="00534383" w:rsidTr="00160619">
        <w:trPr>
          <w:trHeight w:val="20"/>
        </w:trPr>
        <w:tc>
          <w:tcPr>
            <w:tcW w:w="675" w:type="dxa"/>
          </w:tcPr>
          <w:p w:rsidR="00C153A3" w:rsidRPr="00534383" w:rsidRDefault="00B10C58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3A3" w:rsidRPr="00534383" w:rsidRDefault="00AD2BED" w:rsidP="004C10E1">
            <w:pPr>
              <w:spacing w:after="0"/>
              <w:rPr>
                <w:rFonts w:ascii="PT Astra Serif" w:hAnsi="PT Astra Serif" w:cs="Lucida Sans Unicode"/>
                <w:bCs/>
                <w:color w:val="000000"/>
                <w:kern w:val="36"/>
              </w:rPr>
            </w:pPr>
            <w:r w:rsidRPr="00534383">
              <w:rPr>
                <w:rFonts w:ascii="PT Astra Serif" w:hAnsi="PT Astra Serif" w:cs="Lucida Sans Unicode"/>
                <w:bCs/>
                <w:color w:val="000000"/>
                <w:kern w:val="36"/>
              </w:rPr>
              <w:t>Бесконтактный инфракрасный  термометр Aiqura AD-801</w:t>
            </w:r>
          </w:p>
        </w:tc>
        <w:tc>
          <w:tcPr>
            <w:tcW w:w="2948" w:type="dxa"/>
          </w:tcPr>
          <w:p w:rsidR="00C153A3" w:rsidRPr="00534383" w:rsidRDefault="00AD2BED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A3" w:rsidRPr="00534383" w:rsidRDefault="00AD2BED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1 460,00</w:t>
            </w:r>
          </w:p>
        </w:tc>
      </w:tr>
      <w:tr w:rsidR="00AD2BED" w:rsidRPr="00534383" w:rsidTr="00160619">
        <w:trPr>
          <w:trHeight w:val="20"/>
        </w:trPr>
        <w:tc>
          <w:tcPr>
            <w:tcW w:w="675" w:type="dxa"/>
          </w:tcPr>
          <w:p w:rsidR="00AD2BED" w:rsidRPr="00534383" w:rsidRDefault="00B10C58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2BED" w:rsidRPr="00534383" w:rsidRDefault="00B10C58" w:rsidP="004C10E1">
            <w:pPr>
              <w:spacing w:after="0"/>
              <w:rPr>
                <w:rFonts w:ascii="PT Astra Serif" w:hAnsi="PT Astra Serif" w:cs="Lucida Sans Unicode"/>
                <w:bCs/>
                <w:color w:val="000000"/>
                <w:kern w:val="36"/>
              </w:rPr>
            </w:pPr>
            <w:r w:rsidRPr="00534383">
              <w:rPr>
                <w:rFonts w:ascii="PT Astra Serif" w:hAnsi="PT Astra Serif" w:cs="Lucida Sans Unicode"/>
                <w:bCs/>
                <w:color w:val="000000"/>
                <w:kern w:val="36"/>
              </w:rPr>
              <w:t>Диспенсер для полотенец</w:t>
            </w:r>
          </w:p>
        </w:tc>
        <w:tc>
          <w:tcPr>
            <w:tcW w:w="2948" w:type="dxa"/>
          </w:tcPr>
          <w:p w:rsidR="00AD2BED" w:rsidRPr="00534383" w:rsidRDefault="00B10C58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D" w:rsidRPr="00534383" w:rsidRDefault="00B10C58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1 471,09</w:t>
            </w:r>
          </w:p>
        </w:tc>
      </w:tr>
      <w:tr w:rsidR="00B10C58" w:rsidRPr="00534383" w:rsidTr="00160619">
        <w:trPr>
          <w:trHeight w:val="20"/>
        </w:trPr>
        <w:tc>
          <w:tcPr>
            <w:tcW w:w="675" w:type="dxa"/>
          </w:tcPr>
          <w:p w:rsidR="00B10C58" w:rsidRPr="00534383" w:rsidRDefault="00B10C58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0C58" w:rsidRPr="00534383" w:rsidRDefault="00B10C58" w:rsidP="004C10E1">
            <w:pPr>
              <w:spacing w:after="0"/>
              <w:rPr>
                <w:rFonts w:ascii="PT Astra Serif" w:hAnsi="PT Astra Serif" w:cs="Lucida Sans Unicode"/>
                <w:bCs/>
                <w:color w:val="000000"/>
                <w:kern w:val="36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Диспенсер локтевой для жидкого мыла и антисептика</w:t>
            </w:r>
          </w:p>
        </w:tc>
        <w:tc>
          <w:tcPr>
            <w:tcW w:w="2948" w:type="dxa"/>
          </w:tcPr>
          <w:p w:rsidR="00B10C58" w:rsidRPr="00534383" w:rsidRDefault="00B10C58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58" w:rsidRPr="00534383" w:rsidRDefault="00B10C58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1 488,19</w:t>
            </w:r>
          </w:p>
        </w:tc>
      </w:tr>
      <w:tr w:rsidR="00B10C58" w:rsidRPr="00534383" w:rsidTr="00160619">
        <w:trPr>
          <w:trHeight w:val="20"/>
        </w:trPr>
        <w:tc>
          <w:tcPr>
            <w:tcW w:w="675" w:type="dxa"/>
          </w:tcPr>
          <w:p w:rsidR="00B10C58" w:rsidRPr="00534383" w:rsidRDefault="00B10C58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0C58" w:rsidRPr="00534383" w:rsidRDefault="00B10C58" w:rsidP="004C10E1">
            <w:pPr>
              <w:spacing w:after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Телефонный аппарат</w:t>
            </w:r>
          </w:p>
        </w:tc>
        <w:tc>
          <w:tcPr>
            <w:tcW w:w="2948" w:type="dxa"/>
          </w:tcPr>
          <w:p w:rsidR="00B10C58" w:rsidRPr="00534383" w:rsidRDefault="00762810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58" w:rsidRPr="00534383" w:rsidRDefault="00762810" w:rsidP="00F1564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2 </w:t>
            </w:r>
            <w:r w:rsidR="00F15643" w:rsidRPr="00534383">
              <w:rPr>
                <w:rFonts w:ascii="PT Astra Serif" w:eastAsia="Times New Roman" w:hAnsi="PT Astra Serif"/>
                <w:lang w:eastAsia="ru-RU"/>
              </w:rPr>
              <w:t>5</w:t>
            </w:r>
            <w:r w:rsidRPr="00534383">
              <w:rPr>
                <w:rFonts w:ascii="PT Astra Serif" w:eastAsia="Times New Roman" w:hAnsi="PT Astra Serif"/>
                <w:lang w:eastAsia="ru-RU"/>
              </w:rPr>
              <w:t>00,00</w:t>
            </w:r>
          </w:p>
        </w:tc>
      </w:tr>
      <w:tr w:rsidR="00F15643" w:rsidRPr="00534383" w:rsidTr="00160619">
        <w:trPr>
          <w:trHeight w:val="20"/>
        </w:trPr>
        <w:tc>
          <w:tcPr>
            <w:tcW w:w="675" w:type="dxa"/>
          </w:tcPr>
          <w:p w:rsidR="00F15643" w:rsidRPr="00534383" w:rsidRDefault="00F15643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643" w:rsidRPr="00534383" w:rsidRDefault="00F15643" w:rsidP="004C10E1">
            <w:pPr>
              <w:spacing w:after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Телефонный аппарат</w:t>
            </w:r>
          </w:p>
        </w:tc>
        <w:tc>
          <w:tcPr>
            <w:tcW w:w="2948" w:type="dxa"/>
          </w:tcPr>
          <w:p w:rsidR="00F15643" w:rsidRPr="00534383" w:rsidRDefault="00F15643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43" w:rsidRPr="00534383" w:rsidRDefault="00F15643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5 000,00</w:t>
            </w:r>
          </w:p>
        </w:tc>
      </w:tr>
      <w:tr w:rsidR="00B10C58" w:rsidRPr="00534383" w:rsidTr="00160619">
        <w:trPr>
          <w:trHeight w:val="20"/>
        </w:trPr>
        <w:tc>
          <w:tcPr>
            <w:tcW w:w="675" w:type="dxa"/>
          </w:tcPr>
          <w:p w:rsidR="00B10C58" w:rsidRPr="00534383" w:rsidRDefault="00F15643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0C58" w:rsidRPr="00534383" w:rsidRDefault="00B10C58" w:rsidP="004C10E1">
            <w:pPr>
              <w:spacing w:after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Радиотелефон </w:t>
            </w:r>
          </w:p>
        </w:tc>
        <w:tc>
          <w:tcPr>
            <w:tcW w:w="2948" w:type="dxa"/>
          </w:tcPr>
          <w:p w:rsidR="00B10C58" w:rsidRPr="00534383" w:rsidRDefault="00F15643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58" w:rsidRPr="00534383" w:rsidRDefault="00F15643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 xml:space="preserve"> 6 500,00</w:t>
            </w:r>
          </w:p>
        </w:tc>
      </w:tr>
      <w:tr w:rsidR="00762810" w:rsidRPr="00534383" w:rsidTr="00160619">
        <w:trPr>
          <w:trHeight w:val="20"/>
        </w:trPr>
        <w:tc>
          <w:tcPr>
            <w:tcW w:w="675" w:type="dxa"/>
          </w:tcPr>
          <w:p w:rsidR="00762810" w:rsidRPr="00534383" w:rsidRDefault="0024113C" w:rsidP="004C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810" w:rsidRPr="00534383" w:rsidRDefault="00FC3818" w:rsidP="004C10E1">
            <w:pPr>
              <w:spacing w:after="0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hAnsi="PT Astra Serif"/>
                <w:shd w:val="clear" w:color="auto" w:fill="FFFFFF"/>
              </w:rPr>
              <w:t>Диспенсер гигиенических средств</w:t>
            </w:r>
          </w:p>
        </w:tc>
        <w:tc>
          <w:tcPr>
            <w:tcW w:w="2948" w:type="dxa"/>
          </w:tcPr>
          <w:p w:rsidR="00762810" w:rsidRPr="00534383" w:rsidRDefault="00FC3818" w:rsidP="004C10E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10" w:rsidRPr="00534383" w:rsidRDefault="00FC3818" w:rsidP="004C10E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1 666,00</w:t>
            </w:r>
          </w:p>
        </w:tc>
      </w:tr>
      <w:tr w:rsidR="0047302F" w:rsidRPr="00534383" w:rsidTr="00160619">
        <w:trPr>
          <w:trHeight w:val="20"/>
        </w:trPr>
        <w:tc>
          <w:tcPr>
            <w:tcW w:w="675" w:type="dxa"/>
          </w:tcPr>
          <w:p w:rsidR="0047302F" w:rsidRPr="00534383" w:rsidRDefault="0024113C" w:rsidP="004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2F" w:rsidRPr="00534383" w:rsidRDefault="0047302F" w:rsidP="004730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</w:rPr>
            </w:pPr>
            <w:r w:rsidRPr="00534383">
              <w:rPr>
                <w:rFonts w:ascii="PT Astra Serif" w:hAnsi="PT Astra Serif"/>
              </w:rPr>
              <w:t xml:space="preserve">Стенд информационный </w:t>
            </w:r>
            <w:r w:rsidRPr="00534383">
              <w:rPr>
                <w:rFonts w:ascii="PT Astra Serif" w:hAnsi="PT Astra Serif"/>
                <w:bCs/>
              </w:rPr>
              <w:t>«Пожарная безопасность»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2F" w:rsidRPr="00534383" w:rsidRDefault="0047302F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2F" w:rsidRPr="00534383" w:rsidRDefault="0047302F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3950,00</w:t>
            </w:r>
          </w:p>
        </w:tc>
      </w:tr>
      <w:tr w:rsidR="0047302F" w:rsidRPr="00534383" w:rsidTr="00160619">
        <w:trPr>
          <w:trHeight w:val="20"/>
        </w:trPr>
        <w:tc>
          <w:tcPr>
            <w:tcW w:w="675" w:type="dxa"/>
          </w:tcPr>
          <w:p w:rsidR="0047302F" w:rsidRPr="00534383" w:rsidRDefault="0024113C" w:rsidP="004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2F" w:rsidRPr="00534383" w:rsidRDefault="0047302F" w:rsidP="004730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</w:rPr>
            </w:pPr>
            <w:r w:rsidRPr="00534383">
              <w:rPr>
                <w:rFonts w:ascii="PT Astra Serif" w:hAnsi="PT Astra Serif"/>
              </w:rPr>
              <w:t xml:space="preserve">Стенд информационный </w:t>
            </w:r>
            <w:r w:rsidRPr="00534383">
              <w:rPr>
                <w:rFonts w:ascii="PT Astra Serif" w:hAnsi="PT Astra Serif"/>
                <w:bCs/>
              </w:rPr>
              <w:t xml:space="preserve"> «Антитеррор, ГО и ЧС»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2F" w:rsidRPr="00534383" w:rsidRDefault="0047302F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2F" w:rsidRPr="00534383" w:rsidRDefault="0047302F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3 950,00</w:t>
            </w:r>
          </w:p>
        </w:tc>
      </w:tr>
      <w:tr w:rsidR="0024113C" w:rsidRPr="00534383" w:rsidTr="00160619">
        <w:trPr>
          <w:trHeight w:val="20"/>
        </w:trPr>
        <w:tc>
          <w:tcPr>
            <w:tcW w:w="675" w:type="dxa"/>
          </w:tcPr>
          <w:p w:rsidR="0024113C" w:rsidRPr="00534383" w:rsidRDefault="00C66381" w:rsidP="004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3C" w:rsidRPr="00534383" w:rsidRDefault="007774B6" w:rsidP="004730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Стенд информационный «</w:t>
            </w:r>
            <w:r w:rsidR="0024113C" w:rsidRPr="00534383">
              <w:rPr>
                <w:rFonts w:ascii="PT Astra Serif" w:hAnsi="PT Astra Serif"/>
              </w:rPr>
              <w:t>Доска почета</w:t>
            </w:r>
            <w:r w:rsidRPr="00534383">
              <w:rPr>
                <w:rFonts w:ascii="PT Astra Serif" w:hAnsi="PT Astra Serif"/>
              </w:rPr>
              <w:t>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3C" w:rsidRPr="00534383" w:rsidRDefault="0024113C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3C" w:rsidRPr="00534383" w:rsidRDefault="0024113C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238 990,00</w:t>
            </w:r>
          </w:p>
        </w:tc>
      </w:tr>
      <w:tr w:rsidR="00684552" w:rsidRPr="00534383" w:rsidTr="00160619">
        <w:trPr>
          <w:trHeight w:val="20"/>
        </w:trPr>
        <w:tc>
          <w:tcPr>
            <w:tcW w:w="675" w:type="dxa"/>
          </w:tcPr>
          <w:p w:rsidR="00684552" w:rsidRPr="00534383" w:rsidRDefault="00684552" w:rsidP="0047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2" w:rsidRPr="00534383" w:rsidRDefault="00684552" w:rsidP="004730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534383">
              <w:rPr>
                <w:rFonts w:ascii="PT Astra Serif" w:hAnsi="PT Astra Serif"/>
              </w:rPr>
              <w:t>Автоматическая кофемашина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2" w:rsidRPr="00534383" w:rsidRDefault="00684552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52" w:rsidRPr="00534383" w:rsidRDefault="00684552" w:rsidP="0047302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Cs/>
                <w:lang w:eastAsia="ru-RU"/>
              </w:rPr>
              <w:t>75 000,00</w:t>
            </w:r>
          </w:p>
        </w:tc>
      </w:tr>
    </w:tbl>
    <w:p w:rsidR="000538C3" w:rsidRPr="00534383" w:rsidRDefault="000538C3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highlight w:val="yellow"/>
          <w:lang w:eastAsia="ru-RU"/>
        </w:rPr>
      </w:pPr>
    </w:p>
    <w:p w:rsidR="000538C3" w:rsidRPr="00F6701C" w:rsidRDefault="000538C3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highlight w:val="yellow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на приобретение материальных запасов, не отнесенные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к затратам на приобретение материальных запасов в рамках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E1178A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1178A">
        <w:rPr>
          <w:rFonts w:ascii="PT Astra Serif" w:eastAsia="Times New Roman" w:hAnsi="PT Astra Serif"/>
          <w:b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AC1AC2">
        <w:rPr>
          <w:rFonts w:ascii="PT Astra Serif" w:eastAsia="Times New Roman" w:hAnsi="PT Astra Serif"/>
          <w:b/>
          <w:position w:val="-12"/>
          <w:sz w:val="28"/>
          <w:szCs w:val="28"/>
          <w:lang w:eastAsia="ru-RU"/>
        </w:rPr>
        <w:pict>
          <v:shape id="_x0000_i1127" type="#_x0000_t75" style="width:41.5pt;height:27.5pt">
            <v:imagedata r:id="rId92" o:title=""/>
          </v:shape>
        </w:pic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,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12"/>
          <w:sz w:val="28"/>
          <w:szCs w:val="28"/>
          <w:lang w:eastAsia="ru-RU"/>
        </w:rPr>
        <w:pict>
          <v:shape id="_x0000_i1128" type="#_x0000_t75" style="width:277pt;height:27.5pt">
            <v:imagedata r:id="rId93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бл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бланочной и иной типографской продукции;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канц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канцелярских принадлежностей;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хозяйственных товаров и принадлежностей;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гсм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горюче-смазочных материалов;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зпа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запасных частей для транспортных средств;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мзго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затраты на приобретение материальных запасов для нужд гражданской обороны.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E1178A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2F64">
        <w:rPr>
          <w:rFonts w:ascii="PT Astra Serif" w:eastAsia="Times New Roman" w:hAnsi="PT Astra Serif"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.1. Затраты на приобретение бланочной продукции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бл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30"/>
          <w:sz w:val="28"/>
          <w:szCs w:val="28"/>
          <w:lang w:eastAsia="ru-RU"/>
        </w:rPr>
        <w:pict>
          <v:shape id="_x0000_i1129" type="#_x0000_t75" style="width:228pt;height:49pt">
            <v:imagedata r:id="rId94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бланочной продукции;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б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бланка по i-му тиражу;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j пп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j пп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единицы прочей продукции, изготовляемой типографией, по j-му тиражу.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нормативы затрат на приобретение бланочной продукции 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3118"/>
      </w:tblGrid>
      <w:tr w:rsidR="00F379C4" w:rsidRPr="00F6701C" w:rsidTr="00F379C4">
        <w:trPr>
          <w:trHeight w:val="8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Планируемое к приобретению количество бланочной продукции в год</w:t>
            </w:r>
            <w:r w:rsidR="00633A2E" w:rsidRPr="00534383">
              <w:rPr>
                <w:rFonts w:ascii="PT Astra Serif" w:eastAsia="Times New Roman" w:hAnsi="PT Astra Serif"/>
                <w:b/>
                <w:lang w:eastAsia="ru-RU"/>
              </w:rPr>
              <w:t>, 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534383">
              <w:rPr>
                <w:rFonts w:ascii="PT Astra Serif" w:eastAsia="Times New Roman" w:hAnsi="PT Astra Serif"/>
                <w:b/>
                <w:lang w:eastAsia="ru-RU"/>
              </w:rPr>
              <w:t>Цена 1 бланка, руб.</w:t>
            </w:r>
          </w:p>
        </w:tc>
      </w:tr>
      <w:tr w:rsidR="00F379C4" w:rsidRPr="00F6701C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Благодарственное письмо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500</w:t>
            </w:r>
            <w:r w:rsidR="00633A2E" w:rsidRPr="00534383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7458CA" w:rsidP="00745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70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,00</w:t>
            </w:r>
          </w:p>
        </w:tc>
      </w:tr>
      <w:tr w:rsidR="00F379C4" w:rsidRPr="00F6701C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Благодарность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7458C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</w:tr>
      <w:tr w:rsidR="00F379C4" w:rsidRPr="00F6701C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Почетная грамота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7458C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</w:tr>
      <w:tr w:rsidR="00F379C4" w:rsidRPr="00F6701C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Грамота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534383" w:rsidRDefault="007458C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  <w:r w:rsidR="00F379C4" w:rsidRPr="00534383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</w:tr>
      <w:tr w:rsidR="0052526A" w:rsidRPr="00F6701C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A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A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Открытка (приглашение, поздравительная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A" w:rsidRPr="00534383" w:rsidRDefault="0052526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A" w:rsidRPr="00534383" w:rsidRDefault="007458C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7</w:t>
            </w:r>
            <w:r w:rsidR="00402CDC" w:rsidRPr="00534383">
              <w:rPr>
                <w:rFonts w:ascii="PT Astra Serif" w:eastAsia="Times New Roman" w:hAnsi="PT Astra Serif"/>
                <w:lang w:eastAsia="ru-RU"/>
              </w:rPr>
              <w:t>0,00</w:t>
            </w:r>
          </w:p>
        </w:tc>
      </w:tr>
      <w:tr w:rsidR="00633A2E" w:rsidRPr="00F6701C" w:rsidTr="00F379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E" w:rsidRPr="00534383" w:rsidRDefault="00633A2E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E" w:rsidRPr="00534383" w:rsidRDefault="00633A2E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Листовка А4, А5 о правилах поведения населения в пожароопасный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E" w:rsidRPr="00534383" w:rsidRDefault="00633A2E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5000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2E" w:rsidRPr="00534383" w:rsidRDefault="00633A2E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534383">
              <w:rPr>
                <w:rFonts w:ascii="PT Astra Serif" w:eastAsia="Times New Roman" w:hAnsi="PT Astra Serif"/>
                <w:lang w:eastAsia="ru-RU"/>
              </w:rPr>
              <w:t>6,00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>: количество бланочной продукции для нужд главного управления может отличаться от приведенного в зависимости от решаемых ими задач. При этом, закупка указанной бланочной продукции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>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E1178A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2F64">
        <w:rPr>
          <w:rFonts w:ascii="PT Astra Serif" w:eastAsia="Times New Roman" w:hAnsi="PT Astra Serif"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.2. Затраты на приобретение канцелярских принадлежностей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канц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30" type="#_x0000_t75" style="width:200pt;height:47.5pt">
            <v:imagedata r:id="rId95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канц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i-го предмета канцелярских принадлежностей в соответствии с нормативами муниципальных субъектов нормирования в расчете на основного работника;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Ч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расчетная численность основных работников;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канц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i-го предмета канцелярских принадлежностей в соответствии с нормативами муниципальных субъектов нормирования.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1178A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затраты на приобретение канцелярских принадлежностей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706546" w:rsidRPr="00F6701C" w:rsidRDefault="00706546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701"/>
      </w:tblGrid>
      <w:tr w:rsidR="00706546" w:rsidRPr="00F6701C" w:rsidTr="008018D0">
        <w:trPr>
          <w:trHeight w:val="1000"/>
        </w:trPr>
        <w:tc>
          <w:tcPr>
            <w:tcW w:w="817" w:type="dxa"/>
            <w:shd w:val="clear" w:color="auto" w:fill="auto"/>
          </w:tcPr>
          <w:p w:rsidR="00706546" w:rsidRPr="00A4250A" w:rsidRDefault="00706546" w:rsidP="0070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706546" w:rsidRPr="00A4250A" w:rsidRDefault="00706546" w:rsidP="0070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126" w:type="dxa"/>
            <w:shd w:val="clear" w:color="auto" w:fill="auto"/>
          </w:tcPr>
          <w:p w:rsidR="00706546" w:rsidRPr="00A4250A" w:rsidRDefault="00706546" w:rsidP="0070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Количество канцелярских принадлежностей в расчете на основного работника главного управления</w:t>
            </w:r>
          </w:p>
        </w:tc>
        <w:tc>
          <w:tcPr>
            <w:tcW w:w="1701" w:type="dxa"/>
          </w:tcPr>
          <w:p w:rsidR="00706546" w:rsidRPr="00A4250A" w:rsidRDefault="00706546" w:rsidP="00706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Цена канцелярских принадлежностей, не более, руб.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8018D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Антистеплер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98,90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8018D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Банковская резинка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89,00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8018D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Бейдж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1701" w:type="dxa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8018D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 xml:space="preserve">Бирка для ключей 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1701" w:type="dxa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8018D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Блок для записей (без клейкого края)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упак</w:t>
            </w:r>
          </w:p>
        </w:tc>
        <w:tc>
          <w:tcPr>
            <w:tcW w:w="1701" w:type="dxa"/>
          </w:tcPr>
          <w:p w:rsidR="00A4250A" w:rsidRPr="00A4250A" w:rsidRDefault="00A4250A" w:rsidP="00706546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126,00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80C3A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Блок для записей (в боксе) белый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Блок для записей (с клейким краем)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упак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126,00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Блокнот А4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118,00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80C3A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Блокнот, формат А 4, 5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для офисной техники цветная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пачка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1 500,00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для офисной техники цветная А4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пачка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2 100,00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для офисной техники, формат А 3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73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пачка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для офисной техники, формат А 4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73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 пачек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для офисной техники, формат А 4 ярко-желтая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33A4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 xml:space="preserve">2 пачки </w:t>
            </w:r>
          </w:p>
        </w:tc>
        <w:tc>
          <w:tcPr>
            <w:tcW w:w="1701" w:type="dxa"/>
          </w:tcPr>
          <w:p w:rsidR="00A4250A" w:rsidRPr="00A4250A" w:rsidRDefault="00A4250A" w:rsidP="00635F9B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1 500,00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для офисной техники, формат А 5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706573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пачка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170,00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Бумага копировальная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Губка-стиратель для маркерных досок/на кабинет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157,00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Диспенсер магнитный для скрепок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Дырокол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1852,00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hAnsi="PT Astra Serif"/>
              </w:rPr>
              <w:t>Ежедневник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Зажимы для бумаг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248,00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Закладки пластиковые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упак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Игла для прошивки документов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 xml:space="preserve">Календарь настенный 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Карандаш чернографитный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</w:t>
            </w:r>
          </w:p>
        </w:tc>
        <w:tc>
          <w:tcPr>
            <w:tcW w:w="1701" w:type="dxa"/>
          </w:tcPr>
          <w:p w:rsidR="00A4250A" w:rsidRPr="00A4250A" w:rsidRDefault="00A4250A" w:rsidP="00047B50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33,00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8430EE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Карандаш чернографитный механический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194,00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Клей канцелярский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Клей канцелярский силикатный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33,40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Клей ПВА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81,00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Клей-карандаш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98,10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Клейкая лента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109,00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Книга учета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CA792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Кнопки металлические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CA7928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80,00</w:t>
            </w:r>
          </w:p>
        </w:tc>
      </w:tr>
      <w:tr w:rsidR="00A4250A" w:rsidRPr="00F6701C" w:rsidTr="006C283F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color w:val="000000"/>
                <w:lang w:eastAsia="ru-RU"/>
              </w:rPr>
              <w:t>Коврик для компьютерной мыши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A42F8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112,00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Корзина для мусора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Короб архивный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287,00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Корректирующая жидкость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51,20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Корректирующая лента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138,00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Корректирующий карандаш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Краска штемпельная (синяя, красная) на отдел ОХР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флак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184,00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Ластик комбинированный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32,00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Ластик пластиковый белый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 .</w:t>
            </w:r>
          </w:p>
        </w:tc>
        <w:tc>
          <w:tcPr>
            <w:tcW w:w="1701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Лезвие для канцелярского ножа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45,97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Линейка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Лоток для бумаг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Маркер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67,50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Маркер лаковый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159,83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Маркер перманентный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 xml:space="preserve">Маркер текстовыделитель 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Микрогрифель чернографитный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52,50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Нить прошивная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Нож канцелярский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216,40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Ножницы канцелярские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Обложка для переплета картонная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Упак.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1 400,00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Обложка для переплета пластиковая А4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адресная А4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652,00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адресная ГЕРБ РОССИИ А4 искусственная кожа бордовая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 xml:space="preserve">1 шт. 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1 600,00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Папка картонная (папка планшет с верхней створкой с зажимом для бумаг, картон покрытый ПВХ)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</w:t>
            </w:r>
            <w:r w:rsidRPr="00A4250A">
              <w:rPr>
                <w:rFonts w:ascii="PT Astra Serif" w:eastAsia="Times New Roman" w:hAnsi="PT Astra Serif"/>
                <w:lang w:val="en-US" w:eastAsia="ru-RU"/>
              </w:rPr>
              <w:t xml:space="preserve"> </w:t>
            </w:r>
            <w:r w:rsidRPr="00A4250A">
              <w:rPr>
                <w:rFonts w:ascii="PT Astra Serif" w:eastAsia="Times New Roman" w:hAnsi="PT Astra Serif"/>
                <w:lang w:eastAsia="ru-RU"/>
              </w:rPr>
              <w:t>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Папка картонная архивная с завязками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на кольцах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на молнии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175,00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на резинке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146,00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hAnsi="PT Astra Serif"/>
              </w:rPr>
              <w:t>Папка с завязками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145,00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с прижимом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145,00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 с файлами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Папка-конверт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23,70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Папка-планшет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185,00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Папка-регистратор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шт</w:t>
            </w:r>
          </w:p>
        </w:tc>
        <w:tc>
          <w:tcPr>
            <w:tcW w:w="1701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190,00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hAnsi="PT Astra Serif"/>
              </w:rPr>
              <w:t>Папка-скоросшиватель картонная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Папка-скоросшиватель пластиковая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170,00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Папка-уголок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 шт</w:t>
            </w:r>
          </w:p>
        </w:tc>
        <w:tc>
          <w:tcPr>
            <w:tcW w:w="1701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hAnsi="PT Astra Serif"/>
              </w:rPr>
              <w:t>Планинг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1 700,0</w:t>
            </w:r>
          </w:p>
        </w:tc>
      </w:tr>
      <w:tr w:rsidR="00A4250A" w:rsidRPr="00F6701C" w:rsidTr="008018D0">
        <w:trPr>
          <w:trHeight w:val="547"/>
        </w:trPr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Пластиковые пружины для брошюровальных машин/на отдел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1 000,00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Пластилин пломбировочный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Пленка для ламинирования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1 870,00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Пленка для ламинирования,</w:t>
            </w:r>
            <w:r w:rsidRPr="00A4250A">
              <w:rPr>
                <w:rFonts w:ascii="PT Astra Serif" w:hAnsi="PT Astra Serif"/>
              </w:rPr>
              <w:tab/>
              <w:t>формат А3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2 250,00</w:t>
            </w:r>
          </w:p>
        </w:tc>
      </w:tr>
      <w:tr w:rsidR="00A4250A" w:rsidRPr="00F6701C" w:rsidTr="008018D0">
        <w:trPr>
          <w:trHeight w:val="274"/>
        </w:trPr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Подставка настольная для канцтоваров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1 000,00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Подушка штемпельная настольная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260,00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Расшиватель для скоб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Ролик для факсов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Ручка гелевая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77,00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Ручка канцелярская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Ручка канцелярская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Ручка шариковая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43,00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Ручка шариковая неавтоматическая (синий, красный стержень)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 xml:space="preserve">3 шт. 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Скобы для степлера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Скотч 19*33 мм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Скотч 48*66 мм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110,00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Скрепки канцелярские 28мм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Скрепки канцелярские 50мм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Скрепки металлические</w:t>
            </w:r>
            <w:r w:rsidRPr="00A4250A">
              <w:rPr>
                <w:rFonts w:ascii="PT Astra Serif" w:eastAsia="Times New Roman" w:hAnsi="PT Astra Serif"/>
                <w:lang w:eastAsia="ru-RU"/>
              </w:rPr>
              <w:tab/>
              <w:t>оцинкованные гофрированные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упак.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Скрепки металлические</w:t>
            </w:r>
            <w:r w:rsidRPr="00A4250A">
              <w:rPr>
                <w:rFonts w:ascii="PT Astra Serif" w:eastAsia="Times New Roman" w:hAnsi="PT Astra Serif"/>
                <w:lang w:eastAsia="ru-RU"/>
              </w:rPr>
              <w:tab/>
              <w:t xml:space="preserve">с цветным полимерным покрытием 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упак.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Степлер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491,00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Стержень гелевый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32,20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Стержень для ручки канцелярской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32,00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Стержень для ручки канцелярской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Стержень шариковый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Стикер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224,00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Стирательная резинка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Сумка для документов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1 871,00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Табель - календарь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65,00</w:t>
            </w:r>
          </w:p>
        </w:tc>
      </w:tr>
      <w:tr w:rsidR="00A4250A" w:rsidRPr="00F6701C" w:rsidTr="008018D0">
        <w:trPr>
          <w:trHeight w:val="251"/>
        </w:trPr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Текстовыделитель набор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200,00</w:t>
            </w:r>
          </w:p>
        </w:tc>
      </w:tr>
      <w:tr w:rsidR="00A4250A" w:rsidRPr="00F6701C" w:rsidTr="008018D0">
        <w:trPr>
          <w:trHeight w:val="251"/>
        </w:trPr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Текстомаркер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шт.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35,00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Тетрадь ученическая общая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Тетрадь ученическая общая, А4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65,00</w:t>
            </w:r>
          </w:p>
        </w:tc>
      </w:tr>
      <w:tr w:rsidR="00A4250A" w:rsidRPr="00F6701C" w:rsidTr="008018D0">
        <w:trPr>
          <w:trHeight w:val="251"/>
        </w:trPr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Точилка для карандашей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Файл-вкладыш вертикальный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700,00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Фломастеры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набор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214,00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Фотобумага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упак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1 543,54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Шило канцелярское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шт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147,00</w:t>
            </w:r>
          </w:p>
        </w:tc>
      </w:tr>
      <w:tr w:rsidR="00A4250A" w:rsidRPr="00F6701C" w:rsidTr="008018D0">
        <w:tc>
          <w:tcPr>
            <w:tcW w:w="817" w:type="dxa"/>
            <w:shd w:val="clear" w:color="auto" w:fill="auto"/>
          </w:tcPr>
          <w:p w:rsidR="00A4250A" w:rsidRPr="00A4250A" w:rsidRDefault="00A4250A" w:rsidP="00A42F8F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Шпагат</w:t>
            </w:r>
          </w:p>
        </w:tc>
        <w:tc>
          <w:tcPr>
            <w:tcW w:w="2126" w:type="dxa"/>
            <w:shd w:val="clear" w:color="auto" w:fill="auto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 боб</w:t>
            </w:r>
          </w:p>
        </w:tc>
        <w:tc>
          <w:tcPr>
            <w:tcW w:w="1701" w:type="dxa"/>
          </w:tcPr>
          <w:p w:rsidR="00A4250A" w:rsidRPr="00A4250A" w:rsidRDefault="00A4250A" w:rsidP="00A42F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247,00</w:t>
            </w:r>
          </w:p>
        </w:tc>
      </w:tr>
    </w:tbl>
    <w:p w:rsidR="003748A0" w:rsidRPr="00F6701C" w:rsidRDefault="003748A0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7B5B71" w:rsidRPr="00F6701C" w:rsidRDefault="007B5B71" w:rsidP="007B5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канцелярских принадлежностей для нужд главного управления может отличаться от приведенного в зависимости от решаемых ими задач. При этом, закупка указанных канцелярских принадлежностей осуществляется в пределах доведенных лимитов бюджетных обязательств на обеспечение функций главного управления.</w:t>
      </w:r>
    </w:p>
    <w:p w:rsidR="00A27B6D" w:rsidRPr="00F6701C" w:rsidRDefault="00A27B6D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highlight w:val="yellow"/>
          <w:lang w:eastAsia="ru-RU"/>
        </w:rPr>
      </w:pPr>
    </w:p>
    <w:p w:rsidR="007B5B71" w:rsidRDefault="007B5B71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1178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Таблица: </w:t>
      </w:r>
      <w:r w:rsidR="00E1178A" w:rsidRPr="00E1178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нормативы </w:t>
      </w:r>
      <w:r w:rsidRPr="00E1178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затрат на приобретение </w:t>
      </w:r>
      <w:r w:rsidR="00A4250A" w:rsidRPr="00E1178A">
        <w:rPr>
          <w:rFonts w:ascii="PT Astra Serif" w:eastAsia="Times New Roman" w:hAnsi="PT Astra Serif"/>
          <w:b/>
          <w:sz w:val="28"/>
          <w:szCs w:val="28"/>
          <w:lang w:eastAsia="ru-RU"/>
        </w:rPr>
        <w:t>сувенирной продукции,</w:t>
      </w:r>
      <w:r w:rsidR="00AC1AC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предназначенной для награждения или дарения</w:t>
      </w:r>
    </w:p>
    <w:p w:rsidR="00E1178A" w:rsidRPr="00F6701C" w:rsidRDefault="00E1178A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985"/>
        <w:gridCol w:w="1559"/>
      </w:tblGrid>
      <w:tr w:rsidR="007B5B71" w:rsidRPr="00F6701C" w:rsidTr="00A4250A">
        <w:trPr>
          <w:trHeight w:val="581"/>
        </w:trPr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7B5B71" w:rsidRPr="00A4250A" w:rsidRDefault="007B5B71" w:rsidP="007B5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Наименование сувенирной продукции</w:t>
            </w:r>
          </w:p>
        </w:tc>
        <w:tc>
          <w:tcPr>
            <w:tcW w:w="1985" w:type="dxa"/>
            <w:shd w:val="clear" w:color="auto" w:fill="auto"/>
          </w:tcPr>
          <w:p w:rsidR="007B5B71" w:rsidRPr="00A4250A" w:rsidRDefault="00060153" w:rsidP="007B5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Количество, шт.</w:t>
            </w:r>
          </w:p>
        </w:tc>
        <w:tc>
          <w:tcPr>
            <w:tcW w:w="1559" w:type="dxa"/>
          </w:tcPr>
          <w:p w:rsidR="007B5B71" w:rsidRPr="00A4250A" w:rsidRDefault="007B5B71" w:rsidP="007B5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Цена не более, руб.</w:t>
            </w:r>
          </w:p>
        </w:tc>
      </w:tr>
      <w:tr w:rsidR="007B5B71" w:rsidRPr="00F6701C" w:rsidTr="00A4250A">
        <w:trPr>
          <w:trHeight w:val="547"/>
        </w:trPr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5B71" w:rsidRPr="00A4250A" w:rsidRDefault="007B5B71" w:rsidP="00EA7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Сувенирная продукция (подарочный пакет с логотипом)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80,00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5B71" w:rsidRPr="00A4250A" w:rsidRDefault="007B5B71" w:rsidP="00EA7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Фоторамка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5B71" w:rsidRPr="00A4250A" w:rsidRDefault="007B5B71" w:rsidP="00EA7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Одеяло (подарочное)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1 216,66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5B71" w:rsidRPr="00A4250A" w:rsidRDefault="007B5B71" w:rsidP="00EA7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Рюкзак первоклассника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1600,00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B5B71" w:rsidRPr="00A4250A" w:rsidRDefault="007B5B71" w:rsidP="00EA7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Полотенце текстильное (набор)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1 000,00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hAnsi="PT Astra Serif"/>
              </w:rPr>
              <w:t>Гвоздики срезанные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B71" w:rsidRPr="00A4250A" w:rsidRDefault="007B5B71" w:rsidP="00EA7661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800,00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B71" w:rsidRPr="00A4250A" w:rsidRDefault="007B5B71" w:rsidP="00EA7661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90,00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hAnsi="PT Astra Serif"/>
              </w:rPr>
              <w:t>Розы срезанные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B71" w:rsidRPr="00A4250A" w:rsidRDefault="007B5B71" w:rsidP="00EA7661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200,00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B71" w:rsidRPr="00A4250A" w:rsidRDefault="007B5B71" w:rsidP="00EA7661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190,00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spacing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Пряник (1,5кг Тульский)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1 100,00</w:t>
            </w:r>
          </w:p>
        </w:tc>
      </w:tr>
      <w:tr w:rsidR="007B5B71" w:rsidRPr="00F6701C" w:rsidTr="00A4250A">
        <w:trPr>
          <w:trHeight w:val="271"/>
        </w:trPr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spacing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</w:rPr>
              <w:t>Букеты из живых цветов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tabs>
                <w:tab w:val="left" w:pos="708"/>
              </w:tabs>
              <w:spacing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2 000,00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7B5B71" w:rsidRPr="00A4250A" w:rsidRDefault="007B5B71" w:rsidP="00633A2E">
            <w:pPr>
              <w:widowControl w:val="0"/>
              <w:autoSpaceDE w:val="0"/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Наклейки 5см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400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633A2E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7B5B71" w:rsidRPr="00A4250A" w:rsidRDefault="007B5B71" w:rsidP="00EA7661">
            <w:pPr>
              <w:widowControl w:val="0"/>
              <w:autoSpaceDE w:val="0"/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Ручка канцелярская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102,00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7B5B71" w:rsidRPr="00A4250A" w:rsidRDefault="007B5B71" w:rsidP="00EA7661">
            <w:pPr>
              <w:widowControl w:val="0"/>
              <w:autoSpaceDE w:val="0"/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Блокнот (сувенир)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210,00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7B5B71" w:rsidRPr="00A4250A" w:rsidRDefault="007B5B71" w:rsidP="00EA7661">
            <w:pPr>
              <w:widowControl w:val="0"/>
              <w:autoSpaceDE w:val="0"/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Набор карандашей цветных восковых (мелки)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7B5B71" w:rsidRPr="00A4250A" w:rsidRDefault="007B5B71" w:rsidP="00EA7661">
            <w:pPr>
              <w:widowControl w:val="0"/>
              <w:autoSpaceDE w:val="0"/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Пластилин для детского творчества (упак)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150,00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lang w:eastAsia="ru-RU"/>
              </w:rPr>
              <w:t>Набор головоломок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300,00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Альбом с наклейками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150,00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Игра настольная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700,00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Фломастеры (набор)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500,00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Тесто для лепки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300,00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Набор для детского творчества (мозаика)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70,00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 xml:space="preserve">Набор для детского творчества 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500,00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Игра напольная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500,00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Раскраска с наклейками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Набор для проведения опытов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300,00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Головоломка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250,00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 xml:space="preserve">Краски для рисования 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180,00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Книги для детей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450,00</w:t>
            </w:r>
          </w:p>
        </w:tc>
      </w:tr>
      <w:tr w:rsidR="007B5B71" w:rsidRPr="00F6701C" w:rsidTr="00A4250A">
        <w:tc>
          <w:tcPr>
            <w:tcW w:w="675" w:type="dxa"/>
            <w:shd w:val="clear" w:color="auto" w:fill="auto"/>
          </w:tcPr>
          <w:p w:rsidR="007B5B71" w:rsidRPr="00A4250A" w:rsidRDefault="007B5B71" w:rsidP="00633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71" w:rsidRPr="00A4250A" w:rsidRDefault="007B5B71" w:rsidP="00EA7661">
            <w:pPr>
              <w:spacing w:after="0" w:line="240" w:lineRule="auto"/>
              <w:rPr>
                <w:rFonts w:ascii="PT Astra Serif" w:eastAsia="Arial Unicode MS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Arial Unicode MS" w:hAnsi="PT Astra Serif"/>
                <w:color w:val="000000"/>
                <w:lang w:eastAsia="ru-RU"/>
              </w:rPr>
              <w:t>Кондитерский набор (подарок)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B71" w:rsidRPr="00A4250A" w:rsidRDefault="007B5B71" w:rsidP="00EA766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1 600,00</w:t>
            </w:r>
          </w:p>
        </w:tc>
      </w:tr>
    </w:tbl>
    <w:p w:rsidR="00F379C4" w:rsidRPr="00F6701C" w:rsidRDefault="007B5B71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16"/>
          <w:szCs w:val="16"/>
          <w:lang w:eastAsia="ru-RU"/>
        </w:rPr>
        <w:br/>
      </w:r>
      <w:r w:rsidR="00F379C4"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="00F379C4"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</w:t>
      </w:r>
      <w:r w:rsidR="00A4250A" w:rsidRPr="00F6701C">
        <w:rPr>
          <w:rFonts w:ascii="PT Astra Serif" w:eastAsia="Times New Roman" w:hAnsi="PT Astra Serif"/>
          <w:sz w:val="24"/>
          <w:szCs w:val="28"/>
          <w:lang w:eastAsia="ru-RU"/>
        </w:rPr>
        <w:t>сувенирной продукции,</w:t>
      </w:r>
      <w:r w:rsidR="00A4250A" w:rsidRPr="00A4250A">
        <w:t xml:space="preserve"> </w:t>
      </w:r>
      <w:r w:rsidR="00A4250A" w:rsidRPr="00A4250A">
        <w:rPr>
          <w:rFonts w:ascii="PT Astra Serif" w:eastAsia="Times New Roman" w:hAnsi="PT Astra Serif"/>
          <w:sz w:val="24"/>
          <w:szCs w:val="28"/>
          <w:lang w:eastAsia="ru-RU"/>
        </w:rPr>
        <w:t>предназначенной для награждения или дарения</w:t>
      </w:r>
      <w:r w:rsidR="00F379C4"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может отличаться от приведенного в зависимости от решаемых ими задач. При этом, закупка указанных канцелярских принадлежностей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F379C4" w:rsidRPr="00F6701C" w:rsidRDefault="00E1178A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.3. Затраты на приобретение хозяйственных товаров и принадлежностей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хп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31" type="#_x0000_t75" style="width:137.5pt;height:47.5pt">
            <v:imagedata r:id="rId96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хп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i-й единицы хозяйственных товаров и принадлежностей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хп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i-го хозяйственного товара и принадлежности в соответствии с нормативами муниципальных субъектов нормирования.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A7661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приобретение хозяйственных товаров и принадлежностей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B82463" w:rsidRPr="00F6701C" w:rsidRDefault="00B82463" w:rsidP="00F379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2268"/>
      </w:tblGrid>
      <w:tr w:rsidR="00F379C4" w:rsidRPr="00F6701C" w:rsidTr="00EA7661">
        <w:tc>
          <w:tcPr>
            <w:tcW w:w="675" w:type="dxa"/>
            <w:shd w:val="clear" w:color="auto" w:fill="auto"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Наименование хозяйственных товаров и принадлежностей</w:t>
            </w:r>
          </w:p>
        </w:tc>
        <w:tc>
          <w:tcPr>
            <w:tcW w:w="2268" w:type="dxa"/>
            <w:shd w:val="clear" w:color="auto" w:fill="auto"/>
          </w:tcPr>
          <w:p w:rsidR="00F379C4" w:rsidRPr="00A4250A" w:rsidRDefault="00F379C4" w:rsidP="00EA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Количество хозяйственных товаров и принадлежностей, в год</w:t>
            </w:r>
          </w:p>
        </w:tc>
        <w:tc>
          <w:tcPr>
            <w:tcW w:w="2268" w:type="dxa"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Цена единицы хозяйственных товаров и при-надлежностей, не более руб.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Аккумуляторные батареи литиевые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color w:val="000000"/>
                <w:lang w:eastAsia="ru-RU"/>
              </w:rPr>
              <w:t>Аптечка для оказания первой помощи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2268" w:type="dxa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675,00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Бак для мусора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1806,00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Баннер с информацией о правилах поведения населения в пожароопасный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8 000,00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Болт мебельный 8 х 60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Бумага туалетная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800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suppressAutoHyphens/>
              <w:snapToGrid w:val="0"/>
              <w:spacing w:line="256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Бумага туалетная для диспенсера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24 рул.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Бур по бетону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Бур по бетону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Валик для покраски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Валик, ВЕЛЮР/ПОРОЛОН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30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Ванна для краски 330х350 мм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Вода питьевая, негазированная, расфасованная в емкости (19,2 л)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360,00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Гайка М8 ZN DIN 934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Грабли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color w:val="000000"/>
                <w:lang w:eastAsia="ru-RU"/>
              </w:rPr>
              <w:t>Грабли (Дачная соната)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40 шт.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600,00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Грабли </w:t>
            </w:r>
            <w:r w:rsidRPr="00A4250A">
              <w:rPr>
                <w:rFonts w:ascii="PT Astra Serif" w:hAnsi="PT Astra Serif"/>
              </w:rPr>
              <w:t>(Молодость моя)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5 шт.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780,00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Жидкие гвозди Момент МР-40 (универсальный) 400г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370,00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</w:rPr>
            </w:pPr>
            <w:r w:rsidRPr="00A4250A">
              <w:rPr>
                <w:rFonts w:ascii="PT Astra Serif" w:eastAsia="Times New Roman" w:hAnsi="PT Astra Serif"/>
              </w:rPr>
              <w:t>Жилет сигнальный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850,00</w:t>
            </w:r>
          </w:p>
        </w:tc>
      </w:tr>
      <w:tr w:rsidR="00A4250A" w:rsidRPr="00F6701C" w:rsidTr="00EA7661">
        <w:trPr>
          <w:trHeight w:val="360"/>
        </w:trPr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Задвижка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  <w:lang w:val="en-US"/>
              </w:rPr>
            </w:pPr>
            <w:r w:rsidRPr="00A4250A">
              <w:rPr>
                <w:rFonts w:ascii="PT Astra Serif" w:hAnsi="PT Astra Serif"/>
              </w:rPr>
              <w:t xml:space="preserve">Замок врезной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2 000,00</w:t>
            </w:r>
          </w:p>
        </w:tc>
      </w:tr>
      <w:tr w:rsidR="00A4250A" w:rsidRPr="00F6701C" w:rsidTr="00EA7661">
        <w:trPr>
          <w:trHeight w:val="396"/>
        </w:trPr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Защелка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Защёлка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650,00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Знак за вклад в развитие Центрального территориального округа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2600,00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31AE4">
            <w:pPr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Информационная табличка «Укрытие»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727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230,00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 xml:space="preserve">Информационная табличка с </w:t>
            </w:r>
            <w:r w:rsidRPr="00A4250A">
              <w:rPr>
                <w:rFonts w:ascii="PT Astra Serif" w:eastAsia="Times New Roman" w:hAnsi="PT Astra Serif"/>
                <w:bCs/>
                <w:lang w:val="en-US" w:eastAsia="ru-RU"/>
              </w:rPr>
              <w:t>QR</w:t>
            </w: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-кодом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Клей "КС" строительный </w:t>
            </w:r>
            <w:smartTag w:uri="urn:schemas-microsoft-com:office:smarttags" w:element="metricconverter">
              <w:smartTagPr>
                <w:attr w:name="ProductID" w:val="2,7 кг"/>
              </w:smartTagPr>
              <w:r w:rsidRPr="00A4250A">
                <w:rPr>
                  <w:rFonts w:ascii="PT Astra Serif" w:hAnsi="PT Astra Serif"/>
                </w:rPr>
                <w:t>2,7 кг</w:t>
              </w:r>
            </w:smartTag>
            <w:r w:rsidRPr="00A4250A">
              <w:rPr>
                <w:rFonts w:ascii="PT Astra Serif" w:hAnsi="PT Astra Serif"/>
              </w:rPr>
              <w:t xml:space="preserve"> Аквест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Клей "Титан" универсальный (1л.)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Клей Момент 3 гр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30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Коврик грязезащитный (ворсовый)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9 895,00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Коврик резиновый грязезащитный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2 349,00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Коврик резиновый грязезащитный (сборный)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52 256,00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Компакты/SANTEK/ЛИГА 2-режим, арматура, сиденье дюропласт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4 500,00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Круг абразивный под липучку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Круг отрезной Луга 125х1,0х22 п/м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Кусторез, 580 мм, волнистые лезвия, дер. ручка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250A" w:rsidRPr="00A4250A" w:rsidRDefault="00A4250A" w:rsidP="00184788">
            <w:pPr>
              <w:spacing w:line="256" w:lineRule="auto"/>
              <w:jc w:val="both"/>
              <w:rPr>
                <w:rFonts w:ascii="PT Astra Serif" w:hAnsi="PT Astra Serif"/>
                <w:spacing w:val="1"/>
              </w:rPr>
            </w:pPr>
            <w:r w:rsidRPr="00A4250A">
              <w:rPr>
                <w:rFonts w:ascii="PT Astra Serif" w:hAnsi="PT Astra Serif"/>
                <w:spacing w:val="1"/>
              </w:rPr>
              <w:t>Лампа светодиодная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25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D487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250A" w:rsidRPr="00A4250A" w:rsidRDefault="00A4250A" w:rsidP="003638A0">
            <w:pPr>
              <w:spacing w:line="256" w:lineRule="auto"/>
              <w:jc w:val="both"/>
              <w:rPr>
                <w:rStyle w:val="af"/>
                <w:rFonts w:ascii="PT Astra Serif" w:hAnsi="PT Astra Serif" w:cs="Calibri"/>
                <w:b w:val="0"/>
              </w:rPr>
            </w:pPr>
            <w:r w:rsidRPr="00A4250A">
              <w:rPr>
                <w:rFonts w:ascii="PT Astra Serif" w:hAnsi="PT Astra Serif" w:cs="Calibri"/>
                <w:spacing w:val="1"/>
              </w:rPr>
              <w:t xml:space="preserve">Лампа светодиодная  </w:t>
            </w:r>
            <w:r w:rsidRPr="00A4250A">
              <w:rPr>
                <w:rFonts w:ascii="PT Astra Serif" w:hAnsi="PT Astra Serif" w:cs="Calibri"/>
                <w:spacing w:val="1"/>
                <w:lang w:val="en-US"/>
              </w:rPr>
              <w:t xml:space="preserve">E 27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20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85,00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D487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250A" w:rsidRPr="00A4250A" w:rsidRDefault="00A4250A" w:rsidP="003638A0">
            <w:pPr>
              <w:spacing w:line="256" w:lineRule="auto"/>
              <w:jc w:val="both"/>
              <w:rPr>
                <w:rStyle w:val="af"/>
                <w:rFonts w:ascii="PT Astra Serif" w:hAnsi="PT Astra Serif" w:cs="Calibri"/>
                <w:b w:val="0"/>
              </w:rPr>
            </w:pPr>
            <w:r w:rsidRPr="00A4250A">
              <w:rPr>
                <w:rFonts w:ascii="PT Astra Serif" w:hAnsi="PT Astra Serif" w:cs="Calibri"/>
                <w:spacing w:val="1"/>
              </w:rPr>
              <w:t xml:space="preserve">Лампа светодиодная  </w:t>
            </w:r>
            <w:r w:rsidRPr="00A4250A">
              <w:rPr>
                <w:rFonts w:ascii="PT Astra Serif" w:hAnsi="PT Astra Serif" w:cs="Calibri"/>
                <w:spacing w:val="1"/>
                <w:lang w:val="en-US"/>
              </w:rPr>
              <w:t>E</w:t>
            </w:r>
            <w:r w:rsidRPr="00A4250A">
              <w:rPr>
                <w:rFonts w:ascii="PT Astra Serif" w:hAnsi="PT Astra Serif" w:cs="Calibri"/>
                <w:spacing w:val="1"/>
              </w:rPr>
              <w:t xml:space="preserve">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20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78,00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D487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4250A" w:rsidRPr="00A4250A" w:rsidRDefault="00A4250A" w:rsidP="003638A0">
            <w:pPr>
              <w:shd w:val="clear" w:color="auto" w:fill="FFFFFF"/>
              <w:spacing w:line="256" w:lineRule="auto"/>
              <w:ind w:right="91"/>
              <w:rPr>
                <w:rFonts w:ascii="PT Astra Serif" w:hAnsi="PT Astra Serif" w:cs="Calibri"/>
                <w:spacing w:val="1"/>
                <w:lang w:val="en-US"/>
              </w:rPr>
            </w:pPr>
            <w:r w:rsidRPr="00A4250A">
              <w:rPr>
                <w:rFonts w:ascii="PT Astra Serif" w:hAnsi="PT Astra Serif" w:cs="Calibri"/>
                <w:spacing w:val="1"/>
              </w:rPr>
              <w:t>Лампа</w:t>
            </w:r>
            <w:r w:rsidRPr="00A4250A">
              <w:rPr>
                <w:rFonts w:ascii="PT Astra Serif" w:hAnsi="PT Astra Serif" w:cs="Calibri"/>
                <w:spacing w:val="1"/>
                <w:lang w:val="en-US"/>
              </w:rPr>
              <w:t xml:space="preserve"> </w:t>
            </w:r>
            <w:r w:rsidRPr="00A4250A">
              <w:rPr>
                <w:rFonts w:ascii="PT Astra Serif" w:hAnsi="PT Astra Serif" w:cs="Calibri"/>
                <w:spacing w:val="1"/>
              </w:rPr>
              <w:t>светодиодная</w:t>
            </w:r>
            <w:r w:rsidRPr="00A4250A">
              <w:rPr>
                <w:rFonts w:ascii="PT Astra Serif" w:hAnsi="PT Astra Serif" w:cs="Calibri"/>
                <w:spacing w:val="1"/>
                <w:lang w:val="en-US"/>
              </w:rPr>
              <w:t xml:space="preserve">  MR 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20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150,00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D487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250A" w:rsidRPr="00A4250A" w:rsidRDefault="00A4250A" w:rsidP="00A51343">
            <w:pPr>
              <w:shd w:val="clear" w:color="auto" w:fill="FFFFFF"/>
              <w:spacing w:line="256" w:lineRule="auto"/>
              <w:ind w:right="24"/>
              <w:rPr>
                <w:rStyle w:val="af"/>
                <w:rFonts w:ascii="PT Astra Serif" w:hAnsi="PT Astra Serif" w:cs="Calibri"/>
                <w:b w:val="0"/>
              </w:rPr>
            </w:pPr>
            <w:r w:rsidRPr="00A4250A">
              <w:rPr>
                <w:rFonts w:ascii="PT Astra Serif" w:hAnsi="PT Astra Serif" w:cs="Calibri"/>
                <w:spacing w:val="3"/>
              </w:rPr>
              <w:t xml:space="preserve">Лампа светодиодная </w:t>
            </w:r>
            <w:r w:rsidRPr="00A4250A">
              <w:rPr>
                <w:rFonts w:ascii="PT Astra Serif" w:hAnsi="PT Astra Serif" w:cs="Calibri"/>
                <w:spacing w:val="3"/>
                <w:lang w:val="en-US"/>
              </w:rPr>
              <w:t>G</w:t>
            </w:r>
            <w:r w:rsidRPr="00A4250A">
              <w:rPr>
                <w:rFonts w:ascii="PT Astra Serif" w:hAnsi="PT Astra Serif" w:cs="Calibri"/>
                <w:spacing w:val="3"/>
              </w:rPr>
              <w:t xml:space="preserve"> 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200</w:t>
            </w:r>
            <w:r w:rsidRPr="00A4250A">
              <w:rPr>
                <w:rFonts w:ascii="PT Astra Serif" w:hAnsi="PT Astra Serif" w:cs="Calibri"/>
                <w:bCs/>
                <w:lang w:val="en-US"/>
              </w:rPr>
              <w:t xml:space="preserve">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155,00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Лента оградительная, полиэтилен, 100м, Ширина 8 см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 xml:space="preserve">Лента сигнальная, полиэтилен, </w:t>
            </w:r>
          </w:p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 xml:space="preserve">Красный/белый, длина, м200,  </w:t>
            </w:r>
          </w:p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ширина, мм75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Лом строительный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2600,00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Лопата для уборки снега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Лопата совковая </w:t>
            </w:r>
          </w:p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(Молодость моя)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5 шт.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1000,00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Лопата совковая с черенком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Лопата штыковая</w:t>
            </w:r>
          </w:p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(Молодость моя)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5 шт.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980,00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Лопата штыковая с черенком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lang w:eastAsia="ar-SA"/>
              </w:rPr>
              <w:t>Метла плоская уличная (Гардена)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40 шт.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A4250A">
              <w:rPr>
                <w:rFonts w:ascii="PT Astra Serif" w:hAnsi="PT Astra Serif"/>
                <w:lang w:eastAsia="ru-RU"/>
              </w:rPr>
              <w:t>450,00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Метла полимерная с черенком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hAnsi="PT Astra Serif"/>
                <w:color w:val="000000"/>
              </w:rPr>
              <w:t>Мешки для мусора, V=120л., ПВД, 70х110см., 50мкм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25 000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Молоток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226,00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Монтировка - гвоздодер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1230,00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Мыло жидкое с дозатором, 500мл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50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uppressAutoHyphens/>
              <w:snapToGrid w:val="0"/>
              <w:spacing w:line="256" w:lineRule="auto"/>
              <w:rPr>
                <w:rFonts w:ascii="PT Astra Serif" w:hAnsi="PT Astra Serif"/>
                <w:lang w:eastAsia="ar-SA"/>
              </w:rPr>
            </w:pPr>
            <w:r w:rsidRPr="00A4250A">
              <w:rPr>
                <w:rFonts w:ascii="PT Astra Serif" w:hAnsi="PT Astra Serif"/>
              </w:rPr>
              <w:t>Мыло туалетное жидкое, 5л.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40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300,00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  <w:highlight w:val="yellow"/>
              </w:rPr>
            </w:pPr>
            <w:r w:rsidRPr="00A4250A">
              <w:rPr>
                <w:rFonts w:ascii="PT Astra Serif" w:hAnsi="PT Astra Serif"/>
              </w:rPr>
              <w:t>Мыло туалетное, 90г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Мыло туалетное, 90г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Набор бит 31 шт, CrV+адаптер с защелкой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Набор сверл ц\х №33 (пласт уп.)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Насадка кровельная магнитная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30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</w:rPr>
            </w:pPr>
            <w:r w:rsidRPr="00A4250A">
              <w:rPr>
                <w:rFonts w:ascii="PT Astra Serif" w:eastAsia="Times New Roman" w:hAnsi="PT Astra Serif"/>
              </w:rPr>
              <w:t>Нож специальный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Ножницы для живой изгороди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2350,0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Ножовка по дереву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Отвертка реверсивная усил., 6 бит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Пассатижи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381,00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Перчатки резиновые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 пар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hAnsi="PT Astra Serif"/>
                <w:color w:val="000000"/>
              </w:rPr>
              <w:t xml:space="preserve">Перчатки х/б с ПВХ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10 000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21,00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Пила по металлу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560,00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Пистолет для герметика скелетный усиленный //КЕДР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350,00</w:t>
            </w:r>
          </w:p>
        </w:tc>
      </w:tr>
      <w:tr w:rsidR="00A4250A" w:rsidRPr="00F6701C" w:rsidTr="00EA7661">
        <w:trPr>
          <w:trHeight w:val="236"/>
        </w:trPr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Плоскогубцы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A4250A">
                <w:rPr>
                  <w:rFonts w:ascii="PT Astra Serif" w:hAnsi="PT Astra Serif"/>
                </w:rPr>
                <w:t>160 мм</w:t>
              </w:r>
            </w:smartTag>
            <w:r w:rsidRPr="00A4250A">
              <w:rPr>
                <w:rFonts w:ascii="PT Astra Serif" w:hAnsi="PT Astra Serif"/>
              </w:rPr>
              <w:t>, Standart Pobedit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uppressAutoHyphens/>
              <w:snapToGrid w:val="0"/>
              <w:spacing w:line="256" w:lineRule="auto"/>
              <w:rPr>
                <w:rFonts w:ascii="PT Astra Serif" w:hAnsi="PT Astra Serif"/>
                <w:lang w:eastAsia="ar-SA"/>
              </w:rPr>
            </w:pPr>
            <w:r w:rsidRPr="00A4250A">
              <w:rPr>
                <w:rFonts w:ascii="PT Astra Serif" w:hAnsi="PT Astra Serif"/>
              </w:rPr>
              <w:t>Полироль для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66645E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Полотенце бумажное (Используется в специальных настенных диспенсерах</w:t>
            </w:r>
            <w:r w:rsidRPr="00A4250A">
              <w:t xml:space="preserve"> </w:t>
            </w:r>
            <w:r w:rsidRPr="00A4250A">
              <w:rPr>
                <w:rFonts w:ascii="PT Astra Serif" w:eastAsia="Times New Roman" w:hAnsi="PT Astra Serif"/>
                <w:lang w:eastAsia="ru-RU"/>
              </w:rPr>
              <w:t>Z – сложения)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500 упак.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Ручка дверная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1 100,00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Салфетка бумажная для сервировки стола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 упак.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Салфетка универсальная, микрофибра, 30х30см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50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Салфетки бумажные, кол-во слоев – 2,  цвет: белый, кол-во листов в 1 пачке – 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75 пач.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Саморез  прессшайба острый 4,2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Саморез "клоп" 3,5 х 11 острый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500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Санитарно-гигиеническое средство для сантехники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5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Санитарно-гигиеническое средство для сантехники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Сверло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66,00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250A" w:rsidRPr="00A4250A" w:rsidRDefault="00A4250A" w:rsidP="00184788">
            <w:pPr>
              <w:spacing w:line="256" w:lineRule="auto"/>
              <w:jc w:val="both"/>
              <w:rPr>
                <w:rFonts w:ascii="PT Astra Serif" w:hAnsi="PT Astra Serif"/>
                <w:spacing w:val="1"/>
              </w:rPr>
            </w:pPr>
            <w:r w:rsidRPr="00A4250A">
              <w:rPr>
                <w:rFonts w:ascii="PT Astra Serif" w:hAnsi="PT Astra Serif"/>
                <w:spacing w:val="1"/>
              </w:rPr>
              <w:t>Светильник светодиодный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30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1 000,00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A4250A" w:rsidRPr="00A4250A" w:rsidRDefault="00A4250A" w:rsidP="0001608E">
            <w:pPr>
              <w:spacing w:line="256" w:lineRule="auto"/>
              <w:jc w:val="both"/>
              <w:rPr>
                <w:rFonts w:ascii="PT Astra Serif" w:hAnsi="PT Astra Serif"/>
                <w:spacing w:val="1"/>
              </w:rPr>
            </w:pPr>
            <w:r w:rsidRPr="00A4250A">
              <w:rPr>
                <w:rFonts w:ascii="PT Astra Serif" w:hAnsi="PT Astra Serif"/>
                <w:spacing w:val="1"/>
              </w:rPr>
              <w:t>Светильник светодиодный 36 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  <w:bCs/>
              </w:rPr>
            </w:pPr>
            <w:r w:rsidRPr="00A4250A">
              <w:rPr>
                <w:rFonts w:ascii="PT Astra Serif" w:hAnsi="PT Astra Serif" w:cs="Calibri"/>
                <w:bCs/>
              </w:rPr>
              <w:t>10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 w:cs="Calibri"/>
              </w:rPr>
            </w:pPr>
            <w:r w:rsidRPr="00A4250A">
              <w:rPr>
                <w:rFonts w:ascii="PT Astra Serif" w:hAnsi="PT Astra Serif" w:cs="Calibri"/>
              </w:rPr>
              <w:t>900,00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suppressAutoHyphens/>
              <w:snapToGrid w:val="0"/>
              <w:spacing w:line="256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Сетевой фильтр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1 500,00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Сигнальный жилет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color w:val="000000"/>
                <w:lang w:eastAsia="ru-RU"/>
              </w:rPr>
              <w:t>Сиденье для унитаза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2 350,00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 xml:space="preserve">Скребок с деревянным черенком, 200х1200 мм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Слив для унитаза, гофр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250,00</w:t>
            </w:r>
          </w:p>
        </w:tc>
      </w:tr>
      <w:tr w:rsidR="00A4250A" w:rsidRPr="00F6701C" w:rsidTr="00A4250A">
        <w:trPr>
          <w:trHeight w:val="528"/>
        </w:trPr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keepLines/>
              <w:widowControl w:val="0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</w:rPr>
              <w:t>Средства для дезодорирования и ароматизации воздуха в помещениях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  <w:bCs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Средство для чистки пластиковых поверхностей (спрей 250 мл)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флак.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180,00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Средство для чистки поверхностей (туба салфеток, не менее 100шт.)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 упак.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Средство для чистки экранов (безворсовые салфетки, упаковка не менее 20шт.)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 упак.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A4250A">
              <w:rPr>
                <w:rFonts w:ascii="PT Astra Serif" w:hAnsi="PT Astra Serif"/>
                <w:b/>
              </w:rPr>
              <w:t xml:space="preserve">Стенд информационный </w:t>
            </w:r>
            <w:r w:rsidRPr="00A4250A">
              <w:rPr>
                <w:rFonts w:ascii="PT Astra Serif" w:hAnsi="PT Astra Serif"/>
                <w:bCs/>
              </w:rPr>
              <w:t xml:space="preserve">  («Сброс и хранение мусора и растительных остатков»)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900,00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A4250A">
              <w:rPr>
                <w:rFonts w:ascii="PT Astra Serif" w:hAnsi="PT Astra Serif"/>
                <w:b/>
              </w:rPr>
              <w:t xml:space="preserve">Стенд информационный </w:t>
            </w:r>
            <w:r w:rsidRPr="00A4250A">
              <w:rPr>
                <w:rFonts w:ascii="PT Astra Serif" w:hAnsi="PT Astra Serif"/>
                <w:bCs/>
              </w:rPr>
              <w:t xml:space="preserve">  (Правила пользования контейнерной площадкой ИЖС)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700,00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</w:rPr>
              <w:t xml:space="preserve">Стенд информационный </w:t>
            </w:r>
            <w:r w:rsidRPr="00A4250A">
              <w:rPr>
                <w:rFonts w:ascii="PT Astra Serif" w:hAnsi="PT Astra Serif"/>
                <w:bCs/>
              </w:rPr>
              <w:t xml:space="preserve"> (схема эвакуации – Кремлевская (Казанская) набережная)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2 395,00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  <w:b/>
              </w:rPr>
              <w:t xml:space="preserve">Стенд информационный </w:t>
            </w:r>
            <w:r w:rsidRPr="00A4250A">
              <w:rPr>
                <w:rFonts w:ascii="PT Astra Serif" w:hAnsi="PT Astra Serif"/>
                <w:bCs/>
              </w:rPr>
              <w:t xml:space="preserve">(Правила пользования площадок для выгула собак) </w:t>
            </w:r>
          </w:p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2 500,00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Стенд информационный </w:t>
            </w:r>
            <w:r w:rsidRPr="00A4250A">
              <w:rPr>
                <w:rFonts w:ascii="PT Astra Serif" w:hAnsi="PT Astra Serif"/>
                <w:bCs/>
              </w:rPr>
              <w:t>(схема эвакуации – Площадь Ленина)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Cs/>
                <w:lang w:eastAsia="ru-RU"/>
              </w:rPr>
              <w:t>2 395,00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Сучкорез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5300,00</w:t>
            </w:r>
          </w:p>
        </w:tc>
      </w:tr>
      <w:tr w:rsidR="00A4250A" w:rsidRPr="00F6701C" w:rsidTr="00EA7661">
        <w:trPr>
          <w:trHeight w:val="431"/>
        </w:trPr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color w:val="000000"/>
                <w:lang w:eastAsia="ru-RU"/>
              </w:rPr>
              <w:t>Счетчик ОСВХ-25 Х одноструйный 25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268" w:type="dxa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4 700,00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66645E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Тарелка опорная с липучкой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A4250A">
                <w:rPr>
                  <w:rFonts w:ascii="PT Astra Serif" w:hAnsi="PT Astra Serif"/>
                </w:rPr>
                <w:t>125 мм</w:t>
              </w:r>
            </w:smartTag>
            <w:r w:rsidRPr="00A4250A">
              <w:rPr>
                <w:rFonts w:ascii="PT Astra Serif" w:hAnsi="PT Astra Serif"/>
              </w:rPr>
              <w:t xml:space="preserve"> Matrix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Топор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1090,00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</w:rPr>
            </w:pPr>
            <w:r w:rsidRPr="00A4250A">
              <w:rPr>
                <w:rFonts w:ascii="PT Astra Serif" w:eastAsia="Times New Roman" w:hAnsi="PT Astra Serif"/>
              </w:rPr>
              <w:t>Топор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Туалетная бумага, многослойная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800 рул.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01608E">
            <w:pPr>
              <w:suppressAutoHyphens/>
              <w:snapToGrid w:val="0"/>
              <w:spacing w:line="256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Удлинитель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10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1 200,00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  <w:i/>
                <w:lang w:eastAsia="ru-RU"/>
              </w:rPr>
            </w:pPr>
            <w:r w:rsidRPr="00A4250A">
              <w:rPr>
                <w:rFonts w:ascii="PT Astra Serif" w:eastAsia="Times New Roman" w:hAnsi="PT Astra Serif"/>
              </w:rPr>
              <w:t>Укладка-контейнер</w:t>
            </w:r>
            <w:r w:rsidRPr="00A4250A">
              <w:rPr>
                <w:rFonts w:ascii="PT Astra Serif" w:eastAsia="Times New Roman" w:hAnsi="PT Astra Serif"/>
                <w:i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Фиксатор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400,00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Флаг города РФ Тула Тульской области,  1350 х 900  мм, флажная сетка, обработка по периметру, стандартный карман для крепления слева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8 000,00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Флаг Страны Россия , 1350 х 900  мм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8 000,00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Флаг Страны Россия , 6х9 м, вертикальный, из п/эф сетки, обратная сторона зеркальная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33 000,00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A4250A">
              <w:rPr>
                <w:rFonts w:ascii="PT Astra Serif" w:hAnsi="PT Astra Serif"/>
              </w:rPr>
              <w:t>Фланец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1 790,00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01608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250A" w:rsidRPr="00A4250A" w:rsidRDefault="00A4250A" w:rsidP="0001608E">
            <w:pPr>
              <w:spacing w:after="0" w:line="240" w:lineRule="auto"/>
              <w:rPr>
                <w:rFonts w:ascii="PT Astra Serif" w:eastAsia="Times New Roman" w:hAnsi="PT Astra Serif"/>
              </w:rPr>
            </w:pPr>
            <w:r w:rsidRPr="00A4250A">
              <w:rPr>
                <w:rFonts w:ascii="PT Astra Serif" w:eastAsia="Times New Roman" w:hAnsi="PT Astra Serif"/>
              </w:rPr>
              <w:t>Фонарь налобный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A4250A" w:rsidRPr="00A4250A" w:rsidRDefault="00A4250A" w:rsidP="00A4250A">
            <w:pPr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1 350,00</w:t>
            </w:r>
          </w:p>
        </w:tc>
      </w:tr>
      <w:tr w:rsidR="00A4250A" w:rsidRPr="00F6701C" w:rsidTr="00EA7661">
        <w:trPr>
          <w:trHeight w:val="358"/>
        </w:trPr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EA7661">
            <w:pPr>
              <w:spacing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Цилиндровый механизм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50A" w:rsidRPr="00A4250A" w:rsidRDefault="00A4250A" w:rsidP="00A4250A">
            <w:pPr>
              <w:spacing w:line="240" w:lineRule="auto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950,00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Шланг для полива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1980,00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D2694B">
            <w:pPr>
              <w:spacing w:after="0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 xml:space="preserve">Шпатель фасадный, нерж., пласт. ручка 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spacing w:after="0"/>
              <w:jc w:val="center"/>
              <w:rPr>
                <w:rFonts w:ascii="PT Astra Serif" w:hAnsi="PT Astra Serif"/>
              </w:rPr>
            </w:pPr>
            <w:r w:rsidRPr="00A4250A">
              <w:rPr>
                <w:rFonts w:ascii="PT Astra Serif" w:hAnsi="PT Astra Serif"/>
              </w:rPr>
              <w:t>20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D2694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D2694B">
            <w:pPr>
              <w:suppressAutoHyphens/>
              <w:snapToGrid w:val="0"/>
              <w:spacing w:line="256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Элемент питания АА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24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A4250A">
              <w:rPr>
                <w:rFonts w:ascii="PT Astra Serif" w:hAnsi="PT Astra Serif"/>
              </w:rPr>
              <w:t>100,00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D487E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FD487E">
            <w:pPr>
              <w:suppressAutoHyphens/>
              <w:snapToGrid w:val="0"/>
              <w:spacing w:line="256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Элемент питания ААА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bCs/>
              </w:rPr>
            </w:pPr>
            <w:r w:rsidRPr="00A4250A">
              <w:rPr>
                <w:rFonts w:ascii="PT Astra Serif" w:hAnsi="PT Astra Serif"/>
                <w:bCs/>
              </w:rPr>
              <w:t>24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4250A" w:rsidRPr="00A4250A" w:rsidRDefault="00A4250A" w:rsidP="00A4250A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A4250A">
              <w:rPr>
                <w:rFonts w:ascii="PT Astra Serif" w:hAnsi="PT Astra Serif"/>
              </w:rPr>
              <w:t>150,00</w:t>
            </w:r>
          </w:p>
        </w:tc>
      </w:tr>
      <w:tr w:rsidR="00A4250A" w:rsidRPr="00F6701C" w:rsidTr="00EA7661">
        <w:tc>
          <w:tcPr>
            <w:tcW w:w="675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A4250A" w:rsidRPr="00A4250A" w:rsidRDefault="00A4250A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 w:rsidRPr="00A4250A">
              <w:rPr>
                <w:rFonts w:ascii="PT Astra Serif" w:hAnsi="PT Astra Serif"/>
                <w:color w:val="000000"/>
              </w:rPr>
              <w:t>Эмаль ПФ-115 5 кг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5 шт.</w:t>
            </w:r>
          </w:p>
        </w:tc>
        <w:tc>
          <w:tcPr>
            <w:tcW w:w="2268" w:type="dxa"/>
            <w:shd w:val="clear" w:color="auto" w:fill="auto"/>
          </w:tcPr>
          <w:p w:rsidR="00A4250A" w:rsidRPr="00A4250A" w:rsidRDefault="00A4250A" w:rsidP="00A4250A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380,00</w:t>
            </w:r>
          </w:p>
        </w:tc>
      </w:tr>
    </w:tbl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хозяйственных товаров и принадлежностей для нужд главного управления может отличаться от приведенного в зависимости от решаемых ими задач. При этом, закупка указанных хозяйственных товаров и принадлежностей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EA7661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.4. Затраты на приобретение горюче-смазочных материалов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гсм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position w:val="-28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32" type="#_x0000_t75" style="width:198.5pt;height:47.5pt">
            <v:imagedata r:id="rId9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гсм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норма расхода топлива на 100 километров пробега i-го транспортного средства согласно </w:t>
      </w:r>
      <w:hyperlink r:id="rId98" w:history="1">
        <w:r w:rsidRPr="00F6701C">
          <w:rPr>
            <w:rFonts w:ascii="PT Astra Serif" w:eastAsia="Times New Roman" w:hAnsi="PT Astra Serif"/>
            <w:sz w:val="28"/>
            <w:szCs w:val="28"/>
            <w:lang w:eastAsia="ru-RU"/>
          </w:rPr>
          <w:t>методическим рекомендациям</w:t>
        </w:r>
      </w:hyperlink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№АМ-23-р;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гсм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1 литра горюче-смазочного материала по i-му транспортному средству;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гсм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километраж использования i-го транспортного средства в очередном финансовом году.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EA7661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.5.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F379C4" w:rsidRPr="00F6701C" w:rsidRDefault="00EA7661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41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.6. Затраты на приобретение материальных запасов для нужд гражданской обороны (З</w:t>
      </w:r>
      <w:r w:rsidR="00F379C4"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мзго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position w:val="-28"/>
          <w:sz w:val="28"/>
          <w:szCs w:val="28"/>
          <w:lang w:eastAsia="ru-RU"/>
        </w:rPr>
      </w:pPr>
      <w:r>
        <w:rPr>
          <w:rFonts w:ascii="PT Astra Serif" w:eastAsia="Times New Roman" w:hAnsi="PT Astra Serif"/>
          <w:position w:val="-28"/>
          <w:sz w:val="28"/>
          <w:szCs w:val="28"/>
          <w:lang w:eastAsia="ru-RU"/>
        </w:rPr>
        <w:pict>
          <v:shape id="_x0000_i1133" type="#_x0000_t75" style="width:200pt;height:47.5pt">
            <v:imagedata r:id="rId99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мзго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i-й единицы материальных запасов для нужд гражданской обороны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N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мзго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субъектов нормирования;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pacing w:val="-8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Ч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оп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</w:t>
      </w:r>
      <w:r w:rsidRPr="00F6701C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расчетная численность основных работников, определяемая в соответствии с </w:t>
      </w:r>
      <w:hyperlink r:id="rId100" w:history="1">
        <w:r w:rsidRPr="00F6701C">
          <w:rPr>
            <w:rFonts w:ascii="PT Astra Serif" w:eastAsia="Times New Roman" w:hAnsi="PT Astra Serif"/>
            <w:color w:val="0000FF"/>
            <w:spacing w:val="-8"/>
            <w:sz w:val="28"/>
            <w:szCs w:val="28"/>
            <w:lang w:eastAsia="ru-RU"/>
          </w:rPr>
          <w:t>пунктами 17</w:t>
        </w:r>
      </w:hyperlink>
      <w:r w:rsidRPr="00F6701C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 - </w:t>
      </w:r>
      <w:hyperlink r:id="rId101" w:history="1">
        <w:r w:rsidRPr="00F6701C">
          <w:rPr>
            <w:rFonts w:ascii="PT Astra Serif" w:eastAsia="Times New Roman" w:hAnsi="PT Astra Serif"/>
            <w:color w:val="0000FF"/>
            <w:spacing w:val="-8"/>
            <w:sz w:val="28"/>
            <w:szCs w:val="28"/>
            <w:lang w:eastAsia="ru-RU"/>
          </w:rPr>
          <w:t>22</w:t>
        </w:r>
      </w:hyperlink>
      <w:r w:rsidRPr="00F6701C">
        <w:rPr>
          <w:rFonts w:ascii="PT Astra Serif" w:eastAsia="Times New Roman" w:hAnsi="PT Astra Serif"/>
          <w:spacing w:val="-8"/>
          <w:sz w:val="28"/>
          <w:szCs w:val="28"/>
          <w:lang w:eastAsia="ru-RU"/>
        </w:rPr>
        <w:t xml:space="preserve"> Общих правил определения нормативных затрат.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Затраты отсутствуют.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III. Затраты на капитальный ремонт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муниципального имущества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EA7661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42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. Затраты на капитальный ремонт муниципального имущества, находящегося в собственности муниципального образования город Тула, определяются в соответствии со </w:t>
      </w:r>
      <w:hyperlink r:id="rId102" w:history="1">
        <w:r w:rsidR="00F379C4" w:rsidRPr="00F6701C">
          <w:rPr>
            <w:rFonts w:ascii="PT Astra Serif" w:eastAsia="Times New Roman" w:hAnsi="PT Astra Serif"/>
            <w:color w:val="0000FF"/>
            <w:sz w:val="28"/>
            <w:szCs w:val="28"/>
            <w:lang w:eastAsia="ru-RU"/>
          </w:rPr>
          <w:t>статьей 22</w:t>
        </w:r>
      </w:hyperlink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(далее - Федеральный </w:t>
      </w:r>
      <w:hyperlink r:id="rId103" w:history="1">
        <w:r w:rsidR="00F379C4" w:rsidRPr="00F6701C">
          <w:rPr>
            <w:rFonts w:ascii="PT Astra Serif" w:eastAsia="Times New Roman" w:hAnsi="PT Astra Serif"/>
            <w:color w:val="0000FF"/>
            <w:sz w:val="28"/>
            <w:szCs w:val="28"/>
            <w:lang w:eastAsia="ru-RU"/>
          </w:rPr>
          <w:t>закон</w:t>
        </w:r>
      </w:hyperlink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N 44-ФЗ) и с законодательством Российской Федерации о градостроительной деятельности.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30. Затраты на разработку проектной документации определяются в соответствии со </w:t>
      </w:r>
      <w:hyperlink r:id="rId104" w:history="1">
        <w:r w:rsidRPr="00F6701C">
          <w:rPr>
            <w:rFonts w:ascii="PT Astra Serif" w:eastAsia="Times New Roman" w:hAnsi="PT Astra Serif"/>
            <w:color w:val="0000FF"/>
            <w:sz w:val="28"/>
            <w:szCs w:val="28"/>
            <w:lang w:eastAsia="ru-RU"/>
          </w:rPr>
          <w:t>статьей 22</w:t>
        </w:r>
      </w:hyperlink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№44-ФЗ и с законодательством Российской Федерации о градостроительной деятельности.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IV. Затраты на финансовое обеспечение строительства, 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lang w:eastAsia="ru-RU"/>
        </w:rPr>
      </w:pPr>
    </w:p>
    <w:p w:rsidR="00F379C4" w:rsidRPr="00F6701C" w:rsidRDefault="00EA7661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43</w:t>
      </w:r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05" w:history="1">
        <w:r w:rsidR="00F379C4" w:rsidRPr="00F6701C">
          <w:rPr>
            <w:rFonts w:ascii="PT Astra Serif" w:eastAsia="Times New Roman" w:hAnsi="PT Astra Serif"/>
            <w:color w:val="0000FF"/>
            <w:sz w:val="28"/>
            <w:szCs w:val="28"/>
            <w:lang w:eastAsia="ru-RU"/>
          </w:rPr>
          <w:t>статьей 22</w:t>
        </w:r>
      </w:hyperlink>
      <w:r w:rsidR="00F379C4"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№44-ФЗ и с законодательством Российской Федерации о градостроительной деятельности.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32. Затраты на приобретение объектов недвижимого имущества определяются в соответствии со </w:t>
      </w:r>
      <w:hyperlink r:id="rId106" w:history="1">
        <w:r w:rsidRPr="00F6701C">
          <w:rPr>
            <w:rFonts w:ascii="PT Astra Serif" w:eastAsia="Times New Roman" w:hAnsi="PT Astra Serif"/>
            <w:color w:val="0000FF"/>
            <w:sz w:val="28"/>
            <w:szCs w:val="28"/>
            <w:lang w:eastAsia="ru-RU"/>
          </w:rPr>
          <w:t>статьей 22</w:t>
        </w:r>
      </w:hyperlink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№44-ФЗ и с законодательством Российской Федерации, регулирующим оценочную деятельность в Российской Федерации.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val="en-US" w:eastAsia="ru-RU"/>
        </w:rPr>
        <w:t>V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дополнительное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профессиональное образование работников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379C4" w:rsidRPr="00F6701C" w:rsidRDefault="00EA7661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44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. Затраты на приобретение образовательных услуг по профессиональной переподготовке и повышению квалификации (З</w:t>
      </w:r>
      <w:r w:rsidR="00F379C4" w:rsidRPr="00F6701C">
        <w:rPr>
          <w:rFonts w:ascii="PT Astra Serif" w:eastAsia="Times New Roman" w:hAnsi="PT Astra Serif"/>
          <w:b/>
          <w:sz w:val="28"/>
          <w:szCs w:val="28"/>
          <w:vertAlign w:val="subscript"/>
          <w:lang w:eastAsia="ru-RU"/>
        </w:rPr>
        <w:t>дпо</w:t>
      </w:r>
      <w:r w:rsidR="00F379C4"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) определяются по формуле:</w:t>
      </w:r>
    </w:p>
    <w:p w:rsidR="00F379C4" w:rsidRPr="00F6701C" w:rsidRDefault="00AC1AC2" w:rsidP="00F379C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noProof/>
          <w:position w:val="-28"/>
          <w:sz w:val="28"/>
          <w:szCs w:val="28"/>
          <w:lang w:eastAsia="ru-RU"/>
        </w:rPr>
        <w:pict>
          <v:shape id="_x0000_i1134" type="#_x0000_t75" style="width:150pt;height:47.5pt;visibility:visible">
            <v:imagedata r:id="rId107" o:title=""/>
          </v:shape>
        </w:pic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где: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Q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дпо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F379C4" w:rsidRPr="00F6701C" w:rsidRDefault="00F379C4" w:rsidP="00F3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>P</w:t>
      </w:r>
      <w:r w:rsidRPr="00F6701C">
        <w:rPr>
          <w:rFonts w:ascii="PT Astra Serif" w:eastAsia="Times New Roman" w:hAnsi="PT Astra Serif"/>
          <w:sz w:val="28"/>
          <w:szCs w:val="28"/>
          <w:vertAlign w:val="subscript"/>
          <w:lang w:eastAsia="ru-RU"/>
        </w:rPr>
        <w:t>i дпо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- цена обучения одного работника по i-му виду дополнительного профессионального образования, определенная в соответствии со </w:t>
      </w:r>
      <w:hyperlink r:id="rId108" w:history="1">
        <w:r w:rsidRPr="00F6701C">
          <w:rPr>
            <w:rFonts w:ascii="PT Astra Serif" w:eastAsia="Times New Roman" w:hAnsi="PT Astra Serif"/>
            <w:sz w:val="28"/>
            <w:szCs w:val="28"/>
            <w:lang w:eastAsia="ru-RU"/>
          </w:rPr>
          <w:t>статьей 22</w:t>
        </w:r>
      </w:hyperlink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№ 44-ФЗ.</w:t>
      </w:r>
    </w:p>
    <w:p w:rsidR="00F379C4" w:rsidRPr="00F6701C" w:rsidRDefault="00F379C4" w:rsidP="00F379C4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>Таблица: нормативы затрат на приобретение</w:t>
      </w:r>
      <w:r w:rsidRPr="00F67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образовательных услуг по профессиональной переподготовке и повышению квалификации </w:t>
      </w:r>
      <w:r w:rsidRPr="00F6701C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 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5"/>
        <w:gridCol w:w="1984"/>
        <w:gridCol w:w="1276"/>
        <w:gridCol w:w="1701"/>
        <w:gridCol w:w="1701"/>
      </w:tblGrid>
      <w:tr w:rsidR="00F379C4" w:rsidRPr="00F6701C" w:rsidTr="00EA7661">
        <w:trPr>
          <w:trHeight w:val="51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EA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Цена обучения одного работника по виду дополнительного профессионального образования, не более руб.</w:t>
            </w:r>
          </w:p>
        </w:tc>
      </w:tr>
      <w:tr w:rsidR="00F379C4" w:rsidRPr="00F6701C" w:rsidTr="00EA7661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должности категории «руководители»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Иные долж-ности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должности категории «руководители»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A4250A">
              <w:rPr>
                <w:rFonts w:ascii="PT Astra Serif" w:eastAsia="Times New Roman" w:hAnsi="PT Astra Serif"/>
                <w:b/>
                <w:lang w:eastAsia="ru-RU"/>
              </w:rPr>
              <w:t>Иные долж-ности</w:t>
            </w:r>
          </w:p>
        </w:tc>
      </w:tr>
      <w:tr w:rsidR="00F379C4" w:rsidRPr="00F6701C" w:rsidTr="00EA76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Специализированный семинар (вебинар)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A4250A">
              <w:rPr>
                <w:rFonts w:ascii="PT Astra Serif" w:eastAsia="Times New Roman" w:hAnsi="PT Astra Serif"/>
                <w:lang w:val="en-US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30 000,00</w:t>
            </w:r>
          </w:p>
        </w:tc>
      </w:tr>
      <w:tr w:rsidR="00F379C4" w:rsidRPr="00F6701C" w:rsidTr="00EA76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val="en-US" w:eastAsia="ru-RU"/>
              </w:rPr>
            </w:pPr>
            <w:r w:rsidRPr="00A4250A">
              <w:rPr>
                <w:rFonts w:ascii="PT Astra Serif" w:eastAsia="Times New Roman" w:hAnsi="PT Astra Serif"/>
                <w:lang w:val="en-US"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12 000,00</w:t>
            </w:r>
          </w:p>
        </w:tc>
      </w:tr>
      <w:tr w:rsidR="00F379C4" w:rsidRPr="00F6701C" w:rsidTr="00EA76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Профессиональная переподготовка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C4" w:rsidRPr="00A4250A" w:rsidRDefault="00F379C4" w:rsidP="00F3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A4250A">
              <w:rPr>
                <w:rFonts w:ascii="PT Astra Serif" w:eastAsia="Times New Roman" w:hAnsi="PT Astra Serif"/>
                <w:lang w:eastAsia="ru-RU"/>
              </w:rPr>
              <w:t>65 000,00</w:t>
            </w:r>
          </w:p>
        </w:tc>
      </w:tr>
    </w:tbl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sz w:val="24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4"/>
          <w:szCs w:val="28"/>
          <w:lang w:eastAsia="ru-RU"/>
        </w:rPr>
        <w:t>Примечание:</w:t>
      </w:r>
      <w:r w:rsidRPr="00F6701C">
        <w:rPr>
          <w:rFonts w:ascii="PT Astra Serif" w:eastAsia="Times New Roman" w:hAnsi="PT Astra Serif"/>
          <w:sz w:val="24"/>
          <w:szCs w:val="28"/>
          <w:lang w:eastAsia="ru-RU"/>
        </w:rPr>
        <w:t xml:space="preserve"> количество образовательных услуг для нужд главного управления может отличаться от приведенного в зависимости от решаемых ими задач. При этом, закупка указанных образовательных услуг осуществляется в пределах доведенных лимитов бюджетных обязательств на обеспечение функций главного управления.</w:t>
      </w:r>
    </w:p>
    <w:p w:rsidR="00F379C4" w:rsidRPr="00F6701C" w:rsidRDefault="00F379C4" w:rsidP="00F379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eastAsia="Times New Roman" w:hAnsi="PT Astra Serif"/>
          <w:sz w:val="24"/>
          <w:szCs w:val="28"/>
          <w:lang w:eastAsia="ru-RU"/>
        </w:rPr>
      </w:pPr>
    </w:p>
    <w:p w:rsidR="0017798F" w:rsidRDefault="0017798F" w:rsidP="0017798F">
      <w:pPr>
        <w:keepNext/>
        <w:tabs>
          <w:tab w:val="left" w:pos="6521"/>
        </w:tabs>
        <w:spacing w:after="0" w:line="240" w:lineRule="auto"/>
        <w:ind w:left="6521"/>
        <w:jc w:val="both"/>
        <w:outlineLvl w:val="1"/>
        <w:rPr>
          <w:rFonts w:ascii="PT Astra Serif" w:eastAsia="Times New Roman" w:hAnsi="PT Astra Serif"/>
          <w:bCs/>
          <w:lang w:eastAsia="ru-RU"/>
        </w:rPr>
      </w:pPr>
    </w:p>
    <w:p w:rsidR="00CB456F" w:rsidRDefault="00CB456F" w:rsidP="00CB45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6701C">
        <w:rPr>
          <w:rFonts w:ascii="PT Astra Serif" w:eastAsia="Times New Roman" w:hAnsi="PT Astra Serif"/>
          <w:b/>
          <w:sz w:val="28"/>
          <w:szCs w:val="28"/>
          <w:lang w:val="en-US" w:eastAsia="ru-RU"/>
        </w:rPr>
        <w:t>V</w:t>
      </w: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I</w:t>
      </w:r>
      <w:r w:rsidRPr="00F67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  <w:r w:rsidRPr="00CB456F">
        <w:rPr>
          <w:rFonts w:ascii="PT Astra Serif" w:eastAsia="Times New Roman" w:hAnsi="PT Astra Serif"/>
          <w:b/>
          <w:sz w:val="28"/>
          <w:szCs w:val="28"/>
          <w:lang w:eastAsia="ru-RU"/>
        </w:rPr>
        <w:t>Затраты при осуществлении закупок для муниципальных нужд при реализации государственных и муниципальных программ (проектов)</w:t>
      </w:r>
    </w:p>
    <w:p w:rsidR="00CB456F" w:rsidRPr="00CB456F" w:rsidRDefault="00CB456F" w:rsidP="00C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B456F" w:rsidRPr="00CB456F" w:rsidRDefault="00CB456F" w:rsidP="00CB456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CB456F">
        <w:rPr>
          <w:rFonts w:ascii="PT Astra Serif" w:eastAsia="Times New Roman" w:hAnsi="PT Astra Serif"/>
          <w:sz w:val="28"/>
          <w:szCs w:val="28"/>
          <w:lang w:eastAsia="ru-RU"/>
        </w:rPr>
        <w:t>Для проведения закупок для муниципальных нужд в рамках реализации государственных и муниципальных программ (проектов) затраты определяются в соответствии со сметной (проектной) стоимостью и (или) ценами на товары, работы (услуги), указанными в коммерческих предложениях, полученных на момент осуществления закупки (по результатам проведения мониторинга текущих рыночных цен).</w:t>
      </w:r>
    </w:p>
    <w:p w:rsidR="00CB456F" w:rsidRDefault="00CB456F" w:rsidP="0017798F">
      <w:pPr>
        <w:keepNext/>
        <w:tabs>
          <w:tab w:val="left" w:pos="6521"/>
        </w:tabs>
        <w:spacing w:after="0" w:line="240" w:lineRule="auto"/>
        <w:ind w:left="6521"/>
        <w:jc w:val="both"/>
        <w:outlineLvl w:val="1"/>
        <w:rPr>
          <w:rFonts w:ascii="PT Astra Serif" w:eastAsia="Times New Roman" w:hAnsi="PT Astra Serif"/>
          <w:bCs/>
          <w:lang w:eastAsia="ru-RU"/>
        </w:rPr>
      </w:pPr>
    </w:p>
    <w:p w:rsidR="00CB456F" w:rsidRDefault="00CB456F" w:rsidP="0017798F">
      <w:pPr>
        <w:keepNext/>
        <w:tabs>
          <w:tab w:val="left" w:pos="6521"/>
        </w:tabs>
        <w:spacing w:after="0" w:line="240" w:lineRule="auto"/>
        <w:ind w:left="6521"/>
        <w:jc w:val="both"/>
        <w:outlineLvl w:val="1"/>
        <w:rPr>
          <w:rFonts w:ascii="PT Astra Serif" w:eastAsia="Times New Roman" w:hAnsi="PT Astra Serif"/>
          <w:bCs/>
          <w:lang w:eastAsia="ru-RU"/>
        </w:rPr>
      </w:pPr>
    </w:p>
    <w:p w:rsidR="00642F80" w:rsidRPr="00642F80" w:rsidRDefault="00642F80" w:rsidP="00642F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642F80">
        <w:rPr>
          <w:rFonts w:ascii="PT Astra Serif" w:eastAsia="Times New Roman" w:hAnsi="PT Astra Serif"/>
          <w:sz w:val="28"/>
          <w:szCs w:val="28"/>
          <w:lang w:eastAsia="ru-RU"/>
        </w:rPr>
        <w:t xml:space="preserve">Начальник главного управления </w:t>
      </w:r>
    </w:p>
    <w:p w:rsidR="00642F80" w:rsidRPr="00642F80" w:rsidRDefault="00642F80" w:rsidP="00642F8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642F80">
        <w:rPr>
          <w:rFonts w:ascii="PT Astra Serif" w:eastAsia="Times New Roman" w:hAnsi="PT Astra Serif"/>
          <w:sz w:val="28"/>
          <w:szCs w:val="28"/>
          <w:lang w:eastAsia="ru-RU"/>
        </w:rPr>
        <w:t xml:space="preserve">администрации города </w:t>
      </w:r>
      <w:proofErr w:type="gramStart"/>
      <w:r w:rsidRPr="00642F80">
        <w:rPr>
          <w:rFonts w:ascii="PT Astra Serif" w:eastAsia="Times New Roman" w:hAnsi="PT Astra Serif"/>
          <w:sz w:val="28"/>
          <w:szCs w:val="28"/>
          <w:lang w:eastAsia="ru-RU"/>
        </w:rPr>
        <w:t>Тулы  по</w:t>
      </w:r>
      <w:proofErr w:type="gramEnd"/>
      <w:r w:rsidRPr="00642F80">
        <w:rPr>
          <w:rFonts w:ascii="PT Astra Serif" w:eastAsia="Times New Roman" w:hAnsi="PT Astra Serif"/>
          <w:sz w:val="28"/>
          <w:szCs w:val="28"/>
          <w:lang w:eastAsia="ru-RU"/>
        </w:rPr>
        <w:t xml:space="preserve"> Центральному</w:t>
      </w:r>
    </w:p>
    <w:p w:rsidR="00642F80" w:rsidRPr="00642F80" w:rsidRDefault="00642F80" w:rsidP="00642F8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8"/>
          <w:lang w:eastAsia="ru-RU"/>
        </w:rPr>
      </w:pPr>
      <w:r w:rsidRPr="00642F80">
        <w:rPr>
          <w:rFonts w:ascii="PT Astra Serif" w:eastAsia="Times New Roman" w:hAnsi="PT Astra Serif"/>
          <w:sz w:val="28"/>
          <w:szCs w:val="28"/>
          <w:lang w:eastAsia="ru-RU"/>
        </w:rPr>
        <w:t xml:space="preserve">территориальному округу                                                              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bookmarkStart w:id="11" w:name="_GoBack"/>
      <w:bookmarkEnd w:id="11"/>
      <w:r w:rsidRPr="00642F80">
        <w:rPr>
          <w:rFonts w:ascii="PT Astra Serif" w:eastAsia="Times New Roman" w:hAnsi="PT Astra Serif"/>
          <w:sz w:val="28"/>
          <w:szCs w:val="28"/>
          <w:lang w:eastAsia="ru-RU"/>
        </w:rPr>
        <w:t>Д.А. Городничев</w:t>
      </w:r>
    </w:p>
    <w:p w:rsidR="00CB456F" w:rsidRPr="00F6701C" w:rsidRDefault="00CB456F" w:rsidP="00CB456F">
      <w:pPr>
        <w:keepNext/>
        <w:tabs>
          <w:tab w:val="left" w:pos="6521"/>
        </w:tabs>
        <w:spacing w:after="0" w:line="240" w:lineRule="auto"/>
        <w:ind w:left="6521"/>
        <w:outlineLvl w:val="1"/>
        <w:rPr>
          <w:rFonts w:ascii="PT Astra Serif" w:eastAsia="Times New Roman" w:hAnsi="PT Astra Serif"/>
          <w:bCs/>
          <w:lang w:eastAsia="ru-RU"/>
        </w:rPr>
      </w:pPr>
    </w:p>
    <w:sectPr w:rsidR="00CB456F" w:rsidRPr="00F6701C" w:rsidSect="00285744">
      <w:headerReference w:type="default" r:id="rId10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C2" w:rsidRDefault="00AC1AC2">
      <w:pPr>
        <w:spacing w:after="0" w:line="240" w:lineRule="auto"/>
      </w:pPr>
      <w:r>
        <w:separator/>
      </w:r>
    </w:p>
  </w:endnote>
  <w:endnote w:type="continuationSeparator" w:id="0">
    <w:p w:rsidR="00AC1AC2" w:rsidRDefault="00AC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C2" w:rsidRDefault="00AC1AC2">
      <w:pPr>
        <w:spacing w:after="0" w:line="240" w:lineRule="auto"/>
      </w:pPr>
      <w:r>
        <w:separator/>
      </w:r>
    </w:p>
  </w:footnote>
  <w:footnote w:type="continuationSeparator" w:id="0">
    <w:p w:rsidR="00AC1AC2" w:rsidRDefault="00AC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C2" w:rsidRPr="00EE502F" w:rsidRDefault="00AC1AC2">
    <w:pPr>
      <w:pStyle w:val="a7"/>
      <w:jc w:val="right"/>
      <w:rPr>
        <w:color w:val="FFFFFF"/>
      </w:rPr>
    </w:pPr>
    <w:r w:rsidRPr="00EE502F">
      <w:rPr>
        <w:color w:val="FFFFFF"/>
      </w:rPr>
      <w:t>ПРОЕКТ</w:t>
    </w:r>
  </w:p>
  <w:p w:rsidR="00AC1AC2" w:rsidRDefault="00AC1A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in;height:3in" o:bullet="t">
        <v:imagedata r:id="rId1" o:title=""/>
      </v:shape>
    </w:pict>
  </w:numPicBullet>
  <w:numPicBullet w:numPicBulletId="1">
    <w:pict>
      <v:shape id="_x0000_i1066" type="#_x0000_t75" style="width:3in;height:3in;visibility:visible" o:bullet="t">
        <v:imagedata r:id="rId2" o:title=""/>
      </v:shape>
    </w:pict>
  </w:numPicBullet>
  <w:numPicBullet w:numPicBulletId="2">
    <w:pict>
      <v:shape id="_x0000_i1067" type="#_x0000_t75" style="width:24pt;height:17.5pt;visibility:visible" o:bullet="t">
        <v:imagedata r:id="rId3" o:title=""/>
      </v:shape>
    </w:pict>
  </w:numPicBullet>
  <w:numPicBullet w:numPicBulletId="3">
    <w:pict>
      <v:shape id="_x0000_i1068" type="#_x0000_t75" style="width:26pt;height:17.5pt;visibility:visible" o:bullet="t">
        <v:imagedata r:id="rId4" o:title=""/>
      </v:shape>
    </w:pict>
  </w:numPicBullet>
  <w:numPicBullet w:numPicBulletId="4">
    <w:pict>
      <v:shape id="_x0000_i1069" type="#_x0000_t75" style="width:30pt;height:17.5pt;visibility:visible" o:bullet="t">
        <v:imagedata r:id="rId5" o:title=""/>
      </v:shape>
    </w:pict>
  </w:numPicBullet>
  <w:numPicBullet w:numPicBulletId="5">
    <w:pict>
      <v:shape id="_x0000_i1070" type="#_x0000_t75" style="width:19pt;height:18pt;visibility:visible" o:bullet="t">
        <v:imagedata r:id="rId6" o:title=""/>
      </v:shape>
    </w:pict>
  </w:numPicBullet>
  <w:numPicBullet w:numPicBulletId="6">
    <w:pict>
      <v:shape id="_x0000_i1071" type="#_x0000_t75" style="width:23.5pt;height:18pt;visibility:visible" o:bullet="t">
        <v:imagedata r:id="rId7" o:title=""/>
      </v:shape>
    </w:pict>
  </w:numPicBullet>
  <w:numPicBullet w:numPicBulletId="7">
    <w:pict>
      <v:shape id="_x0000_i1072" type="#_x0000_t75" style="width:19pt;height:17.5pt;visibility:visible" o:bullet="t">
        <v:imagedata r:id="rId8" o:title=""/>
      </v:shape>
    </w:pict>
  </w:numPicBullet>
  <w:numPicBullet w:numPicBulletId="8">
    <w:pict>
      <v:shape id="_x0000_i1073" type="#_x0000_t75" style="width:24pt;height:17.5pt;visibility:visible" o:bullet="t">
        <v:imagedata r:id="rId9" o:title=""/>
      </v:shape>
    </w:pict>
  </w:numPicBullet>
  <w:numPicBullet w:numPicBulletId="9">
    <w:pict>
      <v:shape id="_x0000_i1074" type="#_x0000_t75" style="width:19pt;height:19pt;visibility:visible" o:bullet="t">
        <v:imagedata r:id="rId10" o:title=""/>
      </v:shape>
    </w:pict>
  </w:numPicBullet>
  <w:numPicBullet w:numPicBulletId="10">
    <w:pict>
      <v:shape id="_x0000_i1075" type="#_x0000_t75" style="width:25pt;height:19pt" o:bullet="t">
        <v:imagedata r:id="rId11" o:title=""/>
      </v:shape>
    </w:pict>
  </w:numPicBullet>
  <w:numPicBullet w:numPicBulletId="11">
    <w:pict>
      <v:shape id="_x0000_i1076" type="#_x0000_t75" style="width:23.5pt;height:18.5pt" o:bullet="t">
        <v:imagedata r:id="rId12" o:title=""/>
      </v:shape>
    </w:pict>
  </w:numPicBullet>
  <w:numPicBullet w:numPicBulletId="12">
    <w:pict>
      <v:shape id="_x0000_i1077" type="#_x0000_t75" style="width:17.5pt;height:17.5pt;visibility:visible" o:bullet="t">
        <v:imagedata r:id="rId13" o:title=""/>
      </v:shape>
    </w:pict>
  </w:numPicBullet>
  <w:abstractNum w:abstractNumId="0" w15:restartNumberingAfterBreak="0">
    <w:nsid w:val="FFFFFF7C"/>
    <w:multiLevelType w:val="singleLevel"/>
    <w:tmpl w:val="919807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1C4FD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544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04F2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F294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387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AD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060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21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702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E255D"/>
    <w:multiLevelType w:val="hybridMultilevel"/>
    <w:tmpl w:val="108A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00314"/>
    <w:multiLevelType w:val="hybridMultilevel"/>
    <w:tmpl w:val="8780C51A"/>
    <w:lvl w:ilvl="0" w:tplc="88E2E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F821491"/>
    <w:multiLevelType w:val="hybridMultilevel"/>
    <w:tmpl w:val="73AE7D36"/>
    <w:lvl w:ilvl="0" w:tplc="EB6C432E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0622C54"/>
    <w:multiLevelType w:val="hybridMultilevel"/>
    <w:tmpl w:val="73866286"/>
    <w:lvl w:ilvl="0" w:tplc="B71649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FB214B"/>
    <w:multiLevelType w:val="hybridMultilevel"/>
    <w:tmpl w:val="A0EE6684"/>
    <w:lvl w:ilvl="0" w:tplc="37FAEBE0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D004F5"/>
    <w:multiLevelType w:val="hybridMultilevel"/>
    <w:tmpl w:val="B5087752"/>
    <w:lvl w:ilvl="0" w:tplc="88E2E98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252D748B"/>
    <w:multiLevelType w:val="hybridMultilevel"/>
    <w:tmpl w:val="2FA2E72E"/>
    <w:lvl w:ilvl="0" w:tplc="551EE9B2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8016040"/>
    <w:multiLevelType w:val="hybridMultilevel"/>
    <w:tmpl w:val="9FE6B628"/>
    <w:lvl w:ilvl="0" w:tplc="CB46C070">
      <w:start w:val="1"/>
      <w:numFmt w:val="decimal"/>
      <w:lvlText w:val="%1."/>
      <w:lvlJc w:val="left"/>
      <w:pPr>
        <w:tabs>
          <w:tab w:val="num" w:pos="3620"/>
        </w:tabs>
        <w:ind w:left="3620" w:hanging="36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49703D"/>
    <w:multiLevelType w:val="hybridMultilevel"/>
    <w:tmpl w:val="2F4606A2"/>
    <w:lvl w:ilvl="0" w:tplc="2E9C6EA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C10DD"/>
    <w:multiLevelType w:val="hybridMultilevel"/>
    <w:tmpl w:val="5C848FB0"/>
    <w:lvl w:ilvl="0" w:tplc="88E2E98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2F3654BD"/>
    <w:multiLevelType w:val="hybridMultilevel"/>
    <w:tmpl w:val="5656B838"/>
    <w:lvl w:ilvl="0" w:tplc="88E2E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11C41BB"/>
    <w:multiLevelType w:val="hybridMultilevel"/>
    <w:tmpl w:val="906C17CA"/>
    <w:lvl w:ilvl="0" w:tplc="1610C5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056E2"/>
    <w:multiLevelType w:val="hybridMultilevel"/>
    <w:tmpl w:val="C66EEF7A"/>
    <w:lvl w:ilvl="0" w:tplc="2E9C6E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844FC"/>
    <w:multiLevelType w:val="hybridMultilevel"/>
    <w:tmpl w:val="88E2C2F0"/>
    <w:lvl w:ilvl="0" w:tplc="88E2E98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37711D44"/>
    <w:multiLevelType w:val="hybridMultilevel"/>
    <w:tmpl w:val="21F2BC48"/>
    <w:lvl w:ilvl="0" w:tplc="2E9C6EA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157F21"/>
    <w:multiLevelType w:val="hybridMultilevel"/>
    <w:tmpl w:val="860CF0AE"/>
    <w:lvl w:ilvl="0" w:tplc="125E1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61826"/>
    <w:multiLevelType w:val="hybridMultilevel"/>
    <w:tmpl w:val="232CD70C"/>
    <w:lvl w:ilvl="0" w:tplc="7D605B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F99698E"/>
    <w:multiLevelType w:val="hybridMultilevel"/>
    <w:tmpl w:val="7DB61B1E"/>
    <w:lvl w:ilvl="0" w:tplc="95B0EC9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CA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CE8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0F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06C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28B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B01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AF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C8E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4" w15:restartNumberingAfterBreak="0">
    <w:nsid w:val="545A590F"/>
    <w:multiLevelType w:val="hybridMultilevel"/>
    <w:tmpl w:val="657A8F22"/>
    <w:lvl w:ilvl="0" w:tplc="23E2F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2919A3"/>
    <w:multiLevelType w:val="hybridMultilevel"/>
    <w:tmpl w:val="732828E8"/>
    <w:lvl w:ilvl="0" w:tplc="AED826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66E87"/>
    <w:multiLevelType w:val="hybridMultilevel"/>
    <w:tmpl w:val="F272A67C"/>
    <w:lvl w:ilvl="0" w:tplc="7136937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68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20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985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C28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861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C7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E51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72A9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5B3679FB"/>
    <w:multiLevelType w:val="hybridMultilevel"/>
    <w:tmpl w:val="5044D206"/>
    <w:lvl w:ilvl="0" w:tplc="0E1474D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29C41A4"/>
    <w:multiLevelType w:val="hybridMultilevel"/>
    <w:tmpl w:val="FFA04830"/>
    <w:lvl w:ilvl="0" w:tplc="AED826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66BE2"/>
    <w:multiLevelType w:val="hybridMultilevel"/>
    <w:tmpl w:val="7B7CDC30"/>
    <w:lvl w:ilvl="0" w:tplc="BF2A3E9E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4B4812"/>
    <w:multiLevelType w:val="hybridMultilevel"/>
    <w:tmpl w:val="550C4474"/>
    <w:lvl w:ilvl="0" w:tplc="88E2E98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0467C8B"/>
    <w:multiLevelType w:val="hybridMultilevel"/>
    <w:tmpl w:val="51EE9A98"/>
    <w:lvl w:ilvl="0" w:tplc="2E9C6EA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2AE6"/>
    <w:multiLevelType w:val="hybridMultilevel"/>
    <w:tmpl w:val="0622AF3E"/>
    <w:lvl w:ilvl="0" w:tplc="B45A8BC8">
      <w:start w:val="1"/>
      <w:numFmt w:val="decimal"/>
      <w:lvlText w:val="%1."/>
      <w:lvlJc w:val="left"/>
      <w:pPr>
        <w:ind w:left="75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FAD6D18"/>
    <w:multiLevelType w:val="hybridMultilevel"/>
    <w:tmpl w:val="14AA0908"/>
    <w:lvl w:ilvl="0" w:tplc="671E5276">
      <w:start w:val="1"/>
      <w:numFmt w:val="decimal"/>
      <w:lvlText w:val="%1."/>
      <w:lvlJc w:val="left"/>
      <w:pPr>
        <w:ind w:left="75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5"/>
  </w:num>
  <w:num w:numId="4">
    <w:abstractNumId w:val="29"/>
  </w:num>
  <w:num w:numId="5">
    <w:abstractNumId w:val="39"/>
  </w:num>
  <w:num w:numId="6">
    <w:abstractNumId w:val="46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7"/>
  </w:num>
  <w:num w:numId="19">
    <w:abstractNumId w:val="24"/>
  </w:num>
  <w:num w:numId="20">
    <w:abstractNumId w:val="34"/>
  </w:num>
  <w:num w:numId="21">
    <w:abstractNumId w:val="20"/>
  </w:num>
  <w:num w:numId="22">
    <w:abstractNumId w:val="12"/>
  </w:num>
  <w:num w:numId="23">
    <w:abstractNumId w:val="47"/>
  </w:num>
  <w:num w:numId="24">
    <w:abstractNumId w:val="32"/>
  </w:num>
  <w:num w:numId="25">
    <w:abstractNumId w:val="25"/>
  </w:num>
  <w:num w:numId="26">
    <w:abstractNumId w:val="30"/>
  </w:num>
  <w:num w:numId="27">
    <w:abstractNumId w:val="43"/>
  </w:num>
  <w:num w:numId="28">
    <w:abstractNumId w:val="17"/>
  </w:num>
  <w:num w:numId="29">
    <w:abstractNumId w:val="16"/>
  </w:num>
  <w:num w:numId="30">
    <w:abstractNumId w:val="41"/>
  </w:num>
  <w:num w:numId="31">
    <w:abstractNumId w:val="19"/>
  </w:num>
  <w:num w:numId="32">
    <w:abstractNumId w:val="27"/>
  </w:num>
  <w:num w:numId="33">
    <w:abstractNumId w:val="13"/>
  </w:num>
  <w:num w:numId="34">
    <w:abstractNumId w:val="22"/>
  </w:num>
  <w:num w:numId="35">
    <w:abstractNumId w:val="28"/>
  </w:num>
  <w:num w:numId="36">
    <w:abstractNumId w:val="44"/>
  </w:num>
  <w:num w:numId="37">
    <w:abstractNumId w:val="21"/>
  </w:num>
  <w:num w:numId="38">
    <w:abstractNumId w:val="38"/>
  </w:num>
  <w:num w:numId="39">
    <w:abstractNumId w:val="48"/>
  </w:num>
  <w:num w:numId="40">
    <w:abstractNumId w:val="45"/>
  </w:num>
  <w:num w:numId="41">
    <w:abstractNumId w:val="26"/>
  </w:num>
  <w:num w:numId="42">
    <w:abstractNumId w:val="35"/>
  </w:num>
  <w:num w:numId="43">
    <w:abstractNumId w:val="42"/>
  </w:num>
  <w:num w:numId="44">
    <w:abstractNumId w:val="23"/>
  </w:num>
  <w:num w:numId="45">
    <w:abstractNumId w:val="11"/>
  </w:num>
  <w:num w:numId="46">
    <w:abstractNumId w:val="10"/>
  </w:num>
  <w:num w:numId="47">
    <w:abstractNumId w:val="14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ACE"/>
    <w:rsid w:val="000002EB"/>
    <w:rsid w:val="00003607"/>
    <w:rsid w:val="000100DA"/>
    <w:rsid w:val="0001222B"/>
    <w:rsid w:val="0001608E"/>
    <w:rsid w:val="00021494"/>
    <w:rsid w:val="00022A7A"/>
    <w:rsid w:val="00025C70"/>
    <w:rsid w:val="00030FD6"/>
    <w:rsid w:val="00031248"/>
    <w:rsid w:val="00036AF1"/>
    <w:rsid w:val="000420CD"/>
    <w:rsid w:val="000435C2"/>
    <w:rsid w:val="0004541D"/>
    <w:rsid w:val="00047B50"/>
    <w:rsid w:val="00051B92"/>
    <w:rsid w:val="00051EC0"/>
    <w:rsid w:val="00053402"/>
    <w:rsid w:val="000538C3"/>
    <w:rsid w:val="0005482E"/>
    <w:rsid w:val="00057606"/>
    <w:rsid w:val="00060153"/>
    <w:rsid w:val="0006309A"/>
    <w:rsid w:val="00063253"/>
    <w:rsid w:val="000645A4"/>
    <w:rsid w:val="000665BB"/>
    <w:rsid w:val="000700FC"/>
    <w:rsid w:val="000742E4"/>
    <w:rsid w:val="00075F78"/>
    <w:rsid w:val="00080C3A"/>
    <w:rsid w:val="00083D07"/>
    <w:rsid w:val="00086838"/>
    <w:rsid w:val="00087BDC"/>
    <w:rsid w:val="0009162F"/>
    <w:rsid w:val="00093069"/>
    <w:rsid w:val="00096101"/>
    <w:rsid w:val="000965DF"/>
    <w:rsid w:val="00097E00"/>
    <w:rsid w:val="000A3D17"/>
    <w:rsid w:val="000A5B78"/>
    <w:rsid w:val="000B2709"/>
    <w:rsid w:val="000B58D4"/>
    <w:rsid w:val="000B7AB6"/>
    <w:rsid w:val="000C51B4"/>
    <w:rsid w:val="000C645E"/>
    <w:rsid w:val="000C7F51"/>
    <w:rsid w:val="000D20E4"/>
    <w:rsid w:val="000D4428"/>
    <w:rsid w:val="000D4AF0"/>
    <w:rsid w:val="000D4B74"/>
    <w:rsid w:val="000D6AC4"/>
    <w:rsid w:val="000D7231"/>
    <w:rsid w:val="000D778B"/>
    <w:rsid w:val="000D7B73"/>
    <w:rsid w:val="000D7FDF"/>
    <w:rsid w:val="000E3F68"/>
    <w:rsid w:val="000E4719"/>
    <w:rsid w:val="000E6346"/>
    <w:rsid w:val="000F7CB1"/>
    <w:rsid w:val="00105C04"/>
    <w:rsid w:val="00106010"/>
    <w:rsid w:val="0011012D"/>
    <w:rsid w:val="001113FD"/>
    <w:rsid w:val="001178B5"/>
    <w:rsid w:val="001216D5"/>
    <w:rsid w:val="00124185"/>
    <w:rsid w:val="00124C0B"/>
    <w:rsid w:val="00125345"/>
    <w:rsid w:val="00126C2E"/>
    <w:rsid w:val="001348F5"/>
    <w:rsid w:val="00135407"/>
    <w:rsid w:val="00142E57"/>
    <w:rsid w:val="001445A4"/>
    <w:rsid w:val="00145281"/>
    <w:rsid w:val="00145D6C"/>
    <w:rsid w:val="001524C6"/>
    <w:rsid w:val="00154442"/>
    <w:rsid w:val="00160619"/>
    <w:rsid w:val="00161D16"/>
    <w:rsid w:val="00163713"/>
    <w:rsid w:val="00163872"/>
    <w:rsid w:val="00163C78"/>
    <w:rsid w:val="00164193"/>
    <w:rsid w:val="001736D2"/>
    <w:rsid w:val="0017546A"/>
    <w:rsid w:val="00175A47"/>
    <w:rsid w:val="0017798F"/>
    <w:rsid w:val="00180664"/>
    <w:rsid w:val="00184788"/>
    <w:rsid w:val="00185B3B"/>
    <w:rsid w:val="00185F21"/>
    <w:rsid w:val="00187377"/>
    <w:rsid w:val="001931A5"/>
    <w:rsid w:val="00196628"/>
    <w:rsid w:val="001A0ACC"/>
    <w:rsid w:val="001A29DC"/>
    <w:rsid w:val="001A3EB8"/>
    <w:rsid w:val="001A5307"/>
    <w:rsid w:val="001A69F1"/>
    <w:rsid w:val="001A74EC"/>
    <w:rsid w:val="001B37F5"/>
    <w:rsid w:val="001B46A2"/>
    <w:rsid w:val="001C3392"/>
    <w:rsid w:val="001C4725"/>
    <w:rsid w:val="001C62CE"/>
    <w:rsid w:val="001C6512"/>
    <w:rsid w:val="001C6896"/>
    <w:rsid w:val="001C7775"/>
    <w:rsid w:val="001D2983"/>
    <w:rsid w:val="001D4E2F"/>
    <w:rsid w:val="001D4F01"/>
    <w:rsid w:val="001D51DF"/>
    <w:rsid w:val="001D574C"/>
    <w:rsid w:val="001E35BF"/>
    <w:rsid w:val="001E56EC"/>
    <w:rsid w:val="001E61AA"/>
    <w:rsid w:val="001F0EA9"/>
    <w:rsid w:val="001F23E9"/>
    <w:rsid w:val="001F248C"/>
    <w:rsid w:val="001F412C"/>
    <w:rsid w:val="001F474E"/>
    <w:rsid w:val="001F5A03"/>
    <w:rsid w:val="001F5BE4"/>
    <w:rsid w:val="00200479"/>
    <w:rsid w:val="00200B9A"/>
    <w:rsid w:val="00203385"/>
    <w:rsid w:val="00205A09"/>
    <w:rsid w:val="002103EB"/>
    <w:rsid w:val="002108FA"/>
    <w:rsid w:val="00213F3C"/>
    <w:rsid w:val="00214824"/>
    <w:rsid w:val="00215960"/>
    <w:rsid w:val="0021703F"/>
    <w:rsid w:val="00217799"/>
    <w:rsid w:val="00223895"/>
    <w:rsid w:val="0022421F"/>
    <w:rsid w:val="00226241"/>
    <w:rsid w:val="00227FB0"/>
    <w:rsid w:val="002309A2"/>
    <w:rsid w:val="00232996"/>
    <w:rsid w:val="00235A19"/>
    <w:rsid w:val="002404F2"/>
    <w:rsid w:val="0024113C"/>
    <w:rsid w:val="00242A19"/>
    <w:rsid w:val="00245FB2"/>
    <w:rsid w:val="0024733E"/>
    <w:rsid w:val="00252894"/>
    <w:rsid w:val="002537A2"/>
    <w:rsid w:val="00254B36"/>
    <w:rsid w:val="002557FA"/>
    <w:rsid w:val="002561DC"/>
    <w:rsid w:val="00265949"/>
    <w:rsid w:val="0026681A"/>
    <w:rsid w:val="00266A56"/>
    <w:rsid w:val="002721A8"/>
    <w:rsid w:val="00272F83"/>
    <w:rsid w:val="00273913"/>
    <w:rsid w:val="002754BD"/>
    <w:rsid w:val="00275964"/>
    <w:rsid w:val="0028103B"/>
    <w:rsid w:val="00283084"/>
    <w:rsid w:val="00285744"/>
    <w:rsid w:val="00291454"/>
    <w:rsid w:val="00291BF9"/>
    <w:rsid w:val="0029215B"/>
    <w:rsid w:val="00295919"/>
    <w:rsid w:val="00296086"/>
    <w:rsid w:val="002965B0"/>
    <w:rsid w:val="002976A7"/>
    <w:rsid w:val="002978ED"/>
    <w:rsid w:val="002A299A"/>
    <w:rsid w:val="002A5299"/>
    <w:rsid w:val="002A6312"/>
    <w:rsid w:val="002A666B"/>
    <w:rsid w:val="002B41D2"/>
    <w:rsid w:val="002B4364"/>
    <w:rsid w:val="002B7E7C"/>
    <w:rsid w:val="002C32B2"/>
    <w:rsid w:val="002C34CA"/>
    <w:rsid w:val="002C789A"/>
    <w:rsid w:val="002D1584"/>
    <w:rsid w:val="002D2EA9"/>
    <w:rsid w:val="002D3033"/>
    <w:rsid w:val="002D3A1F"/>
    <w:rsid w:val="002E555C"/>
    <w:rsid w:val="002F0D93"/>
    <w:rsid w:val="002F15C2"/>
    <w:rsid w:val="002F1C7F"/>
    <w:rsid w:val="002F4E18"/>
    <w:rsid w:val="002F6943"/>
    <w:rsid w:val="00307706"/>
    <w:rsid w:val="003079AD"/>
    <w:rsid w:val="00307CF6"/>
    <w:rsid w:val="003121DD"/>
    <w:rsid w:val="0031470C"/>
    <w:rsid w:val="00314969"/>
    <w:rsid w:val="00315188"/>
    <w:rsid w:val="00321D7D"/>
    <w:rsid w:val="003226E8"/>
    <w:rsid w:val="00324918"/>
    <w:rsid w:val="00324C5F"/>
    <w:rsid w:val="003343BB"/>
    <w:rsid w:val="00335EF6"/>
    <w:rsid w:val="00342C7A"/>
    <w:rsid w:val="00351055"/>
    <w:rsid w:val="00352F5D"/>
    <w:rsid w:val="0035452E"/>
    <w:rsid w:val="00357BAB"/>
    <w:rsid w:val="00360084"/>
    <w:rsid w:val="0036350C"/>
    <w:rsid w:val="003638A0"/>
    <w:rsid w:val="003642BC"/>
    <w:rsid w:val="00365B21"/>
    <w:rsid w:val="00366DF6"/>
    <w:rsid w:val="003748A0"/>
    <w:rsid w:val="003762F3"/>
    <w:rsid w:val="00381A92"/>
    <w:rsid w:val="0038275C"/>
    <w:rsid w:val="003832DA"/>
    <w:rsid w:val="0038330A"/>
    <w:rsid w:val="00384833"/>
    <w:rsid w:val="0039126A"/>
    <w:rsid w:val="00393FE4"/>
    <w:rsid w:val="00397859"/>
    <w:rsid w:val="003A36FD"/>
    <w:rsid w:val="003A4123"/>
    <w:rsid w:val="003A7D2D"/>
    <w:rsid w:val="003B0A2A"/>
    <w:rsid w:val="003B1752"/>
    <w:rsid w:val="003B248B"/>
    <w:rsid w:val="003B4FA1"/>
    <w:rsid w:val="003C06F7"/>
    <w:rsid w:val="003C58EE"/>
    <w:rsid w:val="003C6318"/>
    <w:rsid w:val="003C6B6F"/>
    <w:rsid w:val="003D36C2"/>
    <w:rsid w:val="003D390B"/>
    <w:rsid w:val="003D506F"/>
    <w:rsid w:val="003D79AE"/>
    <w:rsid w:val="003E1282"/>
    <w:rsid w:val="003E15AD"/>
    <w:rsid w:val="003E4A45"/>
    <w:rsid w:val="003F0EF9"/>
    <w:rsid w:val="003F1078"/>
    <w:rsid w:val="003F2797"/>
    <w:rsid w:val="003F29D8"/>
    <w:rsid w:val="003F2CD9"/>
    <w:rsid w:val="003F45F0"/>
    <w:rsid w:val="003F6B33"/>
    <w:rsid w:val="003F7F0B"/>
    <w:rsid w:val="0040280E"/>
    <w:rsid w:val="00402CDC"/>
    <w:rsid w:val="00406F12"/>
    <w:rsid w:val="0040794A"/>
    <w:rsid w:val="00410699"/>
    <w:rsid w:val="00424DFD"/>
    <w:rsid w:val="00427017"/>
    <w:rsid w:val="00427798"/>
    <w:rsid w:val="00430DD9"/>
    <w:rsid w:val="00433432"/>
    <w:rsid w:val="00435D0F"/>
    <w:rsid w:val="004375C9"/>
    <w:rsid w:val="00441D5B"/>
    <w:rsid w:val="00443552"/>
    <w:rsid w:val="00443A87"/>
    <w:rsid w:val="00451983"/>
    <w:rsid w:val="00455A37"/>
    <w:rsid w:val="00464F9F"/>
    <w:rsid w:val="00465BF5"/>
    <w:rsid w:val="004662E4"/>
    <w:rsid w:val="00467A0D"/>
    <w:rsid w:val="00467BE2"/>
    <w:rsid w:val="00472D50"/>
    <w:rsid w:val="0047302F"/>
    <w:rsid w:val="00475E9A"/>
    <w:rsid w:val="0047684B"/>
    <w:rsid w:val="00476ED8"/>
    <w:rsid w:val="004824ED"/>
    <w:rsid w:val="00484608"/>
    <w:rsid w:val="00491E6F"/>
    <w:rsid w:val="0049368F"/>
    <w:rsid w:val="00493DEA"/>
    <w:rsid w:val="00497561"/>
    <w:rsid w:val="004A2091"/>
    <w:rsid w:val="004A564B"/>
    <w:rsid w:val="004A5819"/>
    <w:rsid w:val="004A6138"/>
    <w:rsid w:val="004A6F6D"/>
    <w:rsid w:val="004B0C9C"/>
    <w:rsid w:val="004B570E"/>
    <w:rsid w:val="004B62B6"/>
    <w:rsid w:val="004B772D"/>
    <w:rsid w:val="004C0139"/>
    <w:rsid w:val="004C10E1"/>
    <w:rsid w:val="004C2697"/>
    <w:rsid w:val="004C3007"/>
    <w:rsid w:val="004C3778"/>
    <w:rsid w:val="004C415A"/>
    <w:rsid w:val="004C5D72"/>
    <w:rsid w:val="004D2070"/>
    <w:rsid w:val="004D31FE"/>
    <w:rsid w:val="004E0B50"/>
    <w:rsid w:val="004E2DBB"/>
    <w:rsid w:val="004E5C93"/>
    <w:rsid w:val="004E6847"/>
    <w:rsid w:val="004F0F89"/>
    <w:rsid w:val="004F274B"/>
    <w:rsid w:val="004F3D64"/>
    <w:rsid w:val="0050087C"/>
    <w:rsid w:val="00500B56"/>
    <w:rsid w:val="00501B11"/>
    <w:rsid w:val="00503E99"/>
    <w:rsid w:val="005056BF"/>
    <w:rsid w:val="00505F42"/>
    <w:rsid w:val="00511346"/>
    <w:rsid w:val="00514CC2"/>
    <w:rsid w:val="00515118"/>
    <w:rsid w:val="00516F03"/>
    <w:rsid w:val="005206F6"/>
    <w:rsid w:val="00522D26"/>
    <w:rsid w:val="00524021"/>
    <w:rsid w:val="0052526A"/>
    <w:rsid w:val="00526488"/>
    <w:rsid w:val="00532EA8"/>
    <w:rsid w:val="00534383"/>
    <w:rsid w:val="00534917"/>
    <w:rsid w:val="00534A4C"/>
    <w:rsid w:val="00536C40"/>
    <w:rsid w:val="00537401"/>
    <w:rsid w:val="00537564"/>
    <w:rsid w:val="00537751"/>
    <w:rsid w:val="00537D6C"/>
    <w:rsid w:val="00540AED"/>
    <w:rsid w:val="00540F65"/>
    <w:rsid w:val="00541549"/>
    <w:rsid w:val="00544C88"/>
    <w:rsid w:val="00544E67"/>
    <w:rsid w:val="00547CFB"/>
    <w:rsid w:val="005526D7"/>
    <w:rsid w:val="00554632"/>
    <w:rsid w:val="0056265B"/>
    <w:rsid w:val="00565EF0"/>
    <w:rsid w:val="00567EB8"/>
    <w:rsid w:val="00573BD5"/>
    <w:rsid w:val="00577E99"/>
    <w:rsid w:val="00581340"/>
    <w:rsid w:val="00582C6F"/>
    <w:rsid w:val="00583E2C"/>
    <w:rsid w:val="00583F66"/>
    <w:rsid w:val="005849BE"/>
    <w:rsid w:val="005923BF"/>
    <w:rsid w:val="00594A7C"/>
    <w:rsid w:val="005A0B1A"/>
    <w:rsid w:val="005A25C1"/>
    <w:rsid w:val="005A3DBB"/>
    <w:rsid w:val="005A5341"/>
    <w:rsid w:val="005A5B42"/>
    <w:rsid w:val="005A7526"/>
    <w:rsid w:val="005B20EC"/>
    <w:rsid w:val="005B785F"/>
    <w:rsid w:val="005C2009"/>
    <w:rsid w:val="005C2F41"/>
    <w:rsid w:val="005C40DA"/>
    <w:rsid w:val="005C4840"/>
    <w:rsid w:val="005C589C"/>
    <w:rsid w:val="005D35BE"/>
    <w:rsid w:val="005D43AD"/>
    <w:rsid w:val="005D4C01"/>
    <w:rsid w:val="005E1A34"/>
    <w:rsid w:val="005E382F"/>
    <w:rsid w:val="005E6DB0"/>
    <w:rsid w:val="005E7FAA"/>
    <w:rsid w:val="005F1AA8"/>
    <w:rsid w:val="005F1F9A"/>
    <w:rsid w:val="005F3252"/>
    <w:rsid w:val="005F4984"/>
    <w:rsid w:val="005F570D"/>
    <w:rsid w:val="0060119C"/>
    <w:rsid w:val="00601C14"/>
    <w:rsid w:val="0060247A"/>
    <w:rsid w:val="00602CE4"/>
    <w:rsid w:val="006072EF"/>
    <w:rsid w:val="006112C8"/>
    <w:rsid w:val="00611D88"/>
    <w:rsid w:val="00612A1A"/>
    <w:rsid w:val="00614C0B"/>
    <w:rsid w:val="00614D9E"/>
    <w:rsid w:val="0061751F"/>
    <w:rsid w:val="00617F7C"/>
    <w:rsid w:val="00620D21"/>
    <w:rsid w:val="00621A83"/>
    <w:rsid w:val="0062489C"/>
    <w:rsid w:val="00624C88"/>
    <w:rsid w:val="00625FF4"/>
    <w:rsid w:val="00626E4B"/>
    <w:rsid w:val="00631458"/>
    <w:rsid w:val="0063175B"/>
    <w:rsid w:val="00631E78"/>
    <w:rsid w:val="0063395D"/>
    <w:rsid w:val="00633A2E"/>
    <w:rsid w:val="00635F9B"/>
    <w:rsid w:val="00636216"/>
    <w:rsid w:val="00636953"/>
    <w:rsid w:val="00636F94"/>
    <w:rsid w:val="00637B0F"/>
    <w:rsid w:val="00642F80"/>
    <w:rsid w:val="00644FCE"/>
    <w:rsid w:val="00646C19"/>
    <w:rsid w:val="00650105"/>
    <w:rsid w:val="006517C1"/>
    <w:rsid w:val="00652D0F"/>
    <w:rsid w:val="00653B3F"/>
    <w:rsid w:val="00653B5E"/>
    <w:rsid w:val="006541E4"/>
    <w:rsid w:val="00663E6B"/>
    <w:rsid w:val="00664C34"/>
    <w:rsid w:val="00665CC3"/>
    <w:rsid w:val="0066645E"/>
    <w:rsid w:val="00673D8C"/>
    <w:rsid w:val="00677240"/>
    <w:rsid w:val="00677E5D"/>
    <w:rsid w:val="006810CA"/>
    <w:rsid w:val="006821EE"/>
    <w:rsid w:val="00684552"/>
    <w:rsid w:val="00692281"/>
    <w:rsid w:val="006923A4"/>
    <w:rsid w:val="00695418"/>
    <w:rsid w:val="00695B9C"/>
    <w:rsid w:val="006A4955"/>
    <w:rsid w:val="006A70A2"/>
    <w:rsid w:val="006B045F"/>
    <w:rsid w:val="006B1879"/>
    <w:rsid w:val="006B1CB1"/>
    <w:rsid w:val="006B30A2"/>
    <w:rsid w:val="006B3B19"/>
    <w:rsid w:val="006B41B0"/>
    <w:rsid w:val="006B420B"/>
    <w:rsid w:val="006B4272"/>
    <w:rsid w:val="006C283F"/>
    <w:rsid w:val="006C3F2F"/>
    <w:rsid w:val="006C5F14"/>
    <w:rsid w:val="006C606B"/>
    <w:rsid w:val="006C674C"/>
    <w:rsid w:val="006C6D15"/>
    <w:rsid w:val="006D325D"/>
    <w:rsid w:val="006D49FD"/>
    <w:rsid w:val="006D7696"/>
    <w:rsid w:val="006E001B"/>
    <w:rsid w:val="006E2823"/>
    <w:rsid w:val="006E4AD0"/>
    <w:rsid w:val="006E658C"/>
    <w:rsid w:val="006F23E0"/>
    <w:rsid w:val="006F4974"/>
    <w:rsid w:val="006F6481"/>
    <w:rsid w:val="006F7B01"/>
    <w:rsid w:val="007002BD"/>
    <w:rsid w:val="00700DC5"/>
    <w:rsid w:val="0070143C"/>
    <w:rsid w:val="0070445B"/>
    <w:rsid w:val="00706546"/>
    <w:rsid w:val="00706573"/>
    <w:rsid w:val="0070743D"/>
    <w:rsid w:val="00712E60"/>
    <w:rsid w:val="007141F1"/>
    <w:rsid w:val="00714D8B"/>
    <w:rsid w:val="00721511"/>
    <w:rsid w:val="007225CC"/>
    <w:rsid w:val="007226A2"/>
    <w:rsid w:val="007232FE"/>
    <w:rsid w:val="00730B21"/>
    <w:rsid w:val="00730DC9"/>
    <w:rsid w:val="00731756"/>
    <w:rsid w:val="007326EB"/>
    <w:rsid w:val="00732DCA"/>
    <w:rsid w:val="0073347A"/>
    <w:rsid w:val="00736D4D"/>
    <w:rsid w:val="00737F90"/>
    <w:rsid w:val="00742503"/>
    <w:rsid w:val="00742E70"/>
    <w:rsid w:val="00745197"/>
    <w:rsid w:val="007458CA"/>
    <w:rsid w:val="0074594F"/>
    <w:rsid w:val="00747789"/>
    <w:rsid w:val="007551FB"/>
    <w:rsid w:val="00755220"/>
    <w:rsid w:val="00756495"/>
    <w:rsid w:val="00757DD1"/>
    <w:rsid w:val="00757F5A"/>
    <w:rsid w:val="00760026"/>
    <w:rsid w:val="007605D5"/>
    <w:rsid w:val="007606F5"/>
    <w:rsid w:val="00762810"/>
    <w:rsid w:val="007631A3"/>
    <w:rsid w:val="0076405B"/>
    <w:rsid w:val="0076466A"/>
    <w:rsid w:val="00765B86"/>
    <w:rsid w:val="00770C32"/>
    <w:rsid w:val="00770C4C"/>
    <w:rsid w:val="007724E7"/>
    <w:rsid w:val="00773065"/>
    <w:rsid w:val="00773B49"/>
    <w:rsid w:val="00774688"/>
    <w:rsid w:val="0077596F"/>
    <w:rsid w:val="007774B6"/>
    <w:rsid w:val="0077768F"/>
    <w:rsid w:val="00781DE5"/>
    <w:rsid w:val="00782270"/>
    <w:rsid w:val="00783201"/>
    <w:rsid w:val="007849FA"/>
    <w:rsid w:val="00784CBC"/>
    <w:rsid w:val="007857CA"/>
    <w:rsid w:val="00787370"/>
    <w:rsid w:val="00791AF8"/>
    <w:rsid w:val="007926EC"/>
    <w:rsid w:val="00794A2E"/>
    <w:rsid w:val="00796E5B"/>
    <w:rsid w:val="007A4780"/>
    <w:rsid w:val="007A4F01"/>
    <w:rsid w:val="007A57E9"/>
    <w:rsid w:val="007A6369"/>
    <w:rsid w:val="007B23C0"/>
    <w:rsid w:val="007B28BD"/>
    <w:rsid w:val="007B4BB8"/>
    <w:rsid w:val="007B5A71"/>
    <w:rsid w:val="007B5B71"/>
    <w:rsid w:val="007C4007"/>
    <w:rsid w:val="007C4B34"/>
    <w:rsid w:val="007C6C38"/>
    <w:rsid w:val="007C7C11"/>
    <w:rsid w:val="007D058A"/>
    <w:rsid w:val="007D0B8A"/>
    <w:rsid w:val="007D145C"/>
    <w:rsid w:val="007D26B5"/>
    <w:rsid w:val="007D332A"/>
    <w:rsid w:val="007D4B82"/>
    <w:rsid w:val="007D52CB"/>
    <w:rsid w:val="007E062D"/>
    <w:rsid w:val="007E0708"/>
    <w:rsid w:val="007E0BF8"/>
    <w:rsid w:val="007E48B5"/>
    <w:rsid w:val="007E7923"/>
    <w:rsid w:val="007F074B"/>
    <w:rsid w:val="007F0ACE"/>
    <w:rsid w:val="007F3D6D"/>
    <w:rsid w:val="007F3E44"/>
    <w:rsid w:val="007F43CF"/>
    <w:rsid w:val="007F61BC"/>
    <w:rsid w:val="007F7086"/>
    <w:rsid w:val="00800E52"/>
    <w:rsid w:val="008018D0"/>
    <w:rsid w:val="0080495C"/>
    <w:rsid w:val="00807ECE"/>
    <w:rsid w:val="008113A6"/>
    <w:rsid w:val="008123F1"/>
    <w:rsid w:val="00813FF0"/>
    <w:rsid w:val="00816AE3"/>
    <w:rsid w:val="00820185"/>
    <w:rsid w:val="00821194"/>
    <w:rsid w:val="0082365B"/>
    <w:rsid w:val="008260C0"/>
    <w:rsid w:val="00830D25"/>
    <w:rsid w:val="00832C0C"/>
    <w:rsid w:val="00836588"/>
    <w:rsid w:val="00842FE2"/>
    <w:rsid w:val="008430EE"/>
    <w:rsid w:val="008437A8"/>
    <w:rsid w:val="0084469B"/>
    <w:rsid w:val="00850DB7"/>
    <w:rsid w:val="00853A5D"/>
    <w:rsid w:val="00855422"/>
    <w:rsid w:val="00856B6A"/>
    <w:rsid w:val="00866C67"/>
    <w:rsid w:val="0086750D"/>
    <w:rsid w:val="00867E9B"/>
    <w:rsid w:val="0087333D"/>
    <w:rsid w:val="00873E19"/>
    <w:rsid w:val="00880040"/>
    <w:rsid w:val="00880426"/>
    <w:rsid w:val="00880C3D"/>
    <w:rsid w:val="00882E30"/>
    <w:rsid w:val="00883901"/>
    <w:rsid w:val="00883F9D"/>
    <w:rsid w:val="00884F3D"/>
    <w:rsid w:val="0088517A"/>
    <w:rsid w:val="00886BB5"/>
    <w:rsid w:val="00886F56"/>
    <w:rsid w:val="00892CF4"/>
    <w:rsid w:val="008947D6"/>
    <w:rsid w:val="008951F8"/>
    <w:rsid w:val="0089542A"/>
    <w:rsid w:val="008963B7"/>
    <w:rsid w:val="008976C3"/>
    <w:rsid w:val="00897D04"/>
    <w:rsid w:val="008A022E"/>
    <w:rsid w:val="008A42FC"/>
    <w:rsid w:val="008A5861"/>
    <w:rsid w:val="008B26D3"/>
    <w:rsid w:val="008B2DDE"/>
    <w:rsid w:val="008B30F7"/>
    <w:rsid w:val="008B31BB"/>
    <w:rsid w:val="008B3339"/>
    <w:rsid w:val="008B4C1A"/>
    <w:rsid w:val="008B7450"/>
    <w:rsid w:val="008C16EE"/>
    <w:rsid w:val="008C1B8F"/>
    <w:rsid w:val="008C36E6"/>
    <w:rsid w:val="008C3D6B"/>
    <w:rsid w:val="008C5C0A"/>
    <w:rsid w:val="008C61F9"/>
    <w:rsid w:val="008C6376"/>
    <w:rsid w:val="008C6879"/>
    <w:rsid w:val="008C745A"/>
    <w:rsid w:val="008D05EC"/>
    <w:rsid w:val="008D0AC8"/>
    <w:rsid w:val="008D0CD5"/>
    <w:rsid w:val="008D2B9D"/>
    <w:rsid w:val="008D3AA6"/>
    <w:rsid w:val="008D4081"/>
    <w:rsid w:val="008D5D86"/>
    <w:rsid w:val="008D79BB"/>
    <w:rsid w:val="008E232A"/>
    <w:rsid w:val="008E32BD"/>
    <w:rsid w:val="008E5013"/>
    <w:rsid w:val="008E5482"/>
    <w:rsid w:val="008E5792"/>
    <w:rsid w:val="008F2197"/>
    <w:rsid w:val="00901453"/>
    <w:rsid w:val="00901C0B"/>
    <w:rsid w:val="009059AC"/>
    <w:rsid w:val="009110B5"/>
    <w:rsid w:val="00912392"/>
    <w:rsid w:val="00913A53"/>
    <w:rsid w:val="0091423A"/>
    <w:rsid w:val="00916E6E"/>
    <w:rsid w:val="009202DA"/>
    <w:rsid w:val="00920588"/>
    <w:rsid w:val="0092061B"/>
    <w:rsid w:val="009245C1"/>
    <w:rsid w:val="009269B9"/>
    <w:rsid w:val="00927EEC"/>
    <w:rsid w:val="00936796"/>
    <w:rsid w:val="00936D41"/>
    <w:rsid w:val="00945E7F"/>
    <w:rsid w:val="00950036"/>
    <w:rsid w:val="00950AC5"/>
    <w:rsid w:val="00950CE6"/>
    <w:rsid w:val="00957A4F"/>
    <w:rsid w:val="00961F19"/>
    <w:rsid w:val="00964E30"/>
    <w:rsid w:val="00966F66"/>
    <w:rsid w:val="00971694"/>
    <w:rsid w:val="00973AF1"/>
    <w:rsid w:val="00980289"/>
    <w:rsid w:val="00985B0E"/>
    <w:rsid w:val="00985DF6"/>
    <w:rsid w:val="00986E59"/>
    <w:rsid w:val="00990530"/>
    <w:rsid w:val="00995671"/>
    <w:rsid w:val="009A4F97"/>
    <w:rsid w:val="009A65C4"/>
    <w:rsid w:val="009B2396"/>
    <w:rsid w:val="009B29F1"/>
    <w:rsid w:val="009B453C"/>
    <w:rsid w:val="009B4AF5"/>
    <w:rsid w:val="009B5357"/>
    <w:rsid w:val="009C35BB"/>
    <w:rsid w:val="009C60BA"/>
    <w:rsid w:val="009C66D4"/>
    <w:rsid w:val="009C7532"/>
    <w:rsid w:val="009C7F65"/>
    <w:rsid w:val="009D05B4"/>
    <w:rsid w:val="009D0769"/>
    <w:rsid w:val="009D4224"/>
    <w:rsid w:val="009D609D"/>
    <w:rsid w:val="009D7C84"/>
    <w:rsid w:val="009E566F"/>
    <w:rsid w:val="009E619C"/>
    <w:rsid w:val="009F098D"/>
    <w:rsid w:val="009F50E3"/>
    <w:rsid w:val="009F7520"/>
    <w:rsid w:val="00A00B24"/>
    <w:rsid w:val="00A028CA"/>
    <w:rsid w:val="00A079F6"/>
    <w:rsid w:val="00A104E3"/>
    <w:rsid w:val="00A11509"/>
    <w:rsid w:val="00A11CF5"/>
    <w:rsid w:val="00A1495E"/>
    <w:rsid w:val="00A14F1E"/>
    <w:rsid w:val="00A17CE3"/>
    <w:rsid w:val="00A235AC"/>
    <w:rsid w:val="00A2416B"/>
    <w:rsid w:val="00A25AE0"/>
    <w:rsid w:val="00A27B6D"/>
    <w:rsid w:val="00A30014"/>
    <w:rsid w:val="00A34059"/>
    <w:rsid w:val="00A36E91"/>
    <w:rsid w:val="00A40EF0"/>
    <w:rsid w:val="00A40FFC"/>
    <w:rsid w:val="00A41E9A"/>
    <w:rsid w:val="00A4250A"/>
    <w:rsid w:val="00A42F8F"/>
    <w:rsid w:val="00A44885"/>
    <w:rsid w:val="00A45A93"/>
    <w:rsid w:val="00A4604A"/>
    <w:rsid w:val="00A506DF"/>
    <w:rsid w:val="00A51343"/>
    <w:rsid w:val="00A5227F"/>
    <w:rsid w:val="00A53A66"/>
    <w:rsid w:val="00A54D95"/>
    <w:rsid w:val="00A56520"/>
    <w:rsid w:val="00A56F3C"/>
    <w:rsid w:val="00A607DF"/>
    <w:rsid w:val="00A632B8"/>
    <w:rsid w:val="00A6340E"/>
    <w:rsid w:val="00A6639E"/>
    <w:rsid w:val="00A67EBF"/>
    <w:rsid w:val="00A71AA9"/>
    <w:rsid w:val="00A72CE6"/>
    <w:rsid w:val="00A74BCD"/>
    <w:rsid w:val="00A8074F"/>
    <w:rsid w:val="00A80EF4"/>
    <w:rsid w:val="00A81FBB"/>
    <w:rsid w:val="00A82C1B"/>
    <w:rsid w:val="00A831F8"/>
    <w:rsid w:val="00A86CBE"/>
    <w:rsid w:val="00A91A31"/>
    <w:rsid w:val="00A9453D"/>
    <w:rsid w:val="00A94952"/>
    <w:rsid w:val="00AA09EC"/>
    <w:rsid w:val="00AA1C7C"/>
    <w:rsid w:val="00AA2CB1"/>
    <w:rsid w:val="00AC1AC2"/>
    <w:rsid w:val="00AC239B"/>
    <w:rsid w:val="00AC2A07"/>
    <w:rsid w:val="00AC32F3"/>
    <w:rsid w:val="00AC3790"/>
    <w:rsid w:val="00AC45BB"/>
    <w:rsid w:val="00AC4A60"/>
    <w:rsid w:val="00AC5724"/>
    <w:rsid w:val="00AC636B"/>
    <w:rsid w:val="00AC746C"/>
    <w:rsid w:val="00AD0F13"/>
    <w:rsid w:val="00AD18E3"/>
    <w:rsid w:val="00AD2BED"/>
    <w:rsid w:val="00AD79A7"/>
    <w:rsid w:val="00AE1012"/>
    <w:rsid w:val="00AE113D"/>
    <w:rsid w:val="00AE26BF"/>
    <w:rsid w:val="00AE3007"/>
    <w:rsid w:val="00AE661D"/>
    <w:rsid w:val="00AF245A"/>
    <w:rsid w:val="00AF4D7A"/>
    <w:rsid w:val="00AF4F92"/>
    <w:rsid w:val="00AF5807"/>
    <w:rsid w:val="00AF5A73"/>
    <w:rsid w:val="00AF6156"/>
    <w:rsid w:val="00AF69D3"/>
    <w:rsid w:val="00AF7504"/>
    <w:rsid w:val="00B0241D"/>
    <w:rsid w:val="00B02C6F"/>
    <w:rsid w:val="00B03151"/>
    <w:rsid w:val="00B04549"/>
    <w:rsid w:val="00B10561"/>
    <w:rsid w:val="00B10C58"/>
    <w:rsid w:val="00B125B2"/>
    <w:rsid w:val="00B126F2"/>
    <w:rsid w:val="00B144C0"/>
    <w:rsid w:val="00B17344"/>
    <w:rsid w:val="00B22DC5"/>
    <w:rsid w:val="00B24432"/>
    <w:rsid w:val="00B31AF8"/>
    <w:rsid w:val="00B33131"/>
    <w:rsid w:val="00B33BAD"/>
    <w:rsid w:val="00B362BE"/>
    <w:rsid w:val="00B36484"/>
    <w:rsid w:val="00B37BB4"/>
    <w:rsid w:val="00B4315A"/>
    <w:rsid w:val="00B45ACD"/>
    <w:rsid w:val="00B464FA"/>
    <w:rsid w:val="00B6058C"/>
    <w:rsid w:val="00B62D24"/>
    <w:rsid w:val="00B641D5"/>
    <w:rsid w:val="00B6558D"/>
    <w:rsid w:val="00B666B8"/>
    <w:rsid w:val="00B67A64"/>
    <w:rsid w:val="00B70202"/>
    <w:rsid w:val="00B778DA"/>
    <w:rsid w:val="00B8060A"/>
    <w:rsid w:val="00B80A55"/>
    <w:rsid w:val="00B81B06"/>
    <w:rsid w:val="00B82463"/>
    <w:rsid w:val="00B83981"/>
    <w:rsid w:val="00B8520B"/>
    <w:rsid w:val="00B87296"/>
    <w:rsid w:val="00B87565"/>
    <w:rsid w:val="00B911F3"/>
    <w:rsid w:val="00B92354"/>
    <w:rsid w:val="00B9761B"/>
    <w:rsid w:val="00BA36D6"/>
    <w:rsid w:val="00BA5661"/>
    <w:rsid w:val="00BA5A3F"/>
    <w:rsid w:val="00BA5EDF"/>
    <w:rsid w:val="00BB00BB"/>
    <w:rsid w:val="00BB17AB"/>
    <w:rsid w:val="00BB1837"/>
    <w:rsid w:val="00BB2474"/>
    <w:rsid w:val="00BB29ED"/>
    <w:rsid w:val="00BB2E62"/>
    <w:rsid w:val="00BB38B2"/>
    <w:rsid w:val="00BB3C5E"/>
    <w:rsid w:val="00BB3E98"/>
    <w:rsid w:val="00BB5AEF"/>
    <w:rsid w:val="00BB7EA4"/>
    <w:rsid w:val="00BC1873"/>
    <w:rsid w:val="00BC22B5"/>
    <w:rsid w:val="00BC3D0E"/>
    <w:rsid w:val="00BC771C"/>
    <w:rsid w:val="00BC7C2A"/>
    <w:rsid w:val="00BD2348"/>
    <w:rsid w:val="00BD7028"/>
    <w:rsid w:val="00BE0481"/>
    <w:rsid w:val="00BE1572"/>
    <w:rsid w:val="00BE1B3E"/>
    <w:rsid w:val="00BE24DF"/>
    <w:rsid w:val="00BE333C"/>
    <w:rsid w:val="00BE5A5B"/>
    <w:rsid w:val="00BE7F8E"/>
    <w:rsid w:val="00BF0240"/>
    <w:rsid w:val="00BF30AD"/>
    <w:rsid w:val="00BF50F5"/>
    <w:rsid w:val="00BF539D"/>
    <w:rsid w:val="00BF552A"/>
    <w:rsid w:val="00BF791B"/>
    <w:rsid w:val="00C007F7"/>
    <w:rsid w:val="00C01746"/>
    <w:rsid w:val="00C02846"/>
    <w:rsid w:val="00C0301E"/>
    <w:rsid w:val="00C075B1"/>
    <w:rsid w:val="00C1155E"/>
    <w:rsid w:val="00C1226F"/>
    <w:rsid w:val="00C12BEF"/>
    <w:rsid w:val="00C153A3"/>
    <w:rsid w:val="00C24EAB"/>
    <w:rsid w:val="00C25226"/>
    <w:rsid w:val="00C253E0"/>
    <w:rsid w:val="00C254E1"/>
    <w:rsid w:val="00C30E47"/>
    <w:rsid w:val="00C310DF"/>
    <w:rsid w:val="00C33A4F"/>
    <w:rsid w:val="00C4230E"/>
    <w:rsid w:val="00C468CF"/>
    <w:rsid w:val="00C47B9B"/>
    <w:rsid w:val="00C549E3"/>
    <w:rsid w:val="00C550EA"/>
    <w:rsid w:val="00C55542"/>
    <w:rsid w:val="00C574FD"/>
    <w:rsid w:val="00C60F70"/>
    <w:rsid w:val="00C631D6"/>
    <w:rsid w:val="00C66381"/>
    <w:rsid w:val="00C77226"/>
    <w:rsid w:val="00C8003B"/>
    <w:rsid w:val="00C80C01"/>
    <w:rsid w:val="00C80E34"/>
    <w:rsid w:val="00C825E6"/>
    <w:rsid w:val="00C83435"/>
    <w:rsid w:val="00C8604A"/>
    <w:rsid w:val="00C9136F"/>
    <w:rsid w:val="00C916F7"/>
    <w:rsid w:val="00C91B9A"/>
    <w:rsid w:val="00C92242"/>
    <w:rsid w:val="00C945E3"/>
    <w:rsid w:val="00C947AB"/>
    <w:rsid w:val="00C9588C"/>
    <w:rsid w:val="00C96FC5"/>
    <w:rsid w:val="00CA11BB"/>
    <w:rsid w:val="00CA492E"/>
    <w:rsid w:val="00CA6939"/>
    <w:rsid w:val="00CA7928"/>
    <w:rsid w:val="00CB0EE6"/>
    <w:rsid w:val="00CB456F"/>
    <w:rsid w:val="00CC44DB"/>
    <w:rsid w:val="00CC69BC"/>
    <w:rsid w:val="00CD172A"/>
    <w:rsid w:val="00CD2517"/>
    <w:rsid w:val="00CD43FA"/>
    <w:rsid w:val="00CD4AC2"/>
    <w:rsid w:val="00CD560E"/>
    <w:rsid w:val="00CD71A5"/>
    <w:rsid w:val="00CE2B99"/>
    <w:rsid w:val="00CE2EDA"/>
    <w:rsid w:val="00CE57DD"/>
    <w:rsid w:val="00CE5EA0"/>
    <w:rsid w:val="00CE625D"/>
    <w:rsid w:val="00CE7718"/>
    <w:rsid w:val="00CF142E"/>
    <w:rsid w:val="00CF1C94"/>
    <w:rsid w:val="00CF3C65"/>
    <w:rsid w:val="00CF4E3F"/>
    <w:rsid w:val="00CF5A9A"/>
    <w:rsid w:val="00CF72B2"/>
    <w:rsid w:val="00D040AA"/>
    <w:rsid w:val="00D05A2A"/>
    <w:rsid w:val="00D064B3"/>
    <w:rsid w:val="00D0786D"/>
    <w:rsid w:val="00D10C94"/>
    <w:rsid w:val="00D20436"/>
    <w:rsid w:val="00D2207F"/>
    <w:rsid w:val="00D23EA9"/>
    <w:rsid w:val="00D2694B"/>
    <w:rsid w:val="00D279D9"/>
    <w:rsid w:val="00D316AB"/>
    <w:rsid w:val="00D320FE"/>
    <w:rsid w:val="00D32D9F"/>
    <w:rsid w:val="00D42663"/>
    <w:rsid w:val="00D46E62"/>
    <w:rsid w:val="00D50F5E"/>
    <w:rsid w:val="00D52148"/>
    <w:rsid w:val="00D60D32"/>
    <w:rsid w:val="00D63C83"/>
    <w:rsid w:val="00D66E45"/>
    <w:rsid w:val="00D7070E"/>
    <w:rsid w:val="00D77663"/>
    <w:rsid w:val="00D806F5"/>
    <w:rsid w:val="00D81BCA"/>
    <w:rsid w:val="00D82262"/>
    <w:rsid w:val="00D8685D"/>
    <w:rsid w:val="00D877BA"/>
    <w:rsid w:val="00D902E1"/>
    <w:rsid w:val="00D90C17"/>
    <w:rsid w:val="00D91259"/>
    <w:rsid w:val="00D9387A"/>
    <w:rsid w:val="00D946F4"/>
    <w:rsid w:val="00D95B71"/>
    <w:rsid w:val="00DA00B5"/>
    <w:rsid w:val="00DA05A8"/>
    <w:rsid w:val="00DA31A9"/>
    <w:rsid w:val="00DA76E9"/>
    <w:rsid w:val="00DA7E7A"/>
    <w:rsid w:val="00DB56AE"/>
    <w:rsid w:val="00DB5776"/>
    <w:rsid w:val="00DB6099"/>
    <w:rsid w:val="00DB7434"/>
    <w:rsid w:val="00DC0A46"/>
    <w:rsid w:val="00DC12B5"/>
    <w:rsid w:val="00DC23A2"/>
    <w:rsid w:val="00DC7250"/>
    <w:rsid w:val="00DD1842"/>
    <w:rsid w:val="00DD325C"/>
    <w:rsid w:val="00DD5CE6"/>
    <w:rsid w:val="00DD7809"/>
    <w:rsid w:val="00DD7DE6"/>
    <w:rsid w:val="00DE12F3"/>
    <w:rsid w:val="00DE32D0"/>
    <w:rsid w:val="00DE3744"/>
    <w:rsid w:val="00DE4503"/>
    <w:rsid w:val="00DE483D"/>
    <w:rsid w:val="00DE4A13"/>
    <w:rsid w:val="00DE4B12"/>
    <w:rsid w:val="00DE7AC4"/>
    <w:rsid w:val="00DE7CC5"/>
    <w:rsid w:val="00DF1682"/>
    <w:rsid w:val="00E02A41"/>
    <w:rsid w:val="00E05F50"/>
    <w:rsid w:val="00E1178A"/>
    <w:rsid w:val="00E16F24"/>
    <w:rsid w:val="00E273FF"/>
    <w:rsid w:val="00E2750F"/>
    <w:rsid w:val="00E27E6A"/>
    <w:rsid w:val="00E31AE4"/>
    <w:rsid w:val="00E328E2"/>
    <w:rsid w:val="00E32F5A"/>
    <w:rsid w:val="00E33057"/>
    <w:rsid w:val="00E3311B"/>
    <w:rsid w:val="00E338AF"/>
    <w:rsid w:val="00E35851"/>
    <w:rsid w:val="00E41066"/>
    <w:rsid w:val="00E4467B"/>
    <w:rsid w:val="00E45428"/>
    <w:rsid w:val="00E45CE4"/>
    <w:rsid w:val="00E46DD4"/>
    <w:rsid w:val="00E46E66"/>
    <w:rsid w:val="00E502C3"/>
    <w:rsid w:val="00E54D99"/>
    <w:rsid w:val="00E5550C"/>
    <w:rsid w:val="00E558B5"/>
    <w:rsid w:val="00E55F07"/>
    <w:rsid w:val="00E631A4"/>
    <w:rsid w:val="00E659FE"/>
    <w:rsid w:val="00E665F0"/>
    <w:rsid w:val="00E700E1"/>
    <w:rsid w:val="00E7246D"/>
    <w:rsid w:val="00E738B9"/>
    <w:rsid w:val="00E738EB"/>
    <w:rsid w:val="00E810F4"/>
    <w:rsid w:val="00E81E6F"/>
    <w:rsid w:val="00E82AFC"/>
    <w:rsid w:val="00E843EC"/>
    <w:rsid w:val="00E845D6"/>
    <w:rsid w:val="00E847E0"/>
    <w:rsid w:val="00E85995"/>
    <w:rsid w:val="00E90924"/>
    <w:rsid w:val="00E94824"/>
    <w:rsid w:val="00EA0353"/>
    <w:rsid w:val="00EA2F64"/>
    <w:rsid w:val="00EA3198"/>
    <w:rsid w:val="00EA3F64"/>
    <w:rsid w:val="00EA4261"/>
    <w:rsid w:val="00EA55ED"/>
    <w:rsid w:val="00EA6904"/>
    <w:rsid w:val="00EA6B65"/>
    <w:rsid w:val="00EA7661"/>
    <w:rsid w:val="00EB1D3A"/>
    <w:rsid w:val="00EB22A8"/>
    <w:rsid w:val="00EB38E8"/>
    <w:rsid w:val="00EB3CED"/>
    <w:rsid w:val="00EB63F8"/>
    <w:rsid w:val="00EB7975"/>
    <w:rsid w:val="00EB7E07"/>
    <w:rsid w:val="00EC401C"/>
    <w:rsid w:val="00EC6B62"/>
    <w:rsid w:val="00ED0A8D"/>
    <w:rsid w:val="00ED1097"/>
    <w:rsid w:val="00ED3095"/>
    <w:rsid w:val="00ED5B9A"/>
    <w:rsid w:val="00ED7C67"/>
    <w:rsid w:val="00EE18B5"/>
    <w:rsid w:val="00EE3F94"/>
    <w:rsid w:val="00EE502F"/>
    <w:rsid w:val="00EE63CA"/>
    <w:rsid w:val="00EF0BE3"/>
    <w:rsid w:val="00EF1A08"/>
    <w:rsid w:val="00EF303A"/>
    <w:rsid w:val="00EF36BE"/>
    <w:rsid w:val="00EF4BEF"/>
    <w:rsid w:val="00EF5CB4"/>
    <w:rsid w:val="00EF63D1"/>
    <w:rsid w:val="00EF6E36"/>
    <w:rsid w:val="00EF769F"/>
    <w:rsid w:val="00F03E05"/>
    <w:rsid w:val="00F05D1B"/>
    <w:rsid w:val="00F061B8"/>
    <w:rsid w:val="00F07BCE"/>
    <w:rsid w:val="00F10A36"/>
    <w:rsid w:val="00F11AED"/>
    <w:rsid w:val="00F15643"/>
    <w:rsid w:val="00F214A6"/>
    <w:rsid w:val="00F2193C"/>
    <w:rsid w:val="00F22596"/>
    <w:rsid w:val="00F22DA0"/>
    <w:rsid w:val="00F24FC5"/>
    <w:rsid w:val="00F313AC"/>
    <w:rsid w:val="00F32C74"/>
    <w:rsid w:val="00F379C4"/>
    <w:rsid w:val="00F414A5"/>
    <w:rsid w:val="00F4426A"/>
    <w:rsid w:val="00F445D5"/>
    <w:rsid w:val="00F477F7"/>
    <w:rsid w:val="00F616BA"/>
    <w:rsid w:val="00F61FC1"/>
    <w:rsid w:val="00F628F3"/>
    <w:rsid w:val="00F64DDA"/>
    <w:rsid w:val="00F65AAC"/>
    <w:rsid w:val="00F6701C"/>
    <w:rsid w:val="00F707A5"/>
    <w:rsid w:val="00F70E64"/>
    <w:rsid w:val="00F731FC"/>
    <w:rsid w:val="00F7432F"/>
    <w:rsid w:val="00F763DD"/>
    <w:rsid w:val="00F77D54"/>
    <w:rsid w:val="00F82038"/>
    <w:rsid w:val="00F8317E"/>
    <w:rsid w:val="00F86A53"/>
    <w:rsid w:val="00F90E70"/>
    <w:rsid w:val="00F92AA9"/>
    <w:rsid w:val="00F94C91"/>
    <w:rsid w:val="00F94CD2"/>
    <w:rsid w:val="00F97B50"/>
    <w:rsid w:val="00FA106B"/>
    <w:rsid w:val="00FA5D63"/>
    <w:rsid w:val="00FB2070"/>
    <w:rsid w:val="00FB2E51"/>
    <w:rsid w:val="00FB5CF8"/>
    <w:rsid w:val="00FB7236"/>
    <w:rsid w:val="00FC00CA"/>
    <w:rsid w:val="00FC3818"/>
    <w:rsid w:val="00FC6D79"/>
    <w:rsid w:val="00FD487E"/>
    <w:rsid w:val="00FE0690"/>
    <w:rsid w:val="00FE0BF7"/>
    <w:rsid w:val="00FE4790"/>
    <w:rsid w:val="00FE6EBD"/>
    <w:rsid w:val="00FE7AFF"/>
    <w:rsid w:val="00FE7EC0"/>
    <w:rsid w:val="00FF2828"/>
    <w:rsid w:val="00FF2E64"/>
    <w:rsid w:val="00FF3E4B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83"/>
    <o:shapelayout v:ext="edit">
      <o:idmap v:ext="edit" data="1"/>
    </o:shapelayout>
  </w:shapeDefaults>
  <w:decimalSymbol w:val=","/>
  <w:listSeparator w:val=";"/>
  <w14:docId w14:val="1A876E8F"/>
  <w15:docId w15:val="{5F8374A6-5713-4869-9496-FB2A63CE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BF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330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rsid w:val="00E3305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locked/>
    <w:rsid w:val="00E33057"/>
    <w:rPr>
      <w:rFonts w:ascii="Tahoma" w:hAnsi="Tahoma"/>
      <w:sz w:val="16"/>
      <w:lang w:eastAsia="ru-RU"/>
    </w:rPr>
  </w:style>
  <w:style w:type="paragraph" w:styleId="a6">
    <w:name w:val="Normal (Web)"/>
    <w:basedOn w:val="a"/>
    <w:uiPriority w:val="99"/>
    <w:rsid w:val="00E33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330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E33057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E330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E33057"/>
    <w:rPr>
      <w:rFonts w:ascii="Times New Roman" w:hAnsi="Times New Roman"/>
      <w:sz w:val="24"/>
      <w:lang w:eastAsia="ru-RU"/>
    </w:rPr>
  </w:style>
  <w:style w:type="table" w:styleId="ab">
    <w:name w:val="Table Grid"/>
    <w:basedOn w:val="a1"/>
    <w:uiPriority w:val="59"/>
    <w:rsid w:val="00E330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DD7DE6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rsid w:val="00730B21"/>
  </w:style>
  <w:style w:type="paragraph" w:customStyle="1" w:styleId="ConsPlusNonformat">
    <w:name w:val="ConsPlusNonformat"/>
    <w:uiPriority w:val="99"/>
    <w:rsid w:val="00730B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30B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30B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30B2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730B21"/>
    <w:pPr>
      <w:autoSpaceDE w:val="0"/>
      <w:autoSpaceDN w:val="0"/>
      <w:adjustRightInd w:val="0"/>
    </w:pPr>
    <w:rPr>
      <w:rFonts w:ascii="Tahoma" w:eastAsia="Times New Roman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730B21"/>
    <w:pPr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character" w:styleId="ad">
    <w:name w:val="line number"/>
    <w:rsid w:val="00730B21"/>
  </w:style>
  <w:style w:type="paragraph" w:styleId="ae">
    <w:name w:val="No Spacing"/>
    <w:uiPriority w:val="1"/>
    <w:qFormat/>
    <w:rsid w:val="00730B21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b"/>
    <w:uiPriority w:val="59"/>
    <w:rsid w:val="007F43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464F9F"/>
    <w:rPr>
      <w:rFonts w:ascii="Arial" w:eastAsia="Times New Roman" w:hAnsi="Arial" w:cs="Arial"/>
    </w:rPr>
  </w:style>
  <w:style w:type="character" w:styleId="af">
    <w:name w:val="Strong"/>
    <w:qFormat/>
    <w:locked/>
    <w:rsid w:val="00FD4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0.wmf"/><Relationship Id="rId21" Type="http://schemas.openxmlformats.org/officeDocument/2006/relationships/image" Target="media/image25.wmf"/><Relationship Id="rId42" Type="http://schemas.openxmlformats.org/officeDocument/2006/relationships/image" Target="media/image44.wmf"/><Relationship Id="rId47" Type="http://schemas.openxmlformats.org/officeDocument/2006/relationships/image" Target="media/image48.wmf"/><Relationship Id="rId63" Type="http://schemas.openxmlformats.org/officeDocument/2006/relationships/image" Target="media/image64.wmf"/><Relationship Id="rId68" Type="http://schemas.openxmlformats.org/officeDocument/2006/relationships/image" Target="media/image69.wmf"/><Relationship Id="rId84" Type="http://schemas.openxmlformats.org/officeDocument/2006/relationships/image" Target="media/image84.wmf"/><Relationship Id="rId89" Type="http://schemas.openxmlformats.org/officeDocument/2006/relationships/image" Target="media/image89.wmf"/><Relationship Id="rId16" Type="http://schemas.openxmlformats.org/officeDocument/2006/relationships/image" Target="media/image12.wmf"/><Relationship Id="rId107" Type="http://schemas.openxmlformats.org/officeDocument/2006/relationships/image" Target="media/image99.wmf"/><Relationship Id="rId11" Type="http://schemas.openxmlformats.org/officeDocument/2006/relationships/image" Target="media/image16.wmf"/><Relationship Id="rId32" Type="http://schemas.openxmlformats.org/officeDocument/2006/relationships/image" Target="media/image35.wmf"/><Relationship Id="rId37" Type="http://schemas.openxmlformats.org/officeDocument/2006/relationships/image" Target="media/image39.wmf"/><Relationship Id="rId53" Type="http://schemas.openxmlformats.org/officeDocument/2006/relationships/image" Target="media/image54.wmf"/><Relationship Id="rId58" Type="http://schemas.openxmlformats.org/officeDocument/2006/relationships/image" Target="media/image59.wmf"/><Relationship Id="rId74" Type="http://schemas.openxmlformats.org/officeDocument/2006/relationships/image" Target="media/image74.wmf"/><Relationship Id="rId79" Type="http://schemas.openxmlformats.org/officeDocument/2006/relationships/image" Target="media/image79.wmf"/><Relationship Id="rId102" Type="http://schemas.openxmlformats.org/officeDocument/2006/relationships/hyperlink" Target="consultantplus://offline/ref=891D2A56F605B6386DCC681D275B7D4093927DB18423E0957129E148EFBBBA52DE5E7818F14C5BACy3P3P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90.wmf"/><Relationship Id="rId95" Type="http://schemas.openxmlformats.org/officeDocument/2006/relationships/image" Target="media/image95.wmf"/><Relationship Id="rId22" Type="http://schemas.openxmlformats.org/officeDocument/2006/relationships/image" Target="media/image26.wmf"/><Relationship Id="rId27" Type="http://schemas.openxmlformats.org/officeDocument/2006/relationships/image" Target="media/image11.wmf"/><Relationship Id="rId43" Type="http://schemas.openxmlformats.org/officeDocument/2006/relationships/image" Target="media/image45.wmf"/><Relationship Id="rId48" Type="http://schemas.openxmlformats.org/officeDocument/2006/relationships/image" Target="media/image49.wmf"/><Relationship Id="rId64" Type="http://schemas.openxmlformats.org/officeDocument/2006/relationships/image" Target="media/image65.wmf"/><Relationship Id="rId69" Type="http://schemas.openxmlformats.org/officeDocument/2006/relationships/image" Target="media/image70.wmf"/><Relationship Id="rId80" Type="http://schemas.openxmlformats.org/officeDocument/2006/relationships/image" Target="media/image80.wmf"/><Relationship Id="rId85" Type="http://schemas.openxmlformats.org/officeDocument/2006/relationships/image" Target="media/image85.wmf"/><Relationship Id="rId12" Type="http://schemas.openxmlformats.org/officeDocument/2006/relationships/image" Target="media/image17.wmf"/><Relationship Id="rId17" Type="http://schemas.openxmlformats.org/officeDocument/2006/relationships/image" Target="media/image21.wmf"/><Relationship Id="rId33" Type="http://schemas.openxmlformats.org/officeDocument/2006/relationships/image" Target="media/image13.wmf"/><Relationship Id="rId38" Type="http://schemas.openxmlformats.org/officeDocument/2006/relationships/image" Target="media/image40.wmf"/><Relationship Id="rId59" Type="http://schemas.openxmlformats.org/officeDocument/2006/relationships/image" Target="media/image60.wmf"/><Relationship Id="rId103" Type="http://schemas.openxmlformats.org/officeDocument/2006/relationships/hyperlink" Target="consultantplus://offline/ref=891D2A56F605B6386DCC681D275B7D4093927DB18423E0957129E148EFyBPBP" TargetMode="External"/><Relationship Id="rId108" Type="http://schemas.openxmlformats.org/officeDocument/2006/relationships/hyperlink" Target="consultantplus://offline/ref=891D2A56F605B6386DCC681D275B7D4093927DB18423E0957129E148EFBBBA52DE5E7818F14C5BACy3P3P" TargetMode="External"/><Relationship Id="rId54" Type="http://schemas.openxmlformats.org/officeDocument/2006/relationships/image" Target="media/image55.wmf"/><Relationship Id="rId70" Type="http://schemas.openxmlformats.org/officeDocument/2006/relationships/hyperlink" Target="consultantplus://offline/ref=891D2A56F605B6386DCC681D275B7D4099977BB0872EBD9F7970ED4AE8B4E545D9177419F14C58yAP9P" TargetMode="External"/><Relationship Id="rId75" Type="http://schemas.openxmlformats.org/officeDocument/2006/relationships/image" Target="media/image75.wmf"/><Relationship Id="rId91" Type="http://schemas.openxmlformats.org/officeDocument/2006/relationships/image" Target="media/image91.png"/><Relationship Id="rId96" Type="http://schemas.openxmlformats.org/officeDocument/2006/relationships/image" Target="media/image9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0.wmf"/><Relationship Id="rId23" Type="http://schemas.openxmlformats.org/officeDocument/2006/relationships/image" Target="media/image27.wmf"/><Relationship Id="rId28" Type="http://schemas.openxmlformats.org/officeDocument/2006/relationships/image" Target="media/image31.wmf"/><Relationship Id="rId36" Type="http://schemas.openxmlformats.org/officeDocument/2006/relationships/image" Target="media/image38.wmf"/><Relationship Id="rId49" Type="http://schemas.openxmlformats.org/officeDocument/2006/relationships/image" Target="media/image50.wmf"/><Relationship Id="rId57" Type="http://schemas.openxmlformats.org/officeDocument/2006/relationships/image" Target="media/image58.wmf"/><Relationship Id="rId106" Type="http://schemas.openxmlformats.org/officeDocument/2006/relationships/hyperlink" Target="consultantplus://offline/ref=891D2A56F605B6386DCC681D275B7D4093927DB18423E0957129E148EFBBBA52DE5E7818F14C5BACy3P3P" TargetMode="External"/><Relationship Id="rId10" Type="http://schemas.openxmlformats.org/officeDocument/2006/relationships/image" Target="media/image15.wmf"/><Relationship Id="rId31" Type="http://schemas.openxmlformats.org/officeDocument/2006/relationships/image" Target="media/image34.wmf"/><Relationship Id="rId44" Type="http://schemas.openxmlformats.org/officeDocument/2006/relationships/image" Target="media/image46.wmf"/><Relationship Id="rId52" Type="http://schemas.openxmlformats.org/officeDocument/2006/relationships/image" Target="media/image53.wmf"/><Relationship Id="rId60" Type="http://schemas.openxmlformats.org/officeDocument/2006/relationships/image" Target="media/image61.wmf"/><Relationship Id="rId65" Type="http://schemas.openxmlformats.org/officeDocument/2006/relationships/image" Target="media/image66.wmf"/><Relationship Id="rId73" Type="http://schemas.openxmlformats.org/officeDocument/2006/relationships/image" Target="media/image73.wmf"/><Relationship Id="rId78" Type="http://schemas.openxmlformats.org/officeDocument/2006/relationships/image" Target="media/image78.wmf"/><Relationship Id="rId81" Type="http://schemas.openxmlformats.org/officeDocument/2006/relationships/image" Target="media/image81.wmf"/><Relationship Id="rId86" Type="http://schemas.openxmlformats.org/officeDocument/2006/relationships/image" Target="media/image86.wmf"/><Relationship Id="rId94" Type="http://schemas.openxmlformats.org/officeDocument/2006/relationships/image" Target="media/image94.wmf"/><Relationship Id="rId99" Type="http://schemas.openxmlformats.org/officeDocument/2006/relationships/image" Target="media/image98.wmf"/><Relationship Id="rId101" Type="http://schemas.openxmlformats.org/officeDocument/2006/relationships/hyperlink" Target="consultantplus://offline/ref=891D2A56F605B6386DCC681D275B7D40909B78B78C2DE0957129E148EFBBBA52DE5E7818F14C5BADy3P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3" Type="http://schemas.openxmlformats.org/officeDocument/2006/relationships/image" Target="media/image18.wmf"/><Relationship Id="rId18" Type="http://schemas.openxmlformats.org/officeDocument/2006/relationships/image" Target="media/image22.wmf"/><Relationship Id="rId39" Type="http://schemas.openxmlformats.org/officeDocument/2006/relationships/image" Target="media/image41.wmf"/><Relationship Id="rId109" Type="http://schemas.openxmlformats.org/officeDocument/2006/relationships/header" Target="header1.xml"/><Relationship Id="rId34" Type="http://schemas.openxmlformats.org/officeDocument/2006/relationships/image" Target="media/image36.wmf"/><Relationship Id="rId50" Type="http://schemas.openxmlformats.org/officeDocument/2006/relationships/image" Target="media/image51.wmf"/><Relationship Id="rId55" Type="http://schemas.openxmlformats.org/officeDocument/2006/relationships/image" Target="media/image56.wmf"/><Relationship Id="rId76" Type="http://schemas.openxmlformats.org/officeDocument/2006/relationships/image" Target="media/image76.wmf"/><Relationship Id="rId97" Type="http://schemas.openxmlformats.org/officeDocument/2006/relationships/image" Target="media/image97.wmf"/><Relationship Id="rId104" Type="http://schemas.openxmlformats.org/officeDocument/2006/relationships/hyperlink" Target="consultantplus://offline/ref=891D2A56F605B6386DCC681D275B7D4093927DB18423E0957129E148EFBBBA52DE5E7818F14C5BACy3P3P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71.wmf"/><Relationship Id="rId92" Type="http://schemas.openxmlformats.org/officeDocument/2006/relationships/image" Target="media/image92.wmf"/><Relationship Id="rId2" Type="http://schemas.openxmlformats.org/officeDocument/2006/relationships/numbering" Target="numbering.xml"/><Relationship Id="rId29" Type="http://schemas.openxmlformats.org/officeDocument/2006/relationships/image" Target="media/image32.wmf"/><Relationship Id="rId24" Type="http://schemas.openxmlformats.org/officeDocument/2006/relationships/image" Target="media/image28.wmf"/><Relationship Id="rId40" Type="http://schemas.openxmlformats.org/officeDocument/2006/relationships/image" Target="media/image42.wmf"/><Relationship Id="rId45" Type="http://schemas.openxmlformats.org/officeDocument/2006/relationships/image" Target="media/image47.wmf"/><Relationship Id="rId66" Type="http://schemas.openxmlformats.org/officeDocument/2006/relationships/image" Target="media/image67.wmf"/><Relationship Id="rId87" Type="http://schemas.openxmlformats.org/officeDocument/2006/relationships/image" Target="media/image87.wmf"/><Relationship Id="rId110" Type="http://schemas.openxmlformats.org/officeDocument/2006/relationships/fontTable" Target="fontTable.xml"/><Relationship Id="rId61" Type="http://schemas.openxmlformats.org/officeDocument/2006/relationships/image" Target="media/image62.wmf"/><Relationship Id="rId82" Type="http://schemas.openxmlformats.org/officeDocument/2006/relationships/image" Target="media/image82.wmf"/><Relationship Id="rId19" Type="http://schemas.openxmlformats.org/officeDocument/2006/relationships/image" Target="media/image23.wmf"/><Relationship Id="rId14" Type="http://schemas.openxmlformats.org/officeDocument/2006/relationships/image" Target="media/image19.wmf"/><Relationship Id="rId30" Type="http://schemas.openxmlformats.org/officeDocument/2006/relationships/image" Target="media/image33.wmf"/><Relationship Id="rId35" Type="http://schemas.openxmlformats.org/officeDocument/2006/relationships/image" Target="media/image37.wmf"/><Relationship Id="rId56" Type="http://schemas.openxmlformats.org/officeDocument/2006/relationships/image" Target="media/image57.wmf"/><Relationship Id="rId77" Type="http://schemas.openxmlformats.org/officeDocument/2006/relationships/image" Target="media/image77.wmf"/><Relationship Id="rId100" Type="http://schemas.openxmlformats.org/officeDocument/2006/relationships/hyperlink" Target="consultantplus://offline/ref=891D2A56F605B6386DCC681D275B7D40909B78B78C2DE0957129E148EFBBBA52DE5E7818F14C58A5y3PCP" TargetMode="External"/><Relationship Id="rId105" Type="http://schemas.openxmlformats.org/officeDocument/2006/relationships/hyperlink" Target="consultantplus://offline/ref=891D2A56F605B6386DCC681D275B7D4093927DB18423E0957129E148EFBBBA52DE5E7818F14C5BACy3P3P" TargetMode="External"/><Relationship Id="rId8" Type="http://schemas.openxmlformats.org/officeDocument/2006/relationships/image" Target="media/image14.png"/><Relationship Id="rId51" Type="http://schemas.openxmlformats.org/officeDocument/2006/relationships/image" Target="media/image52.wmf"/><Relationship Id="rId72" Type="http://schemas.openxmlformats.org/officeDocument/2006/relationships/image" Target="media/image72.wmf"/><Relationship Id="rId93" Type="http://schemas.openxmlformats.org/officeDocument/2006/relationships/image" Target="media/image93.wmf"/><Relationship Id="rId98" Type="http://schemas.openxmlformats.org/officeDocument/2006/relationships/hyperlink" Target="consultantplus://offline/ref=891D2A56F605B6386DCC681D275B7D40909A79B18C25E0957129E148EFBBBA52DE5E7818F14C59ADy3P3P" TargetMode="External"/><Relationship Id="rId3" Type="http://schemas.openxmlformats.org/officeDocument/2006/relationships/styles" Target="styles.xml"/><Relationship Id="rId25" Type="http://schemas.openxmlformats.org/officeDocument/2006/relationships/image" Target="media/image29.wmf"/><Relationship Id="rId46" Type="http://schemas.openxmlformats.org/officeDocument/2006/relationships/image" Target="media/image10.wmf"/><Relationship Id="rId67" Type="http://schemas.openxmlformats.org/officeDocument/2006/relationships/image" Target="media/image68.wmf"/><Relationship Id="rId20" Type="http://schemas.openxmlformats.org/officeDocument/2006/relationships/image" Target="media/image24.wmf"/><Relationship Id="rId41" Type="http://schemas.openxmlformats.org/officeDocument/2006/relationships/image" Target="media/image43.wmf"/><Relationship Id="rId62" Type="http://schemas.openxmlformats.org/officeDocument/2006/relationships/image" Target="media/image63.wmf"/><Relationship Id="rId83" Type="http://schemas.openxmlformats.org/officeDocument/2006/relationships/image" Target="media/image83.wmf"/><Relationship Id="rId88" Type="http://schemas.openxmlformats.org/officeDocument/2006/relationships/image" Target="media/image88.wmf"/><Relationship Id="rId11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3AD5-08DB-45F1-B227-E2C72555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56</Pages>
  <Words>14951</Words>
  <Characters>85226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Николаевна</dc:creator>
  <cp:lastModifiedBy>Байцер Мария Сергеевна</cp:lastModifiedBy>
  <cp:revision>375</cp:revision>
  <cp:lastPrinted>2025-11-21T14:03:00Z</cp:lastPrinted>
  <dcterms:created xsi:type="dcterms:W3CDTF">2018-12-24T12:21:00Z</dcterms:created>
  <dcterms:modified xsi:type="dcterms:W3CDTF">2025-11-22T10:21:00Z</dcterms:modified>
</cp:coreProperties>
</file>