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892BE" w14:textId="77777777" w:rsidR="00C36F3B" w:rsidRDefault="00C36F3B" w:rsidP="00C36F3B">
      <w:pPr>
        <w:jc w:val="center"/>
        <w:rPr>
          <w:rFonts w:ascii="Arial" w:hAnsi="Arial"/>
          <w:b/>
          <w:bCs/>
          <w:sz w:val="32"/>
          <w:szCs w:val="32"/>
        </w:rPr>
      </w:pPr>
      <w:r>
        <w:rPr>
          <w:rFonts w:ascii="Arial" w:hAnsi="Arial"/>
          <w:b/>
          <w:noProof/>
          <w:sz w:val="32"/>
          <w:szCs w:val="32"/>
        </w:rPr>
        <w:drawing>
          <wp:inline distT="0" distB="0" distL="0" distR="0" wp14:anchorId="45A0E94A" wp14:editId="4922A8AE">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4F425B5D" w14:textId="77777777" w:rsidR="00C36F3B" w:rsidRPr="00EF1F4C" w:rsidRDefault="00C36F3B" w:rsidP="00C36F3B">
      <w:pPr>
        <w:pStyle w:val="a3"/>
        <w:tabs>
          <w:tab w:val="left" w:pos="0"/>
        </w:tabs>
        <w:ind w:firstLine="0"/>
        <w:jc w:val="center"/>
        <w:rPr>
          <w:rFonts w:ascii="Arial" w:hAnsi="Arial" w:cs="Arial"/>
          <w:bCs w:val="0"/>
          <w:color w:val="auto"/>
          <w:sz w:val="32"/>
          <w:szCs w:val="32"/>
          <w:lang w:eastAsia="zh-CN"/>
        </w:rPr>
      </w:pPr>
      <w:r w:rsidRPr="00EF1F4C">
        <w:rPr>
          <w:rFonts w:ascii="Arial" w:hAnsi="Arial" w:cs="Arial"/>
          <w:color w:val="auto"/>
          <w:sz w:val="32"/>
          <w:szCs w:val="32"/>
        </w:rPr>
        <w:t xml:space="preserve">Т у л ь с </w:t>
      </w:r>
      <w:proofErr w:type="gramStart"/>
      <w:r w:rsidRPr="00EF1F4C">
        <w:rPr>
          <w:rFonts w:ascii="Arial" w:hAnsi="Arial" w:cs="Arial"/>
          <w:color w:val="auto"/>
          <w:sz w:val="32"/>
          <w:szCs w:val="32"/>
        </w:rPr>
        <w:t>к</w:t>
      </w:r>
      <w:proofErr w:type="gramEnd"/>
      <w:r w:rsidRPr="00EF1F4C">
        <w:rPr>
          <w:rFonts w:ascii="Arial" w:hAnsi="Arial" w:cs="Arial"/>
          <w:color w:val="auto"/>
          <w:sz w:val="32"/>
          <w:szCs w:val="32"/>
        </w:rPr>
        <w:t xml:space="preserve"> а я   о б л а с т ь</w:t>
      </w:r>
    </w:p>
    <w:p w14:paraId="3FB7DE8B" w14:textId="77777777" w:rsidR="00C36F3B" w:rsidRPr="00EF1F4C" w:rsidRDefault="00C36F3B" w:rsidP="00C36F3B">
      <w:pPr>
        <w:tabs>
          <w:tab w:val="left" w:pos="0"/>
          <w:tab w:val="left" w:pos="567"/>
          <w:tab w:val="left" w:pos="709"/>
        </w:tabs>
        <w:jc w:val="center"/>
        <w:rPr>
          <w:rFonts w:ascii="Arial" w:hAnsi="Arial" w:cs="Arial"/>
          <w:b/>
          <w:sz w:val="32"/>
          <w:szCs w:val="32"/>
          <w:lang w:eastAsia="en-US"/>
        </w:rPr>
      </w:pPr>
      <w:r w:rsidRPr="00EF1F4C">
        <w:rPr>
          <w:rFonts w:ascii="Arial" w:hAnsi="Arial"/>
          <w:b/>
          <w:sz w:val="32"/>
          <w:szCs w:val="32"/>
        </w:rPr>
        <w:t>Муниципальное образование город Тула</w:t>
      </w:r>
    </w:p>
    <w:p w14:paraId="0BE15995" w14:textId="77777777" w:rsidR="00C36F3B" w:rsidRPr="00EF1F4C" w:rsidRDefault="00C36F3B" w:rsidP="00C36F3B">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zh-CN"/>
        </w:rPr>
      </w:pPr>
      <w:r w:rsidRPr="00EF1F4C">
        <w:rPr>
          <w:rFonts w:ascii="Arial" w:eastAsia="MS Mincho" w:hAnsi="Arial" w:cs="Arial"/>
          <w:color w:val="auto"/>
          <w:sz w:val="32"/>
          <w:szCs w:val="32"/>
        </w:rPr>
        <w:t>Тульская городская Дума</w:t>
      </w:r>
    </w:p>
    <w:p w14:paraId="5F366FDC" w14:textId="77777777" w:rsidR="00C36F3B" w:rsidRPr="00EF1F4C" w:rsidRDefault="00C36F3B" w:rsidP="00C36F3B">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ru-RU"/>
        </w:rPr>
      </w:pPr>
      <w:r w:rsidRPr="00EF1F4C">
        <w:rPr>
          <w:noProof/>
          <w:color w:val="auto"/>
          <w:sz w:val="32"/>
          <w:szCs w:val="32"/>
          <w:lang w:eastAsia="ru-RU"/>
        </w:rPr>
        <mc:AlternateContent>
          <mc:Choice Requires="wps">
            <w:drawing>
              <wp:anchor distT="4294967256" distB="4294967256" distL="114300" distR="114300" simplePos="0" relativeHeight="251659264" behindDoc="0" locked="0" layoutInCell="1" allowOverlap="1" wp14:anchorId="51ADEB29" wp14:editId="18235678">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244A4"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EF1F4C">
        <w:rPr>
          <w:rFonts w:ascii="Arial" w:eastAsia="MS Mincho" w:hAnsi="Arial" w:cs="Arial"/>
          <w:color w:val="auto"/>
          <w:sz w:val="32"/>
          <w:szCs w:val="32"/>
        </w:rPr>
        <w:t>7-го созыва</w:t>
      </w:r>
    </w:p>
    <w:p w14:paraId="466E36BE" w14:textId="77777777" w:rsidR="00C36F3B" w:rsidRDefault="00C36F3B" w:rsidP="00C36F3B">
      <w:pPr>
        <w:tabs>
          <w:tab w:val="left" w:pos="0"/>
        </w:tabs>
        <w:jc w:val="center"/>
        <w:rPr>
          <w:rFonts w:ascii="Arial" w:eastAsia="MS Mincho" w:hAnsi="Arial" w:cs="Arial"/>
          <w:lang w:eastAsia="en-US"/>
        </w:rPr>
      </w:pPr>
      <w:r>
        <w:rPr>
          <w:rFonts w:ascii="Arial" w:hAnsi="Arial"/>
        </w:rPr>
        <w:t>19-е очередное заседание</w:t>
      </w:r>
    </w:p>
    <w:p w14:paraId="0D36FF7A" w14:textId="77777777" w:rsidR="00C36F3B" w:rsidRPr="00EF1F4C" w:rsidRDefault="00C36F3B" w:rsidP="00C36F3B">
      <w:pPr>
        <w:pStyle w:val="1"/>
        <w:keepLines w:val="0"/>
        <w:numPr>
          <w:ilvl w:val="0"/>
          <w:numId w:val="2"/>
        </w:numPr>
        <w:suppressAutoHyphens/>
        <w:spacing w:before="0"/>
        <w:jc w:val="center"/>
        <w:rPr>
          <w:rFonts w:ascii="Arial" w:hAnsi="Arial" w:cs="Arial"/>
          <w:color w:val="auto"/>
          <w:sz w:val="32"/>
          <w:szCs w:val="32"/>
        </w:rPr>
      </w:pPr>
      <w:r w:rsidRPr="00EF1F4C">
        <w:rPr>
          <w:rFonts w:ascii="Arial" w:hAnsi="Arial" w:cs="Arial"/>
          <w:color w:val="auto"/>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C36F3B" w14:paraId="276AC1FE" w14:textId="77777777" w:rsidTr="00151E5C">
        <w:trPr>
          <w:jc w:val="center"/>
        </w:trPr>
        <w:tc>
          <w:tcPr>
            <w:tcW w:w="3791" w:type="dxa"/>
            <w:hideMark/>
          </w:tcPr>
          <w:p w14:paraId="11F3A6BE" w14:textId="77777777" w:rsidR="00C36F3B" w:rsidRDefault="00C36F3B" w:rsidP="00151E5C">
            <w:pPr>
              <w:jc w:val="center"/>
              <w:rPr>
                <w:rFonts w:ascii="Arial" w:hAnsi="Arial" w:cs="Arial"/>
                <w:sz w:val="32"/>
                <w:szCs w:val="32"/>
              </w:rPr>
            </w:pPr>
            <w:r>
              <w:rPr>
                <w:rFonts w:ascii="Arial" w:hAnsi="Arial"/>
                <w:sz w:val="32"/>
                <w:szCs w:val="32"/>
              </w:rPr>
              <w:t>от 25 марта 2026 г.</w:t>
            </w:r>
          </w:p>
        </w:tc>
        <w:tc>
          <w:tcPr>
            <w:tcW w:w="1130" w:type="dxa"/>
          </w:tcPr>
          <w:p w14:paraId="4B507C13" w14:textId="77777777" w:rsidR="00C36F3B" w:rsidRDefault="00C36F3B" w:rsidP="00151E5C">
            <w:pPr>
              <w:jc w:val="center"/>
              <w:rPr>
                <w:rFonts w:ascii="Arial" w:hAnsi="Arial"/>
                <w:sz w:val="32"/>
                <w:szCs w:val="32"/>
              </w:rPr>
            </w:pPr>
          </w:p>
        </w:tc>
        <w:tc>
          <w:tcPr>
            <w:tcW w:w="1130" w:type="dxa"/>
          </w:tcPr>
          <w:p w14:paraId="69B4AF74" w14:textId="77777777" w:rsidR="00C36F3B" w:rsidRDefault="00C36F3B" w:rsidP="00151E5C">
            <w:pPr>
              <w:jc w:val="center"/>
              <w:rPr>
                <w:rFonts w:ascii="Arial" w:hAnsi="Arial" w:cstheme="minorBidi"/>
                <w:sz w:val="32"/>
                <w:szCs w:val="32"/>
              </w:rPr>
            </w:pPr>
          </w:p>
        </w:tc>
        <w:tc>
          <w:tcPr>
            <w:tcW w:w="1130" w:type="dxa"/>
          </w:tcPr>
          <w:p w14:paraId="53BBEB14" w14:textId="77777777" w:rsidR="00C36F3B" w:rsidRDefault="00C36F3B" w:rsidP="00151E5C">
            <w:pPr>
              <w:jc w:val="center"/>
              <w:rPr>
                <w:rFonts w:ascii="Arial" w:hAnsi="Arial"/>
                <w:sz w:val="32"/>
                <w:szCs w:val="32"/>
              </w:rPr>
            </w:pPr>
          </w:p>
        </w:tc>
        <w:tc>
          <w:tcPr>
            <w:tcW w:w="643" w:type="dxa"/>
          </w:tcPr>
          <w:p w14:paraId="6B36345B" w14:textId="77777777" w:rsidR="00C36F3B" w:rsidRDefault="00C36F3B" w:rsidP="00151E5C">
            <w:pPr>
              <w:jc w:val="center"/>
              <w:rPr>
                <w:rFonts w:ascii="Arial" w:hAnsi="Arial"/>
                <w:sz w:val="32"/>
                <w:szCs w:val="32"/>
              </w:rPr>
            </w:pPr>
          </w:p>
        </w:tc>
        <w:tc>
          <w:tcPr>
            <w:tcW w:w="643" w:type="dxa"/>
          </w:tcPr>
          <w:p w14:paraId="19837BF3" w14:textId="77777777" w:rsidR="00C36F3B" w:rsidRDefault="00C36F3B" w:rsidP="00151E5C">
            <w:pPr>
              <w:jc w:val="center"/>
              <w:rPr>
                <w:rFonts w:ascii="Arial" w:hAnsi="Arial"/>
                <w:sz w:val="32"/>
                <w:szCs w:val="32"/>
              </w:rPr>
            </w:pPr>
          </w:p>
        </w:tc>
        <w:tc>
          <w:tcPr>
            <w:tcW w:w="2292" w:type="dxa"/>
            <w:hideMark/>
          </w:tcPr>
          <w:p w14:paraId="6436DA8A" w14:textId="67B8D055" w:rsidR="00C36F3B" w:rsidRDefault="00C36F3B" w:rsidP="00151E5C">
            <w:pPr>
              <w:jc w:val="center"/>
              <w:rPr>
                <w:rFonts w:ascii="Arial" w:hAnsi="Arial"/>
                <w:sz w:val="32"/>
                <w:szCs w:val="32"/>
              </w:rPr>
            </w:pPr>
            <w:r>
              <w:rPr>
                <w:rFonts w:ascii="Arial" w:hAnsi="Arial"/>
                <w:sz w:val="32"/>
                <w:szCs w:val="32"/>
              </w:rPr>
              <w:t>№ 19/398</w:t>
            </w:r>
          </w:p>
        </w:tc>
      </w:tr>
    </w:tbl>
    <w:p w14:paraId="3A468FEB" w14:textId="77777777" w:rsidR="005F3852" w:rsidRPr="00163F87" w:rsidRDefault="005F3852" w:rsidP="006220CA">
      <w:pPr>
        <w:ind w:right="-2"/>
        <w:rPr>
          <w:rFonts w:ascii="PT Astra Serif" w:hAnsi="PT Astra Serif"/>
        </w:rPr>
      </w:pPr>
    </w:p>
    <w:p w14:paraId="5FB563C0" w14:textId="59C5165A" w:rsidR="00C36F3B" w:rsidRPr="00C36F3B" w:rsidRDefault="00C36F3B" w:rsidP="00C36F3B">
      <w:pPr>
        <w:pStyle w:val="ConsTitle"/>
        <w:jc w:val="center"/>
        <w:rPr>
          <w:rFonts w:ascii="PT Astra Serif" w:hAnsi="PT Astra Serif" w:cs="Times New Roman"/>
          <w:sz w:val="24"/>
          <w:szCs w:val="24"/>
          <w:lang w:eastAsia="en-US"/>
        </w:rPr>
      </w:pPr>
      <w:r w:rsidRPr="00C36F3B">
        <w:rPr>
          <w:rFonts w:ascii="PT Astra Serif" w:hAnsi="PT Astra Serif" w:cs="Times New Roman"/>
          <w:sz w:val="24"/>
          <w:szCs w:val="24"/>
          <w:lang w:eastAsia="en-US"/>
        </w:rPr>
        <w:t>Отчет о работе заместителя председателя Тульской   городской   Думы</w:t>
      </w:r>
    </w:p>
    <w:p w14:paraId="7B27EAF1" w14:textId="4CC0B6E2" w:rsidR="005F3852" w:rsidRPr="00C36F3B" w:rsidRDefault="00C36F3B" w:rsidP="00C36F3B">
      <w:pPr>
        <w:pStyle w:val="ConsNormal"/>
        <w:widowControl/>
        <w:ind w:firstLine="0"/>
        <w:jc w:val="center"/>
        <w:rPr>
          <w:rFonts w:ascii="PT Astra Serif" w:hAnsi="PT Astra Serif"/>
          <w:b/>
          <w:sz w:val="24"/>
          <w:szCs w:val="24"/>
        </w:rPr>
      </w:pPr>
      <w:proofErr w:type="spellStart"/>
      <w:r w:rsidRPr="00C36F3B">
        <w:rPr>
          <w:rFonts w:ascii="PT Astra Serif" w:hAnsi="PT Astra Serif"/>
          <w:b/>
          <w:sz w:val="24"/>
          <w:szCs w:val="24"/>
          <w:lang w:eastAsia="en-US"/>
        </w:rPr>
        <w:t>Воловатова</w:t>
      </w:r>
      <w:proofErr w:type="spellEnd"/>
      <w:r w:rsidRPr="00C36F3B">
        <w:rPr>
          <w:rFonts w:ascii="PT Astra Serif" w:hAnsi="PT Astra Serif"/>
          <w:b/>
          <w:sz w:val="24"/>
          <w:szCs w:val="24"/>
          <w:lang w:eastAsia="en-US"/>
        </w:rPr>
        <w:t xml:space="preserve"> Б.С. за 2025 год</w:t>
      </w:r>
    </w:p>
    <w:p w14:paraId="456D1FD4" w14:textId="77777777" w:rsidR="005F3852" w:rsidRPr="00163F87" w:rsidRDefault="005F3852" w:rsidP="006220CA">
      <w:pPr>
        <w:pStyle w:val="ConsNormal"/>
        <w:widowControl/>
        <w:ind w:firstLine="709"/>
        <w:jc w:val="both"/>
        <w:rPr>
          <w:rFonts w:ascii="PT Astra Serif" w:hAnsi="PT Astra Serif"/>
          <w:sz w:val="24"/>
          <w:szCs w:val="24"/>
        </w:rPr>
      </w:pPr>
    </w:p>
    <w:p w14:paraId="066AE0A9" w14:textId="2BF8C086" w:rsidR="005F3852" w:rsidRPr="00163F87" w:rsidRDefault="009A36C9" w:rsidP="006220CA">
      <w:pPr>
        <w:pStyle w:val="ConsNormal"/>
        <w:tabs>
          <w:tab w:val="left" w:pos="851"/>
        </w:tabs>
        <w:ind w:firstLine="709"/>
        <w:jc w:val="both"/>
        <w:rPr>
          <w:rFonts w:ascii="PT Astra Serif" w:hAnsi="PT Astra Serif"/>
          <w:sz w:val="24"/>
          <w:szCs w:val="24"/>
        </w:rPr>
      </w:pPr>
      <w:r w:rsidRPr="009A36C9">
        <w:rPr>
          <w:rFonts w:ascii="PT Astra Serif" w:hAnsi="PT Astra Serif"/>
          <w:sz w:val="24"/>
          <w:szCs w:val="24"/>
        </w:rPr>
        <w:t>В соответствии</w:t>
      </w:r>
      <w:r w:rsidRPr="009A36C9">
        <w:rPr>
          <w:rFonts w:ascii="PT Astra Serif" w:hAnsi="PT Astra Serif"/>
          <w:color w:val="000000"/>
          <w:sz w:val="24"/>
          <w:szCs w:val="24"/>
        </w:rPr>
        <w:t xml:space="preserve"> с Федеральным законом от 6 ноября 2003 г. № 131-ФЗ «Об общих принципах организации местного самоуправления в Российской Федерации», </w:t>
      </w:r>
      <w:r w:rsidRPr="009A36C9">
        <w:rPr>
          <w:rFonts w:ascii="PT Astra Serif" w:hAnsi="PT Astra Serif"/>
          <w:sz w:val="24"/>
          <w:szCs w:val="24"/>
        </w:rPr>
        <w:t xml:space="preserve">Федеральным законом </w:t>
      </w:r>
      <w:r w:rsidRPr="009A36C9">
        <w:rPr>
          <w:rFonts w:ascii="PT Astra Serif" w:hAnsi="PT Astra Serif" w:cs="Arial"/>
          <w:sz w:val="24"/>
          <w:szCs w:val="24"/>
        </w:rPr>
        <w:t>от 20 марта 2025 г. № 33-ФЗ «Об общих принципах организации местного самоуправления в ед</w:t>
      </w:r>
      <w:r>
        <w:rPr>
          <w:rFonts w:ascii="PT Astra Serif" w:hAnsi="PT Astra Serif" w:cs="Arial"/>
          <w:sz w:val="24"/>
          <w:szCs w:val="24"/>
        </w:rPr>
        <w:t xml:space="preserve">иной системе публичной власти», </w:t>
      </w:r>
      <w:r w:rsidR="005F3852" w:rsidRPr="00163F87">
        <w:rPr>
          <w:rFonts w:ascii="PT Astra Serif" w:hAnsi="PT Astra Serif"/>
          <w:sz w:val="24"/>
          <w:szCs w:val="24"/>
        </w:rPr>
        <w:t xml:space="preserve">Уставом муниципального образования </w:t>
      </w:r>
      <w:r w:rsidR="00571700" w:rsidRPr="00163F87">
        <w:rPr>
          <w:rFonts w:ascii="PT Astra Serif" w:hAnsi="PT Astra Serif"/>
          <w:sz w:val="24"/>
          <w:szCs w:val="24"/>
        </w:rPr>
        <w:t xml:space="preserve">городской округ </w:t>
      </w:r>
      <w:r w:rsidR="005F3852" w:rsidRPr="00163F87">
        <w:rPr>
          <w:rFonts w:ascii="PT Astra Serif" w:hAnsi="PT Astra Serif"/>
          <w:sz w:val="24"/>
          <w:szCs w:val="24"/>
        </w:rPr>
        <w:t xml:space="preserve">город </w:t>
      </w:r>
      <w:proofErr w:type="gramStart"/>
      <w:r w:rsidR="005F3852" w:rsidRPr="00163F87">
        <w:rPr>
          <w:rFonts w:ascii="PT Astra Serif" w:hAnsi="PT Astra Serif"/>
          <w:sz w:val="24"/>
          <w:szCs w:val="24"/>
        </w:rPr>
        <w:t>Тула,</w:t>
      </w:r>
      <w:r w:rsidR="00C36F3B">
        <w:rPr>
          <w:rFonts w:ascii="PT Astra Serif" w:hAnsi="PT Astra Serif"/>
          <w:sz w:val="24"/>
          <w:szCs w:val="24"/>
        </w:rPr>
        <w:t xml:space="preserve">   </w:t>
      </w:r>
      <w:proofErr w:type="gramEnd"/>
      <w:r w:rsidR="00C36F3B">
        <w:rPr>
          <w:rFonts w:ascii="PT Astra Serif" w:hAnsi="PT Astra Serif"/>
          <w:sz w:val="24"/>
          <w:szCs w:val="24"/>
        </w:rPr>
        <w:t xml:space="preserve"> </w:t>
      </w:r>
      <w:r w:rsidR="005F3852" w:rsidRPr="00163F87">
        <w:rPr>
          <w:rFonts w:ascii="PT Astra Serif" w:hAnsi="PT Astra Serif"/>
          <w:sz w:val="24"/>
          <w:szCs w:val="24"/>
        </w:rPr>
        <w:t xml:space="preserve"> п. 4.4 Регламента Тульской городской Думы Тульская городская Дума  </w:t>
      </w:r>
    </w:p>
    <w:p w14:paraId="4D39624D" w14:textId="77777777" w:rsidR="005F3852" w:rsidRPr="00163F87" w:rsidRDefault="005F3852" w:rsidP="006220CA">
      <w:pPr>
        <w:pStyle w:val="ConsNormal"/>
        <w:tabs>
          <w:tab w:val="left" w:pos="851"/>
        </w:tabs>
        <w:ind w:firstLine="709"/>
        <w:jc w:val="both"/>
        <w:rPr>
          <w:rFonts w:ascii="PT Astra Serif" w:hAnsi="PT Astra Serif"/>
          <w:sz w:val="24"/>
          <w:szCs w:val="24"/>
        </w:rPr>
      </w:pPr>
    </w:p>
    <w:p w14:paraId="2D7CF293" w14:textId="77777777" w:rsidR="005F3852" w:rsidRPr="00163F87" w:rsidRDefault="005F3852" w:rsidP="00C36F3B">
      <w:pPr>
        <w:pStyle w:val="ConsNormal"/>
        <w:tabs>
          <w:tab w:val="left" w:pos="851"/>
        </w:tabs>
        <w:ind w:firstLine="0"/>
        <w:jc w:val="center"/>
        <w:rPr>
          <w:rFonts w:ascii="PT Astra Serif" w:hAnsi="PT Astra Serif"/>
          <w:sz w:val="24"/>
          <w:szCs w:val="24"/>
        </w:rPr>
      </w:pPr>
      <w:r w:rsidRPr="00163F87">
        <w:rPr>
          <w:rFonts w:ascii="PT Astra Serif" w:hAnsi="PT Astra Serif"/>
          <w:sz w:val="24"/>
          <w:szCs w:val="24"/>
        </w:rPr>
        <w:t>Р Е Ш И Л А:</w:t>
      </w:r>
    </w:p>
    <w:p w14:paraId="2D72B9A2" w14:textId="77777777" w:rsidR="005F3852" w:rsidRPr="00163F87" w:rsidRDefault="005F3852" w:rsidP="006220CA">
      <w:pPr>
        <w:pStyle w:val="ConsNormal"/>
        <w:tabs>
          <w:tab w:val="left" w:pos="851"/>
        </w:tabs>
        <w:ind w:firstLine="709"/>
        <w:jc w:val="both"/>
        <w:rPr>
          <w:rFonts w:ascii="PT Astra Serif" w:hAnsi="PT Astra Serif"/>
          <w:sz w:val="24"/>
          <w:szCs w:val="24"/>
        </w:rPr>
      </w:pPr>
    </w:p>
    <w:p w14:paraId="25485997" w14:textId="0CC4433F" w:rsidR="005F3852" w:rsidRPr="00163F87" w:rsidRDefault="005F3852" w:rsidP="006220CA">
      <w:pPr>
        <w:pStyle w:val="ConsNormal"/>
        <w:widowControl/>
        <w:tabs>
          <w:tab w:val="left" w:pos="851"/>
        </w:tabs>
        <w:ind w:firstLine="709"/>
        <w:jc w:val="both"/>
        <w:rPr>
          <w:rFonts w:ascii="PT Astra Serif" w:hAnsi="PT Astra Serif"/>
          <w:sz w:val="24"/>
          <w:szCs w:val="24"/>
        </w:rPr>
      </w:pPr>
      <w:r w:rsidRPr="00163F87">
        <w:rPr>
          <w:rFonts w:ascii="PT Astra Serif" w:hAnsi="PT Astra Serif"/>
          <w:sz w:val="24"/>
          <w:szCs w:val="24"/>
        </w:rPr>
        <w:t xml:space="preserve">1. Принять к сведению отчет о работе заместителя председателя Тульской городской Думы </w:t>
      </w:r>
      <w:proofErr w:type="spellStart"/>
      <w:r w:rsidR="00571700" w:rsidRPr="00163F87">
        <w:rPr>
          <w:rFonts w:ascii="PT Astra Serif" w:hAnsi="PT Astra Serif"/>
          <w:sz w:val="24"/>
          <w:szCs w:val="24"/>
        </w:rPr>
        <w:t>Воловато</w:t>
      </w:r>
      <w:r w:rsidR="004B3C31">
        <w:rPr>
          <w:rFonts w:ascii="PT Astra Serif" w:hAnsi="PT Astra Serif"/>
          <w:sz w:val="24"/>
          <w:szCs w:val="24"/>
        </w:rPr>
        <w:t>ва</w:t>
      </w:r>
      <w:proofErr w:type="spellEnd"/>
      <w:r w:rsidR="00C215DC" w:rsidRPr="00163F87">
        <w:rPr>
          <w:rFonts w:ascii="PT Astra Serif" w:hAnsi="PT Astra Serif"/>
          <w:sz w:val="24"/>
          <w:szCs w:val="24"/>
        </w:rPr>
        <w:t xml:space="preserve"> </w:t>
      </w:r>
      <w:r w:rsidR="004C2A2E" w:rsidRPr="00163F87">
        <w:rPr>
          <w:rFonts w:ascii="PT Astra Serif" w:hAnsi="PT Astra Serif"/>
          <w:sz w:val="24"/>
          <w:szCs w:val="24"/>
        </w:rPr>
        <w:t xml:space="preserve">Б.С. </w:t>
      </w:r>
      <w:r w:rsidRPr="00163F87">
        <w:rPr>
          <w:rFonts w:ascii="PT Astra Serif" w:hAnsi="PT Astra Serif"/>
          <w:sz w:val="24"/>
          <w:szCs w:val="24"/>
        </w:rPr>
        <w:t>за 202</w:t>
      </w:r>
      <w:r w:rsidR="009A36C9">
        <w:rPr>
          <w:rFonts w:ascii="PT Astra Serif" w:hAnsi="PT Astra Serif"/>
          <w:sz w:val="24"/>
          <w:szCs w:val="24"/>
        </w:rPr>
        <w:t>5</w:t>
      </w:r>
      <w:r w:rsidRPr="00163F87">
        <w:rPr>
          <w:rFonts w:ascii="PT Astra Serif" w:hAnsi="PT Astra Serif"/>
          <w:sz w:val="24"/>
          <w:szCs w:val="24"/>
        </w:rPr>
        <w:t xml:space="preserve"> год (приложение).</w:t>
      </w:r>
    </w:p>
    <w:p w14:paraId="63A1B23F" w14:textId="079F55EA" w:rsidR="005F3852" w:rsidRPr="00163F87" w:rsidRDefault="005F3852" w:rsidP="006220CA">
      <w:pPr>
        <w:pStyle w:val="ConsNormal"/>
        <w:widowControl/>
        <w:tabs>
          <w:tab w:val="left" w:pos="851"/>
        </w:tabs>
        <w:ind w:firstLine="709"/>
        <w:jc w:val="both"/>
        <w:rPr>
          <w:rFonts w:ascii="PT Astra Serif" w:hAnsi="PT Astra Serif"/>
          <w:color w:val="FF0000"/>
          <w:sz w:val="24"/>
          <w:szCs w:val="24"/>
        </w:rPr>
      </w:pPr>
      <w:r w:rsidRPr="00163F87">
        <w:rPr>
          <w:rFonts w:ascii="PT Astra Serif" w:hAnsi="PT Astra Serif"/>
          <w:sz w:val="24"/>
          <w:szCs w:val="24"/>
        </w:rPr>
        <w:t>2.</w:t>
      </w:r>
      <w:r w:rsidRPr="00163F87">
        <w:rPr>
          <w:rFonts w:ascii="PT Astra Serif" w:hAnsi="PT Astra Serif"/>
          <w:color w:val="FF0000"/>
          <w:sz w:val="24"/>
          <w:szCs w:val="24"/>
        </w:rPr>
        <w:t xml:space="preserve"> </w:t>
      </w:r>
      <w:r w:rsidRPr="00163F87">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w:t>
      </w:r>
      <w:r w:rsidR="002824DA">
        <w:rPr>
          <w:rFonts w:ascii="PT Astra Serif" w:hAnsi="PT Astra Serif"/>
          <w:sz w:val="24"/>
          <w:szCs w:val="24"/>
        </w:rPr>
        <w:t>ального образования город Тула»</w:t>
      </w:r>
      <w:r w:rsidRPr="00163F87">
        <w:rPr>
          <w:rFonts w:ascii="PT Astra Serif" w:hAnsi="PT Astra Serif"/>
          <w:sz w:val="24"/>
          <w:szCs w:val="24"/>
        </w:rPr>
        <w:t>, на официальных сайтах муниципального образования город Тула и администрации города Тулы в информационно-телекоммуникационной сети «Интернет»</w:t>
      </w:r>
      <w:r w:rsidRPr="000563B3">
        <w:rPr>
          <w:rFonts w:ascii="PT Astra Serif" w:hAnsi="PT Astra Serif"/>
          <w:sz w:val="24"/>
          <w:szCs w:val="24"/>
        </w:rPr>
        <w:t>.</w:t>
      </w:r>
    </w:p>
    <w:p w14:paraId="4D400429" w14:textId="77777777" w:rsidR="005F3852" w:rsidRPr="00163F87" w:rsidRDefault="005F3852" w:rsidP="006220CA">
      <w:pPr>
        <w:pStyle w:val="ConsNormal"/>
        <w:widowControl/>
        <w:ind w:firstLine="709"/>
        <w:jc w:val="both"/>
        <w:rPr>
          <w:rFonts w:ascii="PT Astra Serif" w:hAnsi="PT Astra Serif"/>
          <w:sz w:val="24"/>
          <w:szCs w:val="24"/>
        </w:rPr>
      </w:pPr>
      <w:r w:rsidRPr="00163F87">
        <w:rPr>
          <w:rFonts w:ascii="PT Astra Serif" w:hAnsi="PT Astra Serif"/>
          <w:sz w:val="24"/>
          <w:szCs w:val="24"/>
        </w:rPr>
        <w:t>3.  Решение вступает в силу со дня его принятия.</w:t>
      </w:r>
    </w:p>
    <w:p w14:paraId="2BEC7A9A" w14:textId="77777777" w:rsidR="005F3852" w:rsidRPr="00163F87" w:rsidRDefault="005F3852" w:rsidP="006220CA">
      <w:pPr>
        <w:pStyle w:val="ConsNonformat"/>
        <w:widowControl/>
        <w:ind w:firstLine="709"/>
        <w:rPr>
          <w:rFonts w:ascii="PT Astra Serif" w:hAnsi="PT Astra Serif"/>
          <w:sz w:val="24"/>
          <w:szCs w:val="24"/>
        </w:rPr>
      </w:pPr>
    </w:p>
    <w:p w14:paraId="2A283A64" w14:textId="77777777" w:rsidR="005F3852" w:rsidRPr="00163F87" w:rsidRDefault="005F3852" w:rsidP="006220CA">
      <w:pPr>
        <w:pStyle w:val="ConsNonformat"/>
        <w:widowControl/>
        <w:ind w:firstLine="709"/>
        <w:jc w:val="both"/>
        <w:rPr>
          <w:rFonts w:ascii="PT Astra Serif" w:hAnsi="PT Astra Serif"/>
          <w:sz w:val="24"/>
          <w:szCs w:val="24"/>
        </w:rPr>
      </w:pPr>
    </w:p>
    <w:p w14:paraId="6454DD00" w14:textId="77777777" w:rsidR="005F3852" w:rsidRPr="00163F87" w:rsidRDefault="005F3852" w:rsidP="006220CA">
      <w:pPr>
        <w:pStyle w:val="ConsNonformat"/>
        <w:widowControl/>
        <w:ind w:firstLine="709"/>
        <w:jc w:val="both"/>
        <w:rPr>
          <w:rFonts w:ascii="PT Astra Serif" w:hAnsi="PT Astra Serif"/>
          <w:sz w:val="24"/>
          <w:szCs w:val="24"/>
        </w:rPr>
      </w:pPr>
    </w:p>
    <w:p w14:paraId="153DAE3B" w14:textId="77777777" w:rsidR="005F3852" w:rsidRPr="00163F87" w:rsidRDefault="005F3852" w:rsidP="006220CA">
      <w:pPr>
        <w:pStyle w:val="ConsNonformat"/>
        <w:widowControl/>
        <w:ind w:firstLine="709"/>
        <w:jc w:val="both"/>
        <w:rPr>
          <w:rFonts w:ascii="PT Astra Serif" w:hAnsi="PT Astra Serif"/>
          <w:sz w:val="24"/>
          <w:szCs w:val="24"/>
        </w:rPr>
      </w:pPr>
    </w:p>
    <w:p w14:paraId="7A51CCD2" w14:textId="77777777" w:rsidR="005F3852" w:rsidRPr="00163F87" w:rsidRDefault="005F3852" w:rsidP="006220CA">
      <w:pPr>
        <w:pStyle w:val="ConsNonformat"/>
        <w:widowControl/>
        <w:ind w:firstLine="993"/>
        <w:jc w:val="both"/>
        <w:rPr>
          <w:rFonts w:ascii="PT Astra Serif" w:hAnsi="PT Astra Serif"/>
          <w:sz w:val="24"/>
          <w:szCs w:val="24"/>
        </w:rPr>
      </w:pPr>
      <w:r w:rsidRPr="00163F87">
        <w:rPr>
          <w:rFonts w:ascii="PT Astra Serif" w:hAnsi="PT Astra Serif"/>
          <w:sz w:val="24"/>
          <w:szCs w:val="24"/>
        </w:rPr>
        <w:t xml:space="preserve">Глава муниципального </w:t>
      </w:r>
    </w:p>
    <w:p w14:paraId="2F2B87C1" w14:textId="77777777" w:rsidR="005F3852" w:rsidRPr="00163F87" w:rsidRDefault="005F3852" w:rsidP="006220CA">
      <w:pPr>
        <w:pStyle w:val="ConsNonformat"/>
        <w:widowControl/>
        <w:ind w:firstLine="993"/>
        <w:jc w:val="both"/>
        <w:rPr>
          <w:rFonts w:ascii="PT Astra Serif" w:hAnsi="PT Astra Serif"/>
        </w:rPr>
      </w:pPr>
      <w:r w:rsidRPr="00163F87">
        <w:rPr>
          <w:rFonts w:ascii="PT Astra Serif" w:hAnsi="PT Astra Serif"/>
          <w:sz w:val="24"/>
          <w:szCs w:val="24"/>
        </w:rPr>
        <w:t xml:space="preserve">образования город Тула                           </w:t>
      </w:r>
      <w:r w:rsidR="00571700" w:rsidRPr="00163F87">
        <w:rPr>
          <w:rFonts w:ascii="PT Astra Serif" w:hAnsi="PT Astra Serif"/>
          <w:sz w:val="24"/>
          <w:szCs w:val="24"/>
        </w:rPr>
        <w:t xml:space="preserve">     </w:t>
      </w:r>
      <w:r w:rsidRPr="00163F87">
        <w:rPr>
          <w:rFonts w:ascii="PT Astra Serif" w:hAnsi="PT Astra Serif"/>
          <w:sz w:val="24"/>
          <w:szCs w:val="24"/>
        </w:rPr>
        <w:t xml:space="preserve">                                               </w:t>
      </w:r>
      <w:r w:rsidR="00571700" w:rsidRPr="00163F87">
        <w:rPr>
          <w:rFonts w:ascii="PT Astra Serif" w:hAnsi="PT Astra Serif"/>
          <w:sz w:val="24"/>
          <w:szCs w:val="24"/>
        </w:rPr>
        <w:t xml:space="preserve">А.А. </w:t>
      </w:r>
      <w:proofErr w:type="spellStart"/>
      <w:r w:rsidR="00571700" w:rsidRPr="00163F87">
        <w:rPr>
          <w:rFonts w:ascii="PT Astra Serif" w:hAnsi="PT Astra Serif"/>
          <w:sz w:val="24"/>
          <w:szCs w:val="24"/>
        </w:rPr>
        <w:t>Эрк</w:t>
      </w:r>
      <w:proofErr w:type="spellEnd"/>
    </w:p>
    <w:p w14:paraId="3403CD82" w14:textId="77777777" w:rsidR="005F3852" w:rsidRPr="006220CA" w:rsidRDefault="00571700" w:rsidP="006220CA">
      <w:pPr>
        <w:tabs>
          <w:tab w:val="left" w:pos="6804"/>
        </w:tabs>
        <w:ind w:left="5670" w:firstLine="709"/>
        <w:jc w:val="center"/>
      </w:pPr>
      <w:r>
        <w:t xml:space="preserve">   </w:t>
      </w:r>
    </w:p>
    <w:p w14:paraId="10EFB844" w14:textId="77777777" w:rsidR="005F3852" w:rsidRPr="006220CA" w:rsidRDefault="005F3852" w:rsidP="006220CA">
      <w:pPr>
        <w:tabs>
          <w:tab w:val="left" w:pos="6804"/>
        </w:tabs>
        <w:ind w:left="5670" w:firstLine="709"/>
        <w:jc w:val="center"/>
      </w:pPr>
    </w:p>
    <w:p w14:paraId="577CB97B" w14:textId="77777777" w:rsidR="005F3852" w:rsidRPr="006220CA" w:rsidRDefault="005F3852" w:rsidP="006220CA">
      <w:pPr>
        <w:tabs>
          <w:tab w:val="left" w:pos="6804"/>
        </w:tabs>
        <w:ind w:left="5670" w:firstLine="709"/>
        <w:jc w:val="center"/>
      </w:pPr>
    </w:p>
    <w:p w14:paraId="66E48709" w14:textId="77777777" w:rsidR="005F3852" w:rsidRPr="006220CA" w:rsidRDefault="005F3852" w:rsidP="006220CA">
      <w:pPr>
        <w:tabs>
          <w:tab w:val="left" w:pos="6804"/>
        </w:tabs>
        <w:ind w:left="5670" w:firstLine="709"/>
        <w:jc w:val="center"/>
      </w:pPr>
    </w:p>
    <w:p w14:paraId="681D5EED" w14:textId="77777777" w:rsidR="005F3852" w:rsidRPr="006220CA" w:rsidRDefault="00DA0D97" w:rsidP="006220CA">
      <w:pPr>
        <w:tabs>
          <w:tab w:val="left" w:pos="6804"/>
        </w:tabs>
        <w:ind w:left="5670" w:firstLine="709"/>
        <w:jc w:val="center"/>
      </w:pPr>
      <w:r w:rsidRPr="006220CA">
        <w:t xml:space="preserve">     </w:t>
      </w:r>
    </w:p>
    <w:p w14:paraId="49CF9133" w14:textId="77777777" w:rsidR="005F3852" w:rsidRPr="006220CA" w:rsidRDefault="005F3852" w:rsidP="006220CA">
      <w:pPr>
        <w:tabs>
          <w:tab w:val="left" w:pos="6804"/>
        </w:tabs>
        <w:ind w:left="5670" w:firstLine="709"/>
        <w:jc w:val="center"/>
      </w:pPr>
    </w:p>
    <w:p w14:paraId="3B0228F8" w14:textId="77777777" w:rsidR="005F3852" w:rsidRPr="006220CA" w:rsidRDefault="005F3852" w:rsidP="006220CA">
      <w:pPr>
        <w:tabs>
          <w:tab w:val="left" w:pos="6804"/>
        </w:tabs>
        <w:ind w:left="5670" w:firstLine="709"/>
        <w:jc w:val="center"/>
      </w:pPr>
    </w:p>
    <w:p w14:paraId="5CEA8AF5" w14:textId="77777777" w:rsidR="005F3852" w:rsidRPr="006220CA" w:rsidRDefault="005F3852" w:rsidP="006220CA">
      <w:pPr>
        <w:tabs>
          <w:tab w:val="left" w:pos="6804"/>
        </w:tabs>
        <w:ind w:left="5670" w:firstLine="709"/>
        <w:jc w:val="center"/>
      </w:pPr>
    </w:p>
    <w:p w14:paraId="2CE1C32E" w14:textId="77777777" w:rsidR="005F3852" w:rsidRPr="006220CA" w:rsidRDefault="005F3852" w:rsidP="006220CA">
      <w:pPr>
        <w:tabs>
          <w:tab w:val="left" w:pos="6804"/>
        </w:tabs>
        <w:ind w:left="5670" w:firstLine="709"/>
        <w:jc w:val="center"/>
      </w:pPr>
    </w:p>
    <w:p w14:paraId="6C097DF2" w14:textId="77777777" w:rsidR="005F3852" w:rsidRPr="006220CA" w:rsidRDefault="005F3852" w:rsidP="006220CA">
      <w:pPr>
        <w:tabs>
          <w:tab w:val="left" w:pos="6804"/>
        </w:tabs>
        <w:ind w:left="5670" w:firstLine="709"/>
        <w:jc w:val="center"/>
      </w:pPr>
    </w:p>
    <w:p w14:paraId="43319CA2" w14:textId="77777777" w:rsidR="005F3852" w:rsidRPr="006220CA" w:rsidRDefault="005F3852" w:rsidP="006220CA">
      <w:pPr>
        <w:tabs>
          <w:tab w:val="left" w:pos="6804"/>
        </w:tabs>
        <w:ind w:left="5670" w:firstLine="709"/>
        <w:jc w:val="center"/>
      </w:pPr>
    </w:p>
    <w:p w14:paraId="6152C618" w14:textId="77777777" w:rsidR="005F3852" w:rsidRPr="006220CA" w:rsidRDefault="005F3852" w:rsidP="006220CA">
      <w:pPr>
        <w:tabs>
          <w:tab w:val="left" w:pos="6804"/>
        </w:tabs>
        <w:ind w:left="5670" w:firstLine="709"/>
        <w:jc w:val="center"/>
      </w:pPr>
    </w:p>
    <w:p w14:paraId="4C5CF137" w14:textId="77777777" w:rsidR="00571C8A" w:rsidRDefault="00571C8A" w:rsidP="006220CA">
      <w:pPr>
        <w:tabs>
          <w:tab w:val="left" w:pos="6804"/>
        </w:tabs>
        <w:ind w:left="5670" w:firstLine="709"/>
        <w:jc w:val="center"/>
      </w:pPr>
    </w:p>
    <w:p w14:paraId="470225C4" w14:textId="77777777" w:rsidR="005F3852" w:rsidRPr="00163F87" w:rsidRDefault="005F3852" w:rsidP="00FC1980">
      <w:pPr>
        <w:tabs>
          <w:tab w:val="left" w:pos="6804"/>
        </w:tabs>
        <w:rPr>
          <w:rFonts w:ascii="PT Astra Serif" w:hAnsi="PT Astra Serif"/>
        </w:rPr>
      </w:pPr>
    </w:p>
    <w:p w14:paraId="386FB967" w14:textId="77777777" w:rsidR="005F3852" w:rsidRPr="00163F87" w:rsidRDefault="00501431" w:rsidP="006220CA">
      <w:pPr>
        <w:tabs>
          <w:tab w:val="left" w:pos="6804"/>
        </w:tabs>
        <w:ind w:left="5670"/>
        <w:jc w:val="center"/>
        <w:rPr>
          <w:rFonts w:ascii="PT Astra Serif" w:hAnsi="PT Astra Serif"/>
        </w:rPr>
      </w:pPr>
      <w:r w:rsidRPr="00163F87">
        <w:rPr>
          <w:rFonts w:ascii="PT Astra Serif" w:hAnsi="PT Astra Serif"/>
        </w:rPr>
        <w:t>Приложение</w:t>
      </w:r>
    </w:p>
    <w:p w14:paraId="1A8A320C" w14:textId="77777777" w:rsidR="00C36F3B" w:rsidRDefault="00501431" w:rsidP="006220CA">
      <w:pPr>
        <w:tabs>
          <w:tab w:val="left" w:pos="6804"/>
        </w:tabs>
        <w:ind w:left="5670"/>
        <w:jc w:val="center"/>
        <w:rPr>
          <w:rFonts w:ascii="PT Astra Serif" w:hAnsi="PT Astra Serif"/>
        </w:rPr>
      </w:pPr>
      <w:r w:rsidRPr="00163F87">
        <w:rPr>
          <w:rFonts w:ascii="PT Astra Serif" w:hAnsi="PT Astra Serif"/>
        </w:rPr>
        <w:t xml:space="preserve"> к решению</w:t>
      </w:r>
      <w:r w:rsidR="005F3852" w:rsidRPr="00163F87">
        <w:rPr>
          <w:rFonts w:ascii="PT Astra Serif" w:hAnsi="PT Astra Serif"/>
        </w:rPr>
        <w:t xml:space="preserve"> </w:t>
      </w:r>
      <w:r w:rsidRPr="00163F87">
        <w:rPr>
          <w:rFonts w:ascii="PT Astra Serif" w:hAnsi="PT Astra Serif"/>
        </w:rPr>
        <w:t xml:space="preserve">Тульской городской </w:t>
      </w:r>
    </w:p>
    <w:p w14:paraId="31287F28" w14:textId="619F71C6" w:rsidR="00501431" w:rsidRPr="00163F87" w:rsidRDefault="00501431" w:rsidP="006220CA">
      <w:pPr>
        <w:tabs>
          <w:tab w:val="left" w:pos="6804"/>
        </w:tabs>
        <w:ind w:left="5670"/>
        <w:jc w:val="center"/>
        <w:rPr>
          <w:rFonts w:ascii="PT Astra Serif" w:hAnsi="PT Astra Serif"/>
          <w:b/>
        </w:rPr>
      </w:pPr>
      <w:r w:rsidRPr="00163F87">
        <w:rPr>
          <w:rFonts w:ascii="PT Astra Serif" w:hAnsi="PT Astra Serif"/>
        </w:rPr>
        <w:t>Думы</w:t>
      </w:r>
      <w:r w:rsidR="005F3852" w:rsidRPr="00163F87">
        <w:rPr>
          <w:rFonts w:ascii="PT Astra Serif" w:hAnsi="PT Astra Serif"/>
        </w:rPr>
        <w:t xml:space="preserve"> </w:t>
      </w:r>
      <w:r w:rsidR="00571700" w:rsidRPr="00163F87">
        <w:rPr>
          <w:rFonts w:ascii="PT Astra Serif" w:hAnsi="PT Astra Serif"/>
        </w:rPr>
        <w:t>от</w:t>
      </w:r>
      <w:r w:rsidR="00C36F3B">
        <w:rPr>
          <w:rFonts w:ascii="PT Astra Serif" w:hAnsi="PT Astra Serif"/>
        </w:rPr>
        <w:t xml:space="preserve"> 25 марта </w:t>
      </w:r>
      <w:r w:rsidR="00571700" w:rsidRPr="00163F87">
        <w:rPr>
          <w:rFonts w:ascii="PT Astra Serif" w:hAnsi="PT Astra Serif"/>
        </w:rPr>
        <w:t>202</w:t>
      </w:r>
      <w:r w:rsidR="009A36C9">
        <w:rPr>
          <w:rFonts w:ascii="PT Astra Serif" w:hAnsi="PT Astra Serif"/>
        </w:rPr>
        <w:t>6</w:t>
      </w:r>
      <w:r w:rsidRPr="00163F87">
        <w:rPr>
          <w:rFonts w:ascii="PT Astra Serif" w:hAnsi="PT Astra Serif"/>
        </w:rPr>
        <w:t xml:space="preserve"> г. №</w:t>
      </w:r>
      <w:r w:rsidR="00C36F3B">
        <w:rPr>
          <w:rFonts w:ascii="PT Astra Serif" w:hAnsi="PT Astra Serif"/>
        </w:rPr>
        <w:t xml:space="preserve">  19/398</w:t>
      </w:r>
      <w:bookmarkStart w:id="0" w:name="_GoBack"/>
      <w:bookmarkEnd w:id="0"/>
    </w:p>
    <w:p w14:paraId="79A2FA18" w14:textId="77777777" w:rsidR="00501431" w:rsidRPr="00163F87" w:rsidRDefault="00501431" w:rsidP="006220CA">
      <w:pPr>
        <w:ind w:firstLine="709"/>
        <w:jc w:val="center"/>
        <w:outlineLvl w:val="0"/>
        <w:rPr>
          <w:rFonts w:ascii="PT Astra Serif" w:hAnsi="PT Astra Serif"/>
          <w:b/>
        </w:rPr>
      </w:pPr>
    </w:p>
    <w:p w14:paraId="713D4A44" w14:textId="77777777" w:rsidR="00FC1980" w:rsidRDefault="00FC1980" w:rsidP="006220CA">
      <w:pPr>
        <w:ind w:firstLine="709"/>
        <w:jc w:val="center"/>
        <w:outlineLvl w:val="0"/>
        <w:rPr>
          <w:rFonts w:ascii="PT Astra Serif" w:hAnsi="PT Astra Serif"/>
          <w:b/>
        </w:rPr>
      </w:pPr>
    </w:p>
    <w:p w14:paraId="7C615F61" w14:textId="77777777" w:rsidR="00501431" w:rsidRPr="00163F87" w:rsidRDefault="00501431" w:rsidP="006220CA">
      <w:pPr>
        <w:ind w:firstLine="709"/>
        <w:jc w:val="center"/>
        <w:outlineLvl w:val="0"/>
        <w:rPr>
          <w:rFonts w:ascii="PT Astra Serif" w:hAnsi="PT Astra Serif"/>
          <w:b/>
        </w:rPr>
      </w:pPr>
      <w:r w:rsidRPr="00163F87">
        <w:rPr>
          <w:rFonts w:ascii="PT Astra Serif" w:hAnsi="PT Astra Serif"/>
          <w:b/>
        </w:rPr>
        <w:t>Отчет</w:t>
      </w:r>
    </w:p>
    <w:p w14:paraId="64487A1B" w14:textId="77777777" w:rsidR="002824DA" w:rsidRDefault="00501431" w:rsidP="006220CA">
      <w:pPr>
        <w:ind w:firstLine="709"/>
        <w:jc w:val="center"/>
        <w:rPr>
          <w:rFonts w:ascii="PT Astra Serif" w:hAnsi="PT Astra Serif"/>
          <w:b/>
        </w:rPr>
      </w:pPr>
      <w:r w:rsidRPr="00163F87">
        <w:rPr>
          <w:rFonts w:ascii="PT Astra Serif" w:hAnsi="PT Astra Serif"/>
          <w:b/>
        </w:rPr>
        <w:t xml:space="preserve">о работе заместителя председателя Тульской городской Думы </w:t>
      </w:r>
      <w:proofErr w:type="spellStart"/>
      <w:r w:rsidR="00571700" w:rsidRPr="00163F87">
        <w:rPr>
          <w:rFonts w:ascii="PT Astra Serif" w:hAnsi="PT Astra Serif"/>
          <w:b/>
        </w:rPr>
        <w:t>Воловато</w:t>
      </w:r>
      <w:r w:rsidR="009B4976">
        <w:rPr>
          <w:rFonts w:ascii="PT Astra Serif" w:hAnsi="PT Astra Serif"/>
          <w:b/>
        </w:rPr>
        <w:t>ва</w:t>
      </w:r>
      <w:proofErr w:type="spellEnd"/>
      <w:r w:rsidRPr="00163F87">
        <w:rPr>
          <w:rFonts w:ascii="PT Astra Serif" w:hAnsi="PT Astra Serif"/>
          <w:b/>
        </w:rPr>
        <w:t xml:space="preserve"> </w:t>
      </w:r>
      <w:r w:rsidR="004C2A2E" w:rsidRPr="00163F87">
        <w:rPr>
          <w:rFonts w:ascii="PT Astra Serif" w:hAnsi="PT Astra Serif"/>
          <w:b/>
        </w:rPr>
        <w:t xml:space="preserve">Б.С. </w:t>
      </w:r>
    </w:p>
    <w:p w14:paraId="75FCE8F4" w14:textId="348EC5D6" w:rsidR="00501431" w:rsidRPr="00163F87" w:rsidRDefault="00501431" w:rsidP="006220CA">
      <w:pPr>
        <w:ind w:firstLine="709"/>
        <w:jc w:val="center"/>
        <w:rPr>
          <w:rFonts w:ascii="PT Astra Serif" w:hAnsi="PT Astra Serif"/>
          <w:b/>
        </w:rPr>
      </w:pPr>
      <w:r w:rsidRPr="00163F87">
        <w:rPr>
          <w:rFonts w:ascii="PT Astra Serif" w:hAnsi="PT Astra Serif"/>
          <w:b/>
        </w:rPr>
        <w:t>за 202</w:t>
      </w:r>
      <w:r w:rsidR="008A2F68">
        <w:rPr>
          <w:rFonts w:ascii="PT Astra Serif" w:hAnsi="PT Astra Serif"/>
          <w:b/>
        </w:rPr>
        <w:t>5</w:t>
      </w:r>
      <w:r w:rsidRPr="00163F87">
        <w:rPr>
          <w:rFonts w:ascii="PT Astra Serif" w:hAnsi="PT Astra Serif"/>
          <w:b/>
        </w:rPr>
        <w:t xml:space="preserve"> год</w:t>
      </w:r>
    </w:p>
    <w:p w14:paraId="0281BCC0" w14:textId="77777777" w:rsidR="00501431" w:rsidRPr="00163F87" w:rsidRDefault="00501431" w:rsidP="006220CA">
      <w:pPr>
        <w:ind w:firstLine="709"/>
        <w:jc w:val="center"/>
        <w:rPr>
          <w:rFonts w:ascii="PT Astra Serif" w:hAnsi="PT Astra Serif"/>
          <w:sz w:val="28"/>
          <w:szCs w:val="28"/>
        </w:rPr>
      </w:pPr>
    </w:p>
    <w:p w14:paraId="1591C6FB" w14:textId="53C2905E" w:rsidR="00A0687B" w:rsidRPr="007A4B9E" w:rsidRDefault="00A0687B" w:rsidP="00A0687B">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В соответствии с решением Тульской городской Думы от 26 сентября 2024 г. № 1/5 «Об избрании заместителей председателя Тульской городской Думы» исполняю обязанности заместителя председателя Тульской городской Думы.</w:t>
      </w:r>
    </w:p>
    <w:p w14:paraId="148B45DB" w14:textId="0DA74F88" w:rsidR="00A0687B" w:rsidRPr="007A4B9E" w:rsidRDefault="00A0687B" w:rsidP="00A0687B">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 xml:space="preserve">На основании распоряжения Главы муниципального образования город Тула от </w:t>
      </w:r>
      <w:r w:rsidR="002824DA">
        <w:rPr>
          <w:rFonts w:ascii="PT Astra Serif" w:eastAsiaTheme="minorEastAsia" w:hAnsi="PT Astra Serif"/>
        </w:rPr>
        <w:t xml:space="preserve">  </w:t>
      </w:r>
      <w:r w:rsidRPr="007A4B9E">
        <w:rPr>
          <w:rFonts w:ascii="PT Astra Serif" w:eastAsiaTheme="minorEastAsia" w:hAnsi="PT Astra Serif"/>
        </w:rPr>
        <w:t xml:space="preserve">27 сентября 2024 г. № 116-р «О персональном закреплении заместителей председателя Тульской городской Думы за постоянными комиссиями Тульской городской Думы 7-го созыва» курирую работу двух постоянных комиссий Тульской городской Думы: </w:t>
      </w:r>
    </w:p>
    <w:p w14:paraId="3E039EA7" w14:textId="77777777" w:rsidR="00A0687B" w:rsidRPr="007A4B9E" w:rsidRDefault="00A0687B" w:rsidP="00A0687B">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 xml:space="preserve">по бюджету налогам и собственности; </w:t>
      </w:r>
    </w:p>
    <w:p w14:paraId="6A293918" w14:textId="77777777" w:rsidR="00A0687B" w:rsidRPr="007A4B9E" w:rsidRDefault="00A0687B" w:rsidP="00A0687B">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по экономической политике, строительству и развитию предпринимательства.</w:t>
      </w:r>
    </w:p>
    <w:p w14:paraId="5C0769D1" w14:textId="4A802A7B" w:rsidR="00891A30" w:rsidRPr="007A4B9E" w:rsidRDefault="0041453D" w:rsidP="00A0687B">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На основании распоряжения Главы муниципального образования город Тула от 27 сентября 2024 г. № 117-р «Об утверждении состава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являюсь председателем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w:t>
      </w:r>
    </w:p>
    <w:p w14:paraId="2F33836B" w14:textId="47B8C200" w:rsidR="00F4406A" w:rsidRPr="007A4B9E" w:rsidRDefault="00F4406A" w:rsidP="00891A30">
      <w:pPr>
        <w:widowControl w:val="0"/>
        <w:autoSpaceDE w:val="0"/>
        <w:autoSpaceDN w:val="0"/>
        <w:adjustRightInd w:val="0"/>
        <w:ind w:firstLine="709"/>
        <w:jc w:val="both"/>
        <w:rPr>
          <w:rFonts w:ascii="PT Astra Serif" w:eastAsiaTheme="minorEastAsia" w:hAnsi="PT Astra Serif"/>
        </w:rPr>
      </w:pPr>
      <w:r w:rsidRPr="007A4B9E">
        <w:rPr>
          <w:rFonts w:ascii="PT Astra Serif" w:eastAsiaTheme="minorEastAsia" w:hAnsi="PT Astra Serif"/>
        </w:rPr>
        <w:t xml:space="preserve">В соответствии с решениями Тульской городской Думы </w:t>
      </w:r>
      <w:r w:rsidR="005F7772" w:rsidRPr="007A4B9E">
        <w:rPr>
          <w:rFonts w:ascii="PT Astra Serif" w:eastAsiaTheme="minorEastAsia" w:hAnsi="PT Astra Serif"/>
        </w:rPr>
        <w:t>вхожу в состав</w:t>
      </w:r>
      <w:r w:rsidRPr="007A4B9E">
        <w:rPr>
          <w:rFonts w:ascii="PT Astra Serif" w:eastAsiaTheme="minorEastAsia" w:hAnsi="PT Astra Serif"/>
        </w:rPr>
        <w:t xml:space="preserve"> Совета Тульской городской Думы, комиссии Тульской городской думы по награждениям,</w:t>
      </w:r>
      <w:r w:rsidRPr="007A4B9E">
        <w:rPr>
          <w:rFonts w:ascii="PT Astra Serif" w:hAnsi="PT Astra Serif"/>
        </w:rPr>
        <w:t xml:space="preserve"> комиссии по рассмотрению материалов и предложений о присвоении звания «Почетный гражданин города-героя Тулы», </w:t>
      </w:r>
      <w:r w:rsidRPr="007A4B9E">
        <w:rPr>
          <w:rFonts w:ascii="PT Astra Serif" w:eastAsiaTheme="minorEastAsia" w:hAnsi="PT Astra Serif"/>
        </w:rPr>
        <w:t>регламентной группы Тульской городской Думы,</w:t>
      </w:r>
      <w:r w:rsidRPr="007A4B9E">
        <w:rPr>
          <w:rFonts w:ascii="PT Astra Serif" w:hAnsi="PT Astra Serif"/>
        </w:rPr>
        <w:t xml:space="preserve"> </w:t>
      </w:r>
      <w:r w:rsidRPr="007A4B9E">
        <w:rPr>
          <w:rFonts w:ascii="PT Astra Serif" w:eastAsiaTheme="minorEastAsia" w:hAnsi="PT Astra Serif"/>
        </w:rPr>
        <w:t>конкурсной комиссии по проведению конкурсного отбора инициативных проектов на территории муниципального образования город Тула.</w:t>
      </w:r>
    </w:p>
    <w:p w14:paraId="23735710" w14:textId="77777777" w:rsidR="00082CBC" w:rsidRPr="007A4B9E" w:rsidRDefault="00082CBC" w:rsidP="0041453D">
      <w:pPr>
        <w:widowControl w:val="0"/>
        <w:autoSpaceDE w:val="0"/>
        <w:autoSpaceDN w:val="0"/>
        <w:adjustRightInd w:val="0"/>
        <w:ind w:firstLine="709"/>
        <w:jc w:val="both"/>
        <w:rPr>
          <w:rFonts w:ascii="PT Astra Serif" w:eastAsiaTheme="minorEastAsia" w:hAnsi="PT Astra Serif"/>
        </w:rPr>
      </w:pPr>
      <w:r w:rsidRPr="007A4B9E">
        <w:rPr>
          <w:rFonts w:ascii="PT Astra Serif" w:hAnsi="PT Astra Serif"/>
        </w:rPr>
        <w:t>Согласно Положению «О заместителях председателя Тульской городской Думы», утвержденному решени</w:t>
      </w:r>
      <w:r w:rsidR="00ED595A" w:rsidRPr="007A4B9E">
        <w:rPr>
          <w:rFonts w:ascii="PT Astra Serif" w:hAnsi="PT Astra Serif"/>
        </w:rPr>
        <w:t>ем Тульской городской Думы от 26</w:t>
      </w:r>
      <w:r w:rsidRPr="007A4B9E">
        <w:rPr>
          <w:rFonts w:ascii="PT Astra Serif" w:hAnsi="PT Astra Serif"/>
        </w:rPr>
        <w:t xml:space="preserve"> сентября 20</w:t>
      </w:r>
      <w:r w:rsidR="00ED595A" w:rsidRPr="007A4B9E">
        <w:rPr>
          <w:rFonts w:ascii="PT Astra Serif" w:hAnsi="PT Astra Serif"/>
        </w:rPr>
        <w:t>24</w:t>
      </w:r>
      <w:r w:rsidRPr="007A4B9E">
        <w:rPr>
          <w:rFonts w:ascii="PT Astra Serif" w:hAnsi="PT Astra Serif"/>
        </w:rPr>
        <w:t xml:space="preserve"> г. № 1/4, как куратор вышеназванных комиссий осуществляю следующие полномочия:</w:t>
      </w:r>
    </w:p>
    <w:p w14:paraId="1ADFB604" w14:textId="77777777" w:rsidR="00082CBC" w:rsidRPr="007A4B9E" w:rsidRDefault="00082CBC" w:rsidP="00082CBC">
      <w:pPr>
        <w:ind w:firstLine="709"/>
        <w:jc w:val="both"/>
        <w:rPr>
          <w:rFonts w:ascii="PT Astra Serif" w:eastAsiaTheme="minorEastAsia" w:hAnsi="PT Astra Serif"/>
        </w:rPr>
      </w:pPr>
      <w:r w:rsidRPr="007A4B9E">
        <w:rPr>
          <w:rFonts w:ascii="PT Astra Serif" w:eastAsiaTheme="minorEastAsia" w:hAnsi="PT Astra Serif"/>
        </w:rPr>
        <w:t>организацию подготовки рассмотрения проектов решений, внесенных в Тульскую городскую Дум</w:t>
      </w:r>
      <w:r w:rsidR="005967D0" w:rsidRPr="007A4B9E">
        <w:rPr>
          <w:rFonts w:ascii="PT Astra Serif" w:eastAsiaTheme="minorEastAsia" w:hAnsi="PT Astra Serif"/>
        </w:rPr>
        <w:t>у</w:t>
      </w:r>
      <w:r w:rsidRPr="007A4B9E">
        <w:rPr>
          <w:rFonts w:ascii="PT Astra Serif" w:eastAsiaTheme="minorEastAsia" w:hAnsi="PT Astra Serif"/>
        </w:rPr>
        <w:t xml:space="preserve"> по профилю курируемых </w:t>
      </w:r>
      <w:r w:rsidRPr="007A4B9E">
        <w:rPr>
          <w:rFonts w:ascii="PT Astra Serif" w:eastAsia="Calibri" w:hAnsi="PT Astra Serif"/>
          <w:lang w:eastAsia="en-US"/>
        </w:rPr>
        <w:t xml:space="preserve">постоянных комиссий Тульской городской Думы; </w:t>
      </w:r>
      <w:r w:rsidRPr="007A4B9E">
        <w:rPr>
          <w:rFonts w:ascii="PT Astra Serif" w:eastAsia="Calibri" w:hAnsi="PT Astra Serif"/>
          <w:lang w:eastAsia="en-US"/>
        </w:rPr>
        <w:tab/>
        <w:t>о</w:t>
      </w:r>
      <w:r w:rsidRPr="007A4B9E">
        <w:rPr>
          <w:rFonts w:ascii="PT Astra Serif" w:eastAsiaTheme="minorEastAsia" w:hAnsi="PT Astra Serif"/>
        </w:rPr>
        <w:t>рганизацию подготовки и представление законопроектов для внесения их в Тульскую областную Думу в порядке законодательной инициативы по профилям курируемых комиссий;</w:t>
      </w:r>
    </w:p>
    <w:p w14:paraId="13566995" w14:textId="77777777" w:rsidR="00082CBC" w:rsidRPr="007A4B9E" w:rsidRDefault="00082CBC" w:rsidP="00082CBC">
      <w:pPr>
        <w:ind w:firstLine="709"/>
        <w:jc w:val="both"/>
        <w:rPr>
          <w:rFonts w:ascii="PT Astra Serif" w:eastAsiaTheme="minorEastAsia" w:hAnsi="PT Astra Serif"/>
        </w:rPr>
      </w:pPr>
      <w:r w:rsidRPr="007A4B9E">
        <w:rPr>
          <w:rFonts w:ascii="PT Astra Serif" w:eastAsiaTheme="minorEastAsia" w:hAnsi="PT Astra Serif"/>
        </w:rPr>
        <w:t xml:space="preserve">организацию рассмотрения и внесение предложений по проектам решений Думы об утверждении бюджета муниципального образования город Тула и о внесении в него изменений, по вопросам оптимизации расходов бюджета муниципального образования город Тула, налоговой политики муниципального образования, внесение предложений по предоставлению льгот по местным налогам и сборам на территории муниципального образования город Тула, вопросам управления и распоряжения муниципальным имуществом муниципального образования город Тула, в том числе муниципальным жилищным фондом, концессионным соглашениям, градостроительной и </w:t>
      </w:r>
      <w:r w:rsidR="008A5A6A" w:rsidRPr="007A4B9E">
        <w:rPr>
          <w:rFonts w:ascii="PT Astra Serif" w:eastAsiaTheme="minorEastAsia" w:hAnsi="PT Astra Serif"/>
        </w:rPr>
        <w:t>экономической</w:t>
      </w:r>
      <w:r w:rsidRPr="007A4B9E">
        <w:rPr>
          <w:rFonts w:ascii="PT Astra Serif" w:eastAsiaTheme="minorEastAsia" w:hAnsi="PT Astra Serif"/>
        </w:rPr>
        <w:t xml:space="preserve"> деятельности, созданию условий для развития производства и сельскохозяйственного производства, мелкого и среднего предпринимательства, вопросам наружной рекламы и информации;</w:t>
      </w:r>
    </w:p>
    <w:p w14:paraId="751D4075" w14:textId="1688C5D4" w:rsidR="00082CBC" w:rsidRPr="007A4B9E" w:rsidRDefault="00082CBC" w:rsidP="00082CBC">
      <w:pPr>
        <w:ind w:firstLine="709"/>
        <w:jc w:val="both"/>
        <w:rPr>
          <w:rFonts w:ascii="PT Astra Serif" w:eastAsiaTheme="minorEastAsia" w:hAnsi="PT Astra Serif"/>
        </w:rPr>
      </w:pPr>
      <w:r w:rsidRPr="007A4B9E">
        <w:rPr>
          <w:rFonts w:ascii="PT Astra Serif" w:eastAsiaTheme="minorEastAsia" w:hAnsi="PT Astra Serif"/>
        </w:rPr>
        <w:t xml:space="preserve">участие в проведении совместных мероприятий с </w:t>
      </w:r>
      <w:r w:rsidRPr="007A4B9E">
        <w:rPr>
          <w:rFonts w:ascii="PT Astra Serif" w:eastAsiaTheme="minorEastAsia" w:hAnsi="PT Astra Serif" w:cstheme="minorBidi"/>
        </w:rPr>
        <w:t>контрольно-счетн</w:t>
      </w:r>
      <w:r w:rsidR="00C61B6B">
        <w:rPr>
          <w:rFonts w:ascii="PT Astra Serif" w:eastAsiaTheme="minorEastAsia" w:hAnsi="PT Astra Serif" w:cstheme="minorBidi"/>
        </w:rPr>
        <w:t>ым</w:t>
      </w:r>
      <w:r w:rsidRPr="007A4B9E">
        <w:rPr>
          <w:rFonts w:ascii="PT Astra Serif" w:eastAsiaTheme="minorEastAsia" w:hAnsi="PT Astra Serif" w:cstheme="minorBidi"/>
        </w:rPr>
        <w:t xml:space="preserve"> </w:t>
      </w:r>
      <w:r w:rsidR="00C61B6B">
        <w:rPr>
          <w:rFonts w:ascii="PT Astra Serif" w:eastAsiaTheme="minorEastAsia" w:hAnsi="PT Astra Serif" w:cstheme="minorBidi"/>
        </w:rPr>
        <w:t>органом</w:t>
      </w:r>
      <w:r w:rsidRPr="007A4B9E">
        <w:rPr>
          <w:rFonts w:ascii="PT Astra Serif" w:eastAsiaTheme="minorEastAsia" w:hAnsi="PT Astra Serif"/>
        </w:rPr>
        <w:t xml:space="preserve"> муниципального образования город Тула по результатам проверок эффективности и целесообразности расходования бюджетных средств и использования муниципальной </w:t>
      </w:r>
      <w:r w:rsidRPr="007A4B9E">
        <w:rPr>
          <w:rFonts w:ascii="PT Astra Serif" w:eastAsiaTheme="minorEastAsia" w:hAnsi="PT Astra Serif"/>
        </w:rPr>
        <w:lastRenderedPageBreak/>
        <w:t>собственности органами местного самоуправления, предприятиями, учреждениями муниципального образования город Тула, некоммерческими и другими организациями;</w:t>
      </w:r>
    </w:p>
    <w:p w14:paraId="7E3EC5B5" w14:textId="77777777" w:rsidR="00082CBC" w:rsidRPr="007A4B9E" w:rsidRDefault="00082CBC" w:rsidP="00082CBC">
      <w:pPr>
        <w:ind w:firstLine="709"/>
        <w:jc w:val="both"/>
        <w:rPr>
          <w:rFonts w:ascii="PT Astra Serif" w:eastAsia="Calibri" w:hAnsi="PT Astra Serif"/>
          <w:lang w:eastAsia="en-US"/>
        </w:rPr>
      </w:pPr>
      <w:r w:rsidRPr="007A4B9E">
        <w:rPr>
          <w:rFonts w:ascii="PT Astra Serif" w:eastAsia="Calibri" w:hAnsi="PT Astra Serif"/>
          <w:lang w:eastAsia="en-US"/>
        </w:rPr>
        <w:t>участие в работе иных органов государственной власти и местного самоуправления при рассмотрении вопросов налоговой политики, распоряжения муниципальной собственностью;</w:t>
      </w:r>
    </w:p>
    <w:p w14:paraId="5C5B184E" w14:textId="77777777" w:rsidR="00082CBC" w:rsidRPr="007A4B9E" w:rsidRDefault="00082CBC" w:rsidP="00082CBC">
      <w:pPr>
        <w:ind w:firstLine="709"/>
        <w:jc w:val="both"/>
        <w:rPr>
          <w:rFonts w:ascii="PT Astra Serif" w:eastAsiaTheme="minorEastAsia" w:hAnsi="PT Astra Serif"/>
        </w:rPr>
      </w:pPr>
      <w:r w:rsidRPr="007A4B9E">
        <w:rPr>
          <w:rFonts w:ascii="PT Astra Serif" w:eastAsiaTheme="minorEastAsia" w:hAnsi="PT Astra Serif"/>
        </w:rPr>
        <w:t>организацию и проведение публичных слушаний и общественных обсуждений по профилям курируемых постоянных комиссий;</w:t>
      </w:r>
    </w:p>
    <w:p w14:paraId="2DC050CA" w14:textId="53E789B8" w:rsidR="00082CBC" w:rsidRPr="007A4B9E" w:rsidRDefault="00082CBC" w:rsidP="00082CBC">
      <w:pPr>
        <w:ind w:firstLine="709"/>
        <w:jc w:val="both"/>
        <w:rPr>
          <w:rFonts w:ascii="PT Astra Serif" w:eastAsia="Calibri" w:hAnsi="PT Astra Serif"/>
          <w:lang w:eastAsia="en-US"/>
        </w:rPr>
      </w:pPr>
      <w:r w:rsidRPr="007A4B9E">
        <w:rPr>
          <w:rFonts w:ascii="PT Astra Serif" w:eastAsia="Calibri" w:hAnsi="PT Astra Serif"/>
          <w:lang w:eastAsia="en-US"/>
        </w:rPr>
        <w:t>организацию взаимодействия с администрацией города Тулы по вопросам разработки и реализации муниципальных целевых программ по направлению деятельности,</w:t>
      </w:r>
      <w:r w:rsidRPr="007A4B9E">
        <w:rPr>
          <w:rFonts w:ascii="PT Astra Serif" w:eastAsiaTheme="minorEastAsia" w:hAnsi="PT Astra Serif"/>
        </w:rPr>
        <w:t xml:space="preserve"> проекта стратегии социально-экономического развития муниципального образования город Тула</w:t>
      </w:r>
      <w:r w:rsidRPr="007A4B9E">
        <w:rPr>
          <w:rFonts w:ascii="PT Astra Serif" w:eastAsia="Calibri" w:hAnsi="PT Astra Serif"/>
          <w:lang w:eastAsia="en-US"/>
        </w:rPr>
        <w:t>;</w:t>
      </w:r>
      <w:r w:rsidRPr="007A4B9E">
        <w:rPr>
          <w:rFonts w:ascii="PT Astra Serif" w:eastAsiaTheme="minorEastAsia" w:hAnsi="PT Astra Serif"/>
        </w:rPr>
        <w:t xml:space="preserve"> проектов решений Тульской городской Думы об утверждении бюджета муниципального образования город Тула, о внесении в него изменений; исполнения бюджета муниципального образования город Тула; оптимизации расходов бюджета муниципального образования город Тула; налоговой политики муниципального образования; предоставления льгот по местным налогам и сборам на территории муниципального образования город Тула; управления и распоряжения муниципальным имуществом муниципального образования город Тула, в том числе муниципального жилищного ф</w:t>
      </w:r>
      <w:r w:rsidR="00FF4E27">
        <w:rPr>
          <w:rFonts w:ascii="PT Astra Serif" w:eastAsiaTheme="minorEastAsia" w:hAnsi="PT Astra Serif"/>
        </w:rPr>
        <w:t xml:space="preserve">онда; концессионных соглашений; </w:t>
      </w:r>
      <w:r w:rsidRPr="007A4B9E">
        <w:rPr>
          <w:rFonts w:ascii="PT Astra Serif" w:eastAsiaTheme="minorEastAsia" w:hAnsi="PT Astra Serif"/>
        </w:rPr>
        <w:t xml:space="preserve">перспективного развития, градостроительства, архитектурной деятельности и художественного оформления территории муниципального образования город Тула; инвестиционного и строительного процессов на территории муниципального образования город Тула; разработки предложений и рекомендаций по обеспечению при осуществлении градостроительной деятельности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охраны и рационального использования природных ресурсов в интересах жителей муниципального образования город Тула; обеспечения условий для развития производства, инженерно-технической инфраструктуры, возможности долговременного и эффективного использования территориальных ресурсов муниципального образования город Тула; разработки предложений и рекомендаций по проектам и программам, финансируемым из бюджета муниципального образования город Тула, по развитию и поддержке малого и среднего предпринимательства; внешнеэкономической деятельности и </w:t>
      </w:r>
      <w:r w:rsidR="008A5A6A" w:rsidRPr="007A4B9E">
        <w:rPr>
          <w:rFonts w:ascii="PT Astra Serif" w:eastAsiaTheme="minorEastAsia" w:hAnsi="PT Astra Serif"/>
        </w:rPr>
        <w:t>экономической</w:t>
      </w:r>
      <w:r w:rsidRPr="007A4B9E">
        <w:rPr>
          <w:rFonts w:ascii="PT Astra Serif" w:eastAsiaTheme="minorEastAsia" w:hAnsi="PT Astra Serif"/>
        </w:rPr>
        <w:t xml:space="preserve"> политики, развития потребительского рынка и оказания услуг населению; наружной рекламы и информации на территории муниципального образования город Тула, административно-технического надзора в сфере муниципального земельного контроля, внешнего облика города; создания условий для развития сельскохозяйственного производства, расширения рынка сельскохозяйственной продукции, сырья и продовольствия, содействия развитию малого и среднего предпринимательства;</w:t>
      </w:r>
      <w:r w:rsidRPr="007A4B9E">
        <w:rPr>
          <w:rFonts w:ascii="PT Astra Serif" w:eastAsia="Calibri" w:hAnsi="PT Astra Serif"/>
          <w:lang w:eastAsia="en-US"/>
        </w:rPr>
        <w:t xml:space="preserve"> создания условий для обеспечения жителей муниципального образования город Тула услугами общественного питания, торговли и бытового обслуживания;</w:t>
      </w:r>
    </w:p>
    <w:p w14:paraId="45E810CD" w14:textId="77777777" w:rsidR="00082CBC" w:rsidRPr="007A4B9E" w:rsidRDefault="00082CBC" w:rsidP="00082CBC">
      <w:pPr>
        <w:ind w:firstLine="709"/>
        <w:jc w:val="both"/>
        <w:rPr>
          <w:rFonts w:ascii="PT Astra Serif" w:eastAsia="Calibri" w:hAnsi="PT Astra Serif"/>
          <w:lang w:eastAsia="en-US"/>
        </w:rPr>
      </w:pPr>
      <w:r w:rsidRPr="007A4B9E">
        <w:rPr>
          <w:rFonts w:ascii="PT Astra Serif" w:eastAsia="Calibri" w:hAnsi="PT Astra Serif"/>
          <w:lang w:eastAsia="en-US"/>
        </w:rPr>
        <w:t>координацию рассмотрения вопросов по направлениям деятельности курируемых постоянных комиссий Тульской городской Думы;</w:t>
      </w:r>
    </w:p>
    <w:p w14:paraId="72D963E2" w14:textId="77777777" w:rsidR="00082CBC" w:rsidRPr="007A4B9E" w:rsidRDefault="00082CBC" w:rsidP="00082CBC">
      <w:pPr>
        <w:ind w:firstLine="709"/>
        <w:jc w:val="both"/>
        <w:rPr>
          <w:rFonts w:ascii="PT Astra Serif" w:eastAsiaTheme="minorEastAsia" w:hAnsi="PT Astra Serif"/>
        </w:rPr>
      </w:pPr>
      <w:r w:rsidRPr="007A4B9E">
        <w:rPr>
          <w:rFonts w:ascii="PT Astra Serif" w:eastAsia="Calibri" w:hAnsi="PT Astra Serif"/>
          <w:lang w:eastAsia="en-US"/>
        </w:rPr>
        <w:t>координацию работы по подготовке муниципальных правовых актов Тульской городской Думы по вопросам деятельности.</w:t>
      </w:r>
    </w:p>
    <w:p w14:paraId="18D9C605" w14:textId="77777777" w:rsidR="00082CBC" w:rsidRPr="007A4B9E" w:rsidRDefault="00082CBC" w:rsidP="00082CBC">
      <w:pPr>
        <w:ind w:firstLine="709"/>
        <w:jc w:val="both"/>
        <w:rPr>
          <w:rFonts w:ascii="PT Astra Serif" w:hAnsi="PT Astra Serif"/>
        </w:rPr>
      </w:pPr>
      <w:r w:rsidRPr="007A4B9E">
        <w:rPr>
          <w:rFonts w:ascii="PT Astra Serif" w:hAnsi="PT Astra Serif"/>
        </w:rPr>
        <w:t xml:space="preserve">В работе руководствуюсь федеральным и региональным законодательством, Уставом муниципального образования </w:t>
      </w:r>
      <w:r w:rsidR="008A5A6A" w:rsidRPr="007A4B9E">
        <w:rPr>
          <w:rFonts w:ascii="PT Astra Serif" w:hAnsi="PT Astra Serif"/>
        </w:rPr>
        <w:t xml:space="preserve">городской округ </w:t>
      </w:r>
      <w:r w:rsidRPr="007A4B9E">
        <w:rPr>
          <w:rFonts w:ascii="PT Astra Serif" w:hAnsi="PT Astra Serif"/>
        </w:rPr>
        <w:t xml:space="preserve">город Тула, Регламентом Тульской городской Думы, Положениями о постоянных комиссиях Тульской городской Думы </w:t>
      </w:r>
      <w:r w:rsidR="008A5A6A" w:rsidRPr="007A4B9E">
        <w:rPr>
          <w:rFonts w:ascii="PT Astra Serif" w:hAnsi="PT Astra Serif"/>
        </w:rPr>
        <w:t>7</w:t>
      </w:r>
      <w:r w:rsidRPr="007A4B9E">
        <w:rPr>
          <w:rFonts w:ascii="PT Astra Serif" w:hAnsi="PT Astra Serif"/>
        </w:rPr>
        <w:t>-го созыва, нормативными правовыми актами муниципального образования город Тула.</w:t>
      </w:r>
    </w:p>
    <w:p w14:paraId="758E7D76" w14:textId="76D9D8BF" w:rsidR="00082CBC" w:rsidRPr="007A4B9E" w:rsidRDefault="00082CBC" w:rsidP="00082CBC">
      <w:pPr>
        <w:widowControl w:val="0"/>
        <w:autoSpaceDE w:val="0"/>
        <w:autoSpaceDN w:val="0"/>
        <w:ind w:firstLine="709"/>
        <w:jc w:val="both"/>
        <w:rPr>
          <w:rFonts w:ascii="PT Astra Serif" w:hAnsi="PT Astra Serif"/>
        </w:rPr>
      </w:pPr>
      <w:r w:rsidRPr="007A4B9E">
        <w:rPr>
          <w:rFonts w:ascii="PT Astra Serif" w:hAnsi="PT Astra Serif"/>
        </w:rPr>
        <w:t xml:space="preserve">За отчетный период было проведено </w:t>
      </w:r>
      <w:r w:rsidR="00DC7508" w:rsidRPr="007A4B9E">
        <w:rPr>
          <w:rFonts w:ascii="PT Astra Serif" w:hAnsi="PT Astra Serif"/>
        </w:rPr>
        <w:t>34 заседания курируемых мною комиссий</w:t>
      </w:r>
      <w:r w:rsidRPr="007A4B9E">
        <w:rPr>
          <w:rFonts w:ascii="PT Astra Serif" w:hAnsi="PT Astra Serif"/>
        </w:rPr>
        <w:t xml:space="preserve">, </w:t>
      </w:r>
      <w:r w:rsidR="00CE6F92" w:rsidRPr="007A4B9E">
        <w:rPr>
          <w:rFonts w:ascii="PT Astra Serif" w:hAnsi="PT Astra Serif"/>
        </w:rPr>
        <w:t xml:space="preserve">на которых рассмотрено </w:t>
      </w:r>
      <w:r w:rsidRPr="007A4B9E">
        <w:rPr>
          <w:rFonts w:ascii="PT Astra Serif" w:hAnsi="PT Astra Serif"/>
        </w:rPr>
        <w:t xml:space="preserve">около </w:t>
      </w:r>
      <w:r w:rsidR="00DC7508" w:rsidRPr="007A4B9E">
        <w:rPr>
          <w:rFonts w:ascii="PT Astra Serif" w:hAnsi="PT Astra Serif"/>
        </w:rPr>
        <w:t>260</w:t>
      </w:r>
      <w:r w:rsidRPr="007A4B9E">
        <w:rPr>
          <w:rFonts w:ascii="PT Astra Serif" w:hAnsi="PT Astra Serif"/>
        </w:rPr>
        <w:t xml:space="preserve"> вопросов. </w:t>
      </w:r>
    </w:p>
    <w:p w14:paraId="45D3D6CD" w14:textId="362B257C" w:rsidR="00082CBC" w:rsidRPr="007A4B9E" w:rsidRDefault="00082CBC" w:rsidP="00082CBC">
      <w:pPr>
        <w:ind w:firstLine="709"/>
        <w:jc w:val="both"/>
        <w:rPr>
          <w:rFonts w:ascii="PT Astra Serif" w:hAnsi="PT Astra Serif"/>
        </w:rPr>
      </w:pPr>
      <w:r w:rsidRPr="007A4B9E">
        <w:rPr>
          <w:rFonts w:ascii="PT Astra Serif" w:hAnsi="PT Astra Serif"/>
        </w:rPr>
        <w:t xml:space="preserve">В целях осуществления взаимодействия органов местного самоуправления с населением, выявления общественного мнения по проектам муниципальных правовых актов, в соответствии с Бюджетным кодексом Российской Федерации,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w:t>
      </w:r>
      <w:r w:rsidR="00FF4E27" w:rsidRPr="009A36C9">
        <w:rPr>
          <w:rFonts w:ascii="PT Astra Serif" w:hAnsi="PT Astra Serif"/>
        </w:rPr>
        <w:t xml:space="preserve">Федеральным законом </w:t>
      </w:r>
      <w:r w:rsidR="00FF4E27" w:rsidRPr="009A36C9">
        <w:rPr>
          <w:rFonts w:ascii="PT Astra Serif" w:hAnsi="PT Astra Serif" w:cs="Arial"/>
        </w:rPr>
        <w:t>от 20 марта 2025 г. № 33-ФЗ «Об общих принципах организации местного самоуправления в ед</w:t>
      </w:r>
      <w:r w:rsidR="00FF4E27">
        <w:rPr>
          <w:rFonts w:ascii="PT Astra Serif" w:hAnsi="PT Astra Serif" w:cs="Arial"/>
        </w:rPr>
        <w:t xml:space="preserve">иной системе публичной власти», </w:t>
      </w:r>
      <w:r w:rsidRPr="007A4B9E">
        <w:rPr>
          <w:rFonts w:ascii="PT Astra Serif" w:hAnsi="PT Astra Serif"/>
        </w:rPr>
        <w:t>Уставом муниципал</w:t>
      </w:r>
      <w:r w:rsidR="00891A30" w:rsidRPr="007A4B9E">
        <w:rPr>
          <w:rFonts w:ascii="PT Astra Serif" w:hAnsi="PT Astra Serif"/>
        </w:rPr>
        <w:t xml:space="preserve">ьного образования городской округ город Тула в </w:t>
      </w:r>
      <w:r w:rsidR="00891A30" w:rsidRPr="007A4B9E">
        <w:rPr>
          <w:rFonts w:ascii="PT Astra Serif" w:hAnsi="PT Astra Serif"/>
        </w:rPr>
        <w:lastRenderedPageBreak/>
        <w:t>отчетный период</w:t>
      </w:r>
      <w:r w:rsidRPr="007A4B9E">
        <w:rPr>
          <w:rFonts w:ascii="PT Astra Serif" w:hAnsi="PT Astra Serif"/>
        </w:rPr>
        <w:t xml:space="preserve"> по профилям курируемых мной комиссий было организовано и проведено</w:t>
      </w:r>
      <w:r w:rsidR="0016301A">
        <w:rPr>
          <w:rFonts w:ascii="PT Astra Serif" w:hAnsi="PT Astra Serif"/>
        </w:rPr>
        <w:t xml:space="preserve">    </w:t>
      </w:r>
      <w:r w:rsidRPr="007A4B9E">
        <w:rPr>
          <w:rFonts w:ascii="PT Astra Serif" w:hAnsi="PT Astra Serif"/>
        </w:rPr>
        <w:t xml:space="preserve"> </w:t>
      </w:r>
      <w:r w:rsidR="00FA7BDE" w:rsidRPr="007A4B9E">
        <w:rPr>
          <w:rFonts w:ascii="PT Astra Serif" w:hAnsi="PT Astra Serif"/>
        </w:rPr>
        <w:t>232 публичных слушани</w:t>
      </w:r>
      <w:r w:rsidR="0016301A">
        <w:rPr>
          <w:rFonts w:ascii="PT Astra Serif" w:hAnsi="PT Astra Serif"/>
        </w:rPr>
        <w:t>й</w:t>
      </w:r>
      <w:r w:rsidRPr="007A4B9E">
        <w:rPr>
          <w:rFonts w:ascii="PT Astra Serif" w:hAnsi="PT Astra Serif"/>
        </w:rPr>
        <w:t>, из них:</w:t>
      </w:r>
    </w:p>
    <w:p w14:paraId="6AE4461E" w14:textId="2141C180" w:rsidR="00082CBC" w:rsidRPr="007A4B9E" w:rsidRDefault="00082CBC" w:rsidP="00082CBC">
      <w:pPr>
        <w:ind w:firstLine="709"/>
        <w:jc w:val="both"/>
        <w:rPr>
          <w:rFonts w:ascii="PT Astra Serif" w:eastAsiaTheme="minorHAnsi" w:hAnsi="PT Astra Serif"/>
          <w:lang w:eastAsia="en-US"/>
        </w:rPr>
      </w:pPr>
      <w:r w:rsidRPr="007A4B9E">
        <w:rPr>
          <w:rFonts w:ascii="PT Astra Serif" w:eastAsiaTheme="minorHAnsi" w:hAnsi="PT Astra Serif"/>
          <w:lang w:eastAsia="en-US"/>
        </w:rPr>
        <w:t xml:space="preserve">публичные слушания </w:t>
      </w:r>
      <w:r w:rsidR="004F62D8" w:rsidRPr="007A4B9E">
        <w:rPr>
          <w:rFonts w:ascii="PT Astra Serif" w:eastAsiaTheme="minorHAnsi" w:hAnsi="PT Astra Serif"/>
          <w:lang w:eastAsia="en-US"/>
        </w:rPr>
        <w:t xml:space="preserve">по </w:t>
      </w:r>
      <w:r w:rsidR="004F62D8" w:rsidRPr="007A4B9E">
        <w:rPr>
          <w:rFonts w:ascii="PT Astra Serif" w:eastAsiaTheme="minorEastAsia" w:hAnsi="PT Astra Serif"/>
        </w:rPr>
        <w:t xml:space="preserve">обсуждению проекта решения Тульской городской Думы «О бюджете муниципального образования город Тула на 2025 год и на плановый период 2026 и 2027 годов» </w:t>
      </w:r>
      <w:r w:rsidRPr="007A4B9E">
        <w:rPr>
          <w:rFonts w:ascii="PT Astra Serif" w:eastAsiaTheme="minorHAnsi" w:hAnsi="PT Astra Serif"/>
          <w:lang w:eastAsia="en-US"/>
        </w:rPr>
        <w:t>-1;</w:t>
      </w:r>
    </w:p>
    <w:p w14:paraId="322FA1B4" w14:textId="1011AC9A" w:rsidR="009C6394" w:rsidRPr="007A4B9E" w:rsidRDefault="009C6394" w:rsidP="00082CBC">
      <w:pPr>
        <w:ind w:firstLine="709"/>
        <w:jc w:val="both"/>
        <w:rPr>
          <w:rFonts w:ascii="PT Astra Serif" w:eastAsiaTheme="minorHAnsi" w:hAnsi="PT Astra Serif"/>
          <w:lang w:eastAsia="en-US"/>
        </w:rPr>
      </w:pPr>
      <w:r w:rsidRPr="007A4B9E">
        <w:rPr>
          <w:rFonts w:ascii="PT Astra Serif" w:eastAsia="Calibri" w:hAnsi="PT Astra Serif"/>
          <w:lang w:eastAsia="en-US"/>
        </w:rPr>
        <w:t xml:space="preserve">публичные слушания </w:t>
      </w:r>
      <w:r w:rsidRPr="007A4B9E">
        <w:rPr>
          <w:rFonts w:ascii="PT Astra Serif" w:hAnsi="PT Astra Serif"/>
        </w:rPr>
        <w:t>о бюджете муниципального образования город Тула на 2026 год и</w:t>
      </w:r>
      <w:r w:rsidR="0084120B">
        <w:rPr>
          <w:rFonts w:ascii="PT Astra Serif" w:hAnsi="PT Astra Serif"/>
        </w:rPr>
        <w:t xml:space="preserve"> на плановый период 2027 и 2028</w:t>
      </w:r>
      <w:r w:rsidRPr="007A4B9E">
        <w:rPr>
          <w:rFonts w:ascii="PT Astra Serif" w:hAnsi="PT Astra Serif"/>
        </w:rPr>
        <w:t xml:space="preserve"> годов</w:t>
      </w:r>
      <w:r w:rsidRPr="007A4B9E">
        <w:rPr>
          <w:rFonts w:ascii="PT Astra Serif" w:eastAsia="Calibri" w:hAnsi="PT Astra Serif"/>
          <w:lang w:eastAsia="en-US"/>
        </w:rPr>
        <w:t xml:space="preserve"> -1;</w:t>
      </w:r>
    </w:p>
    <w:p w14:paraId="5262F052" w14:textId="4556AF4C" w:rsidR="00082CBC" w:rsidRPr="007A4B9E" w:rsidRDefault="00082CBC" w:rsidP="00082CBC">
      <w:pPr>
        <w:ind w:firstLine="709"/>
        <w:jc w:val="both"/>
        <w:rPr>
          <w:rFonts w:ascii="PT Astra Serif" w:eastAsiaTheme="minorHAnsi" w:hAnsi="PT Astra Serif"/>
          <w:lang w:eastAsia="en-US"/>
        </w:rPr>
      </w:pPr>
      <w:r w:rsidRPr="007A4B9E">
        <w:rPr>
          <w:rFonts w:ascii="PT Astra Serif" w:eastAsiaTheme="minorHAnsi" w:hAnsi="PT Astra Serif"/>
          <w:lang w:eastAsia="en-US"/>
        </w:rPr>
        <w:t xml:space="preserve">публичные слушания по градостроительным вопросам </w:t>
      </w:r>
      <w:r w:rsidRPr="007A4B9E">
        <w:rPr>
          <w:rFonts w:ascii="PT Astra Serif" w:eastAsiaTheme="minorHAnsi" w:hAnsi="PT Astra Serif"/>
          <w:b/>
          <w:lang w:eastAsia="en-US"/>
        </w:rPr>
        <w:t xml:space="preserve">- </w:t>
      </w:r>
      <w:r w:rsidR="00FA7BDE" w:rsidRPr="007A4B9E">
        <w:rPr>
          <w:rFonts w:ascii="PT Astra Serif" w:eastAsiaTheme="minorHAnsi" w:hAnsi="PT Astra Serif"/>
          <w:lang w:eastAsia="en-US"/>
        </w:rPr>
        <w:t>230</w:t>
      </w:r>
      <w:r w:rsidRPr="007A4B9E">
        <w:rPr>
          <w:rFonts w:ascii="PT Astra Serif" w:eastAsiaTheme="minorHAnsi" w:hAnsi="PT Astra Serif"/>
          <w:lang w:eastAsia="en-US"/>
        </w:rPr>
        <w:t>.</w:t>
      </w:r>
    </w:p>
    <w:p w14:paraId="7CCC7153" w14:textId="734F89B5" w:rsidR="00082CBC" w:rsidRPr="007A4B9E" w:rsidRDefault="00792287" w:rsidP="00082CBC">
      <w:pPr>
        <w:ind w:firstLine="709"/>
        <w:jc w:val="both"/>
        <w:rPr>
          <w:rFonts w:ascii="PT Astra Serif" w:hAnsi="PT Astra Serif"/>
        </w:rPr>
      </w:pPr>
      <w:r w:rsidRPr="007A4B9E">
        <w:rPr>
          <w:rFonts w:ascii="PT Astra Serif" w:hAnsi="PT Astra Serif"/>
        </w:rPr>
        <w:t>Курируемая мной п</w:t>
      </w:r>
      <w:r w:rsidR="00082CBC" w:rsidRPr="007A4B9E">
        <w:rPr>
          <w:rFonts w:ascii="PT Astra Serif" w:hAnsi="PT Astra Serif"/>
        </w:rPr>
        <w:t>остоянная комиссия Тульской городской Думы по бюджету, налогам и собственности</w:t>
      </w:r>
      <w:r w:rsidR="00CE6F92" w:rsidRPr="007A4B9E">
        <w:rPr>
          <w:rFonts w:ascii="PT Astra Serif" w:hAnsi="PT Astra Serif"/>
        </w:rPr>
        <w:t xml:space="preserve"> (далее – комиссия по бюджету, </w:t>
      </w:r>
      <w:bookmarkStart w:id="1" w:name="_Hlk192448855"/>
      <w:r w:rsidR="00CE6F92" w:rsidRPr="007A4B9E">
        <w:rPr>
          <w:rFonts w:ascii="PT Astra Serif" w:hAnsi="PT Astra Serif"/>
        </w:rPr>
        <w:t>налогам и собственности</w:t>
      </w:r>
      <w:bookmarkEnd w:id="1"/>
      <w:r w:rsidR="00CE6F92" w:rsidRPr="007A4B9E">
        <w:rPr>
          <w:rFonts w:ascii="PT Astra Serif" w:hAnsi="PT Astra Serif"/>
        </w:rPr>
        <w:t xml:space="preserve">) </w:t>
      </w:r>
      <w:r w:rsidR="00082CBC" w:rsidRPr="007A4B9E">
        <w:rPr>
          <w:rFonts w:ascii="PT Astra Serif" w:hAnsi="PT Astra Serif"/>
        </w:rPr>
        <w:t xml:space="preserve">в соответствии с Положением «О бюджетном процессе в муниципальном образовании город Тула», утвержденным решением Тульской городской Думы от 26 июня 2008 г. № 47/1095, является ответственной комиссией при рассмотрении в Тульской городской Думе </w:t>
      </w:r>
      <w:r w:rsidR="004F62D8" w:rsidRPr="007A4B9E">
        <w:rPr>
          <w:rFonts w:ascii="PT Astra Serif" w:hAnsi="PT Astra Serif"/>
        </w:rPr>
        <w:t>бюджета на очередной финансовый год и плановый период</w:t>
      </w:r>
      <w:r w:rsidR="0091401C" w:rsidRPr="007A4B9E">
        <w:rPr>
          <w:rFonts w:ascii="PT Astra Serif" w:hAnsi="PT Astra Serif"/>
        </w:rPr>
        <w:t>, а также при рассмотрения отчета об исполнении бюджета муниципального образования город Тула за первый квартал, полугодие и девять месяцев текущего финансового года.</w:t>
      </w:r>
    </w:p>
    <w:p w14:paraId="14942B5F" w14:textId="77777777" w:rsidR="008E331E" w:rsidRPr="007A4B9E" w:rsidRDefault="008E331E" w:rsidP="008E331E">
      <w:pPr>
        <w:ind w:firstLine="709"/>
        <w:jc w:val="both"/>
        <w:rPr>
          <w:rFonts w:ascii="PT Astra Serif" w:hAnsi="PT Astra Serif"/>
          <w:b/>
        </w:rPr>
      </w:pPr>
      <w:r w:rsidRPr="007A4B9E">
        <w:rPr>
          <w:rFonts w:ascii="PT Astra Serif" w:hAnsi="PT Astra Serif"/>
        </w:rPr>
        <w:t>Так, в мае 2025 года состоялись публичные слушания по обсуждению проекта решения Тульской городской Думы «Об исполнении бюджета муниципального образования город Тула за 2024 год».</w:t>
      </w:r>
      <w:r w:rsidRPr="007A4B9E">
        <w:rPr>
          <w:rFonts w:ascii="PT Astra Serif" w:hAnsi="PT Astra Serif"/>
          <w:b/>
        </w:rPr>
        <w:t xml:space="preserve"> </w:t>
      </w:r>
    </w:p>
    <w:p w14:paraId="15B54423" w14:textId="07595860" w:rsidR="008E331E" w:rsidRPr="007A4B9E" w:rsidRDefault="008E331E" w:rsidP="0091401C">
      <w:pPr>
        <w:ind w:firstLine="709"/>
        <w:jc w:val="both"/>
        <w:rPr>
          <w:rFonts w:ascii="PT Astra Serif" w:hAnsi="PT Astra Serif"/>
        </w:rPr>
      </w:pPr>
      <w:r w:rsidRPr="007A4B9E">
        <w:rPr>
          <w:rFonts w:ascii="PT Astra Serif" w:hAnsi="PT Astra Serif"/>
        </w:rPr>
        <w:t>По итогам исполнения бюджета муниципального образования город Тула за 2024 год, было отмечено</w:t>
      </w:r>
      <w:r w:rsidR="009F2EC5">
        <w:rPr>
          <w:rFonts w:ascii="PT Astra Serif" w:hAnsi="PT Astra Serif"/>
        </w:rPr>
        <w:t>, что</w:t>
      </w:r>
      <w:r w:rsidRPr="007A4B9E">
        <w:rPr>
          <w:rFonts w:ascii="PT Astra Serif" w:hAnsi="PT Astra Serif"/>
        </w:rPr>
        <w:t xml:space="preserve"> бюджет по доходам исполнен в сумме 35 467,9 млн. руб., по расходам    35 758,4 млн. руб.</w:t>
      </w:r>
      <w:r w:rsidRPr="007A4B9E">
        <w:t xml:space="preserve"> </w:t>
      </w:r>
      <w:r w:rsidRPr="007A4B9E">
        <w:rPr>
          <w:rFonts w:ascii="PT Astra Serif" w:hAnsi="PT Astra Serif"/>
        </w:rPr>
        <w:t>Дефицит бюджета составил 290,5 млн. руб. или 1,7% к объему налоговых и неналоговых доходов.</w:t>
      </w:r>
    </w:p>
    <w:p w14:paraId="3A200949" w14:textId="77777777" w:rsidR="00717F6D" w:rsidRPr="007A4B9E" w:rsidRDefault="008E331E" w:rsidP="0091401C">
      <w:pPr>
        <w:ind w:firstLine="709"/>
        <w:jc w:val="both"/>
        <w:rPr>
          <w:rFonts w:ascii="PT Astra Serif" w:hAnsi="PT Astra Serif"/>
        </w:rPr>
      </w:pPr>
      <w:r w:rsidRPr="007A4B9E">
        <w:rPr>
          <w:rFonts w:ascii="PT Astra Serif" w:hAnsi="PT Astra Serif"/>
        </w:rPr>
        <w:t>Значительная часть расходов бюджета муниципального образования город Тула – 33 824,6 млн. руб., что составляет 94,6 % общего объема расходов, реализована программно-целевым методом</w:t>
      </w:r>
      <w:r w:rsidR="00717F6D" w:rsidRPr="007A4B9E">
        <w:rPr>
          <w:rFonts w:ascii="PT Astra Serif" w:hAnsi="PT Astra Serif"/>
        </w:rPr>
        <w:t>.</w:t>
      </w:r>
      <w:r w:rsidRPr="007A4B9E">
        <w:rPr>
          <w:rFonts w:ascii="PT Astra Serif" w:hAnsi="PT Astra Serif"/>
        </w:rPr>
        <w:t xml:space="preserve">   </w:t>
      </w:r>
    </w:p>
    <w:p w14:paraId="66039F25" w14:textId="6EC6D11F" w:rsidR="008E331E" w:rsidRPr="007A4B9E" w:rsidRDefault="00717F6D" w:rsidP="0091401C">
      <w:pPr>
        <w:ind w:firstLine="709"/>
        <w:jc w:val="both"/>
        <w:rPr>
          <w:rFonts w:ascii="PT Astra Serif" w:hAnsi="PT Astra Serif"/>
        </w:rPr>
      </w:pPr>
      <w:r w:rsidRPr="007A4B9E">
        <w:rPr>
          <w:rFonts w:ascii="PT Astra Serif" w:hAnsi="PT Astra Serif"/>
        </w:rPr>
        <w:t>Бюджет муниципального образования город Тула продолжает оставаться социально-ориентированным и прозрачным, а бюджетный процесс - максимально открытым для граждан. Несмотря на сложившуюся геополитическую и экономическую ситуацию, исполнение бюджета в 2024 году прошло на достаточно высоком и качественном уровне. Бюджет исполнен с дефицитом значительно меньше запланированного. Все расходные обязательства инфраструктурного и социального характера обеспечивались в необходимом объеме. В 2024 году в муниципальном образовании введены в эксплуатацию новые объекты социально-культурной сферы, отремонтированы дороги, проведено обустройство городских территорий, детских площадок и многое другое. Жители также вносили свои предложения по улучшению качества жизни и все чаще принимали непосредственное участие в определении направлений развития муниципалитета</w:t>
      </w:r>
      <w:r w:rsidR="00D75A34" w:rsidRPr="007A4B9E">
        <w:rPr>
          <w:rFonts w:ascii="PT Astra Serif" w:hAnsi="PT Astra Serif"/>
        </w:rPr>
        <w:t>.</w:t>
      </w:r>
      <w:r w:rsidR="008E331E" w:rsidRPr="007A4B9E">
        <w:rPr>
          <w:rFonts w:ascii="PT Astra Serif" w:hAnsi="PT Astra Serif"/>
        </w:rPr>
        <w:t xml:space="preserve">   </w:t>
      </w:r>
    </w:p>
    <w:p w14:paraId="166CB4EC" w14:textId="5E637EA5" w:rsidR="002B130A" w:rsidRPr="007A4B9E" w:rsidRDefault="002B130A" w:rsidP="002B130A">
      <w:pPr>
        <w:ind w:firstLine="709"/>
        <w:jc w:val="both"/>
        <w:rPr>
          <w:rFonts w:ascii="PT Astra Serif" w:hAnsi="PT Astra Serif"/>
        </w:rPr>
      </w:pPr>
      <w:r w:rsidRPr="007A4B9E">
        <w:rPr>
          <w:rFonts w:ascii="PT Astra Serif" w:hAnsi="PT Astra Serif"/>
        </w:rPr>
        <w:t xml:space="preserve">В частности, на финансирование отраслей социального блока было выделено около 19 млрд. рублей или около 53 % от всех расходов. Большая часть из этих денег, порядка 17 млрд. рублей, была направлена на сферу образования. </w:t>
      </w:r>
      <w:r w:rsidR="00832A92" w:rsidRPr="007A4B9E">
        <w:rPr>
          <w:rFonts w:ascii="PT Astra Serif" w:hAnsi="PT Astra Serif"/>
        </w:rPr>
        <w:t xml:space="preserve">В 2024 году были построены и введены в эксплуатацию две школы – в 1-м Юго-Восточном микрорайоне на 1100 мест и в ЖК «Новая Голландия» на 600 мест. Еще в трех центрах образования проведен капитальный ремонт. </w:t>
      </w:r>
      <w:r w:rsidRPr="007A4B9E">
        <w:rPr>
          <w:rFonts w:ascii="PT Astra Serif" w:hAnsi="PT Astra Serif"/>
        </w:rPr>
        <w:t xml:space="preserve">Отмечу, что школа – это место где наши дети проводят много времени и важно, чтобы они учились в комфортных условиях. </w:t>
      </w:r>
    </w:p>
    <w:p w14:paraId="654668AD" w14:textId="77777777" w:rsidR="002B130A" w:rsidRPr="007A4B9E" w:rsidRDefault="002B130A" w:rsidP="002B130A">
      <w:pPr>
        <w:ind w:firstLine="709"/>
        <w:jc w:val="both"/>
        <w:rPr>
          <w:rFonts w:ascii="PT Astra Serif" w:hAnsi="PT Astra Serif"/>
        </w:rPr>
      </w:pPr>
      <w:r w:rsidRPr="007A4B9E">
        <w:rPr>
          <w:rFonts w:ascii="PT Astra Serif" w:hAnsi="PT Astra Serif"/>
        </w:rPr>
        <w:t>На национальную экономику было направлено 22,4 % или более 8 млрд. рублей. Расходы на жилищно-коммунальное хозяйство составили 6,2 млрд. рублей или 17,3 %. Из них на благоустройство города – 4,6 млрд. рублей.</w:t>
      </w:r>
    </w:p>
    <w:p w14:paraId="001052D2" w14:textId="355E9C41" w:rsidR="002B130A" w:rsidRPr="007A4B9E" w:rsidRDefault="002B130A" w:rsidP="002B130A">
      <w:pPr>
        <w:ind w:firstLine="709"/>
        <w:jc w:val="both"/>
        <w:rPr>
          <w:rFonts w:ascii="PT Astra Serif" w:hAnsi="PT Astra Serif"/>
        </w:rPr>
      </w:pPr>
      <w:r w:rsidRPr="007A4B9E">
        <w:rPr>
          <w:rFonts w:ascii="PT Astra Serif" w:hAnsi="PT Astra Serif"/>
        </w:rPr>
        <w:t>Более 190 млн. рублей в рамках программы «Формирование современной городской среды» было направлено на благоустройство 40 дворовых территорий и одного общественного пространства – Кировского сквера. Кроме того, на комплексное благоустройство дворовых и общественных территорий было выделено 76 млн. рублей.</w:t>
      </w:r>
    </w:p>
    <w:p w14:paraId="1A860047" w14:textId="27711132" w:rsidR="002B130A" w:rsidRPr="007A4B9E" w:rsidRDefault="002B130A" w:rsidP="002B130A">
      <w:pPr>
        <w:ind w:firstLine="709"/>
        <w:jc w:val="both"/>
        <w:rPr>
          <w:rFonts w:ascii="PT Astra Serif" w:hAnsi="PT Astra Serif"/>
        </w:rPr>
      </w:pPr>
      <w:r w:rsidRPr="007A4B9E">
        <w:rPr>
          <w:rFonts w:ascii="PT Astra Serif" w:hAnsi="PT Astra Serif"/>
        </w:rPr>
        <w:t>В рамках реализации проектов «Народный бюджет» и «Наш город» на выполнение мероприятий по ремонту объектов благоустройства и многоквартирных домов было выделено</w:t>
      </w:r>
      <w:r w:rsidR="002824DA">
        <w:rPr>
          <w:rFonts w:ascii="PT Astra Serif" w:hAnsi="PT Astra Serif"/>
        </w:rPr>
        <w:t xml:space="preserve">    </w:t>
      </w:r>
      <w:r w:rsidRPr="007A4B9E">
        <w:rPr>
          <w:rFonts w:ascii="PT Astra Serif" w:hAnsi="PT Astra Serif"/>
        </w:rPr>
        <w:t xml:space="preserve"> 348,5 млн</w:t>
      </w:r>
      <w:r w:rsidR="007A4B9E">
        <w:rPr>
          <w:rFonts w:ascii="PT Astra Serif" w:hAnsi="PT Astra Serif"/>
        </w:rPr>
        <w:t>.</w:t>
      </w:r>
      <w:r w:rsidRPr="007A4B9E">
        <w:rPr>
          <w:rFonts w:ascii="PT Astra Serif" w:hAnsi="PT Astra Serif"/>
        </w:rPr>
        <w:t xml:space="preserve"> рублей.</w:t>
      </w:r>
    </w:p>
    <w:p w14:paraId="3A4D697C" w14:textId="02EF4E10" w:rsidR="002B130A" w:rsidRPr="007A4B9E" w:rsidRDefault="002B130A" w:rsidP="002B130A">
      <w:pPr>
        <w:ind w:firstLine="709"/>
        <w:jc w:val="both"/>
        <w:rPr>
          <w:rFonts w:ascii="PT Astra Serif" w:hAnsi="PT Astra Serif"/>
        </w:rPr>
      </w:pPr>
      <w:r w:rsidRPr="007A4B9E">
        <w:rPr>
          <w:rFonts w:ascii="PT Astra Serif" w:hAnsi="PT Astra Serif"/>
        </w:rPr>
        <w:lastRenderedPageBreak/>
        <w:t>Значительные средства из бюджета муниципального образования город Тула были направлены на развитие сферы дорожного хозяйства. Около 2,2 млрд. рублей потрачено на ремонт и содержание автомобильных дорог. Приведены в нормативное состояние дороги и тротуары площадью 162,</w:t>
      </w:r>
      <w:r w:rsidR="00D24F42">
        <w:rPr>
          <w:rFonts w:ascii="PT Astra Serif" w:hAnsi="PT Astra Serif"/>
        </w:rPr>
        <w:t xml:space="preserve">8 тыс. </w:t>
      </w:r>
      <w:proofErr w:type="spellStart"/>
      <w:r w:rsidR="00D24F42">
        <w:rPr>
          <w:rFonts w:ascii="PT Astra Serif" w:hAnsi="PT Astra Serif"/>
        </w:rPr>
        <w:t>кв.</w:t>
      </w:r>
      <w:r w:rsidRPr="007A4B9E">
        <w:rPr>
          <w:rFonts w:ascii="PT Astra Serif" w:hAnsi="PT Astra Serif"/>
        </w:rPr>
        <w:t>м</w:t>
      </w:r>
      <w:proofErr w:type="spellEnd"/>
      <w:r w:rsidRPr="007A4B9E">
        <w:rPr>
          <w:rFonts w:ascii="PT Astra Serif" w:hAnsi="PT Astra Serif"/>
        </w:rPr>
        <w:t xml:space="preserve">. Одним из наиболее значимых событий для нашего города в 2024 году стало завершение строительства моста через реку </w:t>
      </w:r>
      <w:proofErr w:type="spellStart"/>
      <w:r w:rsidRPr="007A4B9E">
        <w:rPr>
          <w:rFonts w:ascii="PT Astra Serif" w:hAnsi="PT Astra Serif"/>
        </w:rPr>
        <w:t>Упу</w:t>
      </w:r>
      <w:proofErr w:type="spellEnd"/>
      <w:r w:rsidRPr="007A4B9E">
        <w:rPr>
          <w:rFonts w:ascii="PT Astra Serif" w:hAnsi="PT Astra Serif"/>
        </w:rPr>
        <w:t xml:space="preserve">, который туляки ждали на протяжении многих лет. На эти цели было выделено около 1,4 млрд. рублей. Мост соединил Привокзальный, Зареченский и Советский округа, позволил разгрузить улицы города, уменьшить транспортный поток, а также сделал передвижение по областному центру более быстрым и комфортным для жителей. Также была завершена реконструкция ул. Набережная </w:t>
      </w:r>
      <w:proofErr w:type="spellStart"/>
      <w:r w:rsidRPr="007A4B9E">
        <w:rPr>
          <w:rFonts w:ascii="PT Astra Serif" w:hAnsi="PT Astra Serif"/>
        </w:rPr>
        <w:t>Дрейера</w:t>
      </w:r>
      <w:proofErr w:type="spellEnd"/>
      <w:r w:rsidRPr="007A4B9E">
        <w:rPr>
          <w:rFonts w:ascii="PT Astra Serif" w:hAnsi="PT Astra Serif"/>
        </w:rPr>
        <w:t xml:space="preserve"> от моста через </w:t>
      </w:r>
      <w:proofErr w:type="spellStart"/>
      <w:r w:rsidRPr="007A4B9E">
        <w:rPr>
          <w:rFonts w:ascii="PT Astra Serif" w:hAnsi="PT Astra Serif"/>
        </w:rPr>
        <w:t>Упу</w:t>
      </w:r>
      <w:proofErr w:type="spellEnd"/>
      <w:r w:rsidRPr="007A4B9E">
        <w:rPr>
          <w:rFonts w:ascii="PT Astra Serif" w:hAnsi="PT Astra Serif"/>
        </w:rPr>
        <w:t xml:space="preserve"> до ул. Курковой, закончены работы по строительству автодорог от ул. Генерала </w:t>
      </w:r>
      <w:proofErr w:type="spellStart"/>
      <w:r w:rsidRPr="007A4B9E">
        <w:rPr>
          <w:rFonts w:ascii="PT Astra Serif" w:hAnsi="PT Astra Serif"/>
        </w:rPr>
        <w:t>Маргелова</w:t>
      </w:r>
      <w:proofErr w:type="spellEnd"/>
      <w:r w:rsidRPr="007A4B9E">
        <w:rPr>
          <w:rFonts w:ascii="PT Astra Serif" w:hAnsi="PT Astra Serif"/>
        </w:rPr>
        <w:t xml:space="preserve"> до Калужского шоссе и от ул. Маршала Жукова до жилого комплекса. Суммарно на эти проекты </w:t>
      </w:r>
      <w:r w:rsidR="00D24F42">
        <w:rPr>
          <w:rFonts w:ascii="PT Astra Serif" w:hAnsi="PT Astra Serif"/>
        </w:rPr>
        <w:t xml:space="preserve">было </w:t>
      </w:r>
      <w:r w:rsidRPr="007A4B9E">
        <w:rPr>
          <w:rFonts w:ascii="PT Astra Serif" w:hAnsi="PT Astra Serif"/>
        </w:rPr>
        <w:t xml:space="preserve">выделено порядка 1 млрд. рублей. </w:t>
      </w:r>
    </w:p>
    <w:p w14:paraId="0775E163" w14:textId="77777777" w:rsidR="002B130A" w:rsidRPr="007A4B9E" w:rsidRDefault="002B130A" w:rsidP="002B130A">
      <w:pPr>
        <w:ind w:firstLine="709"/>
        <w:jc w:val="both"/>
        <w:rPr>
          <w:rFonts w:ascii="PT Astra Serif" w:hAnsi="PT Astra Serif"/>
        </w:rPr>
      </w:pPr>
      <w:r w:rsidRPr="007A4B9E">
        <w:rPr>
          <w:rFonts w:ascii="PT Astra Serif" w:hAnsi="PT Astra Serif"/>
        </w:rPr>
        <w:t>Более 3 млрд. рублей составили расходы на мероприятия в области транспорта. Из них практически 1,1 млрд. рублей направлен на обеспечение потребности населения в перевозках пассажирским транспортом, около 673 млн. рублей потрачено на приобретение подвижного состава, 6,6 млн. рублей – на организацию новых муниципальных маршрутов.</w:t>
      </w:r>
    </w:p>
    <w:p w14:paraId="6AC11DA1" w14:textId="42BF47A0" w:rsidR="00D75A34" w:rsidRPr="007A4B9E" w:rsidRDefault="00D75A34" w:rsidP="002B130A">
      <w:pPr>
        <w:ind w:firstLine="709"/>
        <w:jc w:val="both"/>
        <w:rPr>
          <w:rFonts w:ascii="PT Astra Serif" w:hAnsi="PT Astra Serif"/>
        </w:rPr>
      </w:pPr>
      <w:r w:rsidRPr="007A4B9E">
        <w:rPr>
          <w:rFonts w:ascii="PT Astra Serif" w:hAnsi="PT Astra Serif"/>
        </w:rPr>
        <w:t xml:space="preserve">По представленному </w:t>
      </w:r>
      <w:r w:rsidR="00E10371">
        <w:rPr>
          <w:rFonts w:ascii="PT Astra Serif" w:hAnsi="PT Astra Serif"/>
        </w:rPr>
        <w:t xml:space="preserve">на публичные слушания </w:t>
      </w:r>
      <w:r w:rsidRPr="007A4B9E">
        <w:rPr>
          <w:rFonts w:ascii="PT Astra Serif" w:hAnsi="PT Astra Serif"/>
        </w:rPr>
        <w:t>проекту решения были получены положительные заключения прокуратуры Центрального района г. Тулы,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 а также контрольно-счетного органа муниципального образования город Тула.</w:t>
      </w:r>
    </w:p>
    <w:p w14:paraId="69DCAA45" w14:textId="6A7BBA4F" w:rsidR="00D24F42" w:rsidRPr="00D24F42" w:rsidRDefault="00D75A34" w:rsidP="009456F5">
      <w:pPr>
        <w:ind w:firstLine="709"/>
        <w:jc w:val="both"/>
        <w:rPr>
          <w:rFonts w:ascii="PT Astra Serif" w:hAnsi="PT Astra Serif"/>
        </w:rPr>
      </w:pPr>
      <w:r w:rsidRPr="007A4B9E">
        <w:rPr>
          <w:rFonts w:ascii="PT Astra Serif" w:hAnsi="PT Astra Serif"/>
        </w:rPr>
        <w:t>В результате обсуждения участники публичных слушаний предложили Тульской городской Думе утвердить проект решения «Об исполнении бюджета муниципального образования город Тула за 2024 год» в представленной редакции. На очередном заседании Тульской городской Думы решение «Об исполнении бюджета муниципального образования город Тула за 2024 год» было одобрено и принято большинством голосов.</w:t>
      </w:r>
    </w:p>
    <w:p w14:paraId="023AD2ED" w14:textId="77777777" w:rsidR="00C53E66" w:rsidRPr="00C53E66" w:rsidRDefault="00C53E66" w:rsidP="00C53E66">
      <w:pPr>
        <w:ind w:firstLine="709"/>
        <w:jc w:val="both"/>
        <w:rPr>
          <w:rFonts w:ascii="PT Astra Serif" w:hAnsi="PT Astra Serif"/>
        </w:rPr>
      </w:pPr>
      <w:r w:rsidRPr="00C53E66">
        <w:rPr>
          <w:rFonts w:ascii="PT Astra Serif" w:hAnsi="PT Astra Serif"/>
        </w:rPr>
        <w:t xml:space="preserve">В течение 2025 года, в соответствии с бюджетным законодательством, для проведения анализа показателей доходов, расходов и дефицита бюджета, главой администрации города Тулы в Тульскую городскую Думу были представлены отчеты об исполнении бюджета муниципального образования город Тула за 1 квартал, 1 полугодие и 9 месяцев 2025 года. </w:t>
      </w:r>
    </w:p>
    <w:p w14:paraId="3E734F7F" w14:textId="01991CD3" w:rsidR="008E331E" w:rsidRDefault="00C53E66" w:rsidP="00C53E66">
      <w:pPr>
        <w:ind w:firstLine="709"/>
        <w:jc w:val="both"/>
        <w:rPr>
          <w:rFonts w:ascii="PT Astra Serif" w:hAnsi="PT Astra Serif"/>
        </w:rPr>
      </w:pPr>
      <w:r w:rsidRPr="00C53E66">
        <w:rPr>
          <w:rFonts w:ascii="PT Astra Serif" w:hAnsi="PT Astra Serif"/>
        </w:rPr>
        <w:t>На заседаниях комиссии по бюджету, налогам и собственности с участием представителей финансового управления администрации города, контрольно-счетно</w:t>
      </w:r>
      <w:r w:rsidR="00FF4E27">
        <w:rPr>
          <w:rFonts w:ascii="PT Astra Serif" w:hAnsi="PT Astra Serif"/>
        </w:rPr>
        <w:t xml:space="preserve">го </w:t>
      </w:r>
      <w:r w:rsidR="00C24861">
        <w:rPr>
          <w:rFonts w:ascii="PT Astra Serif" w:hAnsi="PT Astra Serif"/>
        </w:rPr>
        <w:t>органа</w:t>
      </w:r>
      <w:r w:rsidRPr="00C53E66">
        <w:rPr>
          <w:rFonts w:ascii="PT Astra Serif" w:hAnsi="PT Astra Serif"/>
        </w:rPr>
        <w:t xml:space="preserve"> была заслушана информация о параметрах исполнения бюджета по разделам, информация о ходе выполнения муниципальных программ, а также о предоставлении и погашении бюджетных кредитов.</w:t>
      </w:r>
    </w:p>
    <w:p w14:paraId="68BD9F04" w14:textId="49A4A95A" w:rsidR="008E331E" w:rsidRDefault="00C53E66" w:rsidP="0091401C">
      <w:pPr>
        <w:ind w:firstLine="709"/>
        <w:jc w:val="both"/>
        <w:rPr>
          <w:rFonts w:ascii="PT Astra Serif" w:hAnsi="PT Astra Serif"/>
        </w:rPr>
      </w:pPr>
      <w:r w:rsidRPr="00C53E66">
        <w:rPr>
          <w:rFonts w:ascii="PT Astra Serif" w:hAnsi="PT Astra Serif"/>
        </w:rPr>
        <w:t xml:space="preserve">Необходимо отметить, что рассмотренные на заседаниях комиссии отчеты об исполнении бюджета муниципального образования город Тула за 3 квартала 2025 года были единогласно одобрены членами комиссии </w:t>
      </w:r>
      <w:r w:rsidR="00AD409A" w:rsidRPr="00AD409A">
        <w:rPr>
          <w:rFonts w:ascii="PT Astra Serif" w:hAnsi="PT Astra Serif"/>
        </w:rPr>
        <w:t xml:space="preserve">по бюджету, налогам и собственности </w:t>
      </w:r>
      <w:r w:rsidRPr="00C53E66">
        <w:rPr>
          <w:rFonts w:ascii="PT Astra Serif" w:hAnsi="PT Astra Serif"/>
        </w:rPr>
        <w:t xml:space="preserve">и приняты к сведению.  </w:t>
      </w:r>
    </w:p>
    <w:p w14:paraId="206A46E6" w14:textId="3049DBC4" w:rsidR="009456F5" w:rsidRDefault="009456F5" w:rsidP="0091401C">
      <w:pPr>
        <w:ind w:firstLine="709"/>
        <w:jc w:val="both"/>
        <w:rPr>
          <w:rFonts w:ascii="PT Astra Serif" w:hAnsi="PT Astra Serif"/>
        </w:rPr>
      </w:pPr>
      <w:r w:rsidRPr="009456F5">
        <w:rPr>
          <w:rFonts w:ascii="PT Astra Serif" w:hAnsi="PT Astra Serif"/>
        </w:rPr>
        <w:t xml:space="preserve">С целью уточнения показателей доходной и расходной частей бюджета муниципального образования город Тулы на 2025 год в отчетном периоде комиссией </w:t>
      </w:r>
      <w:r w:rsidR="00E10371" w:rsidRPr="00E10371">
        <w:rPr>
          <w:rFonts w:ascii="PT Astra Serif" w:hAnsi="PT Astra Serif"/>
        </w:rPr>
        <w:t xml:space="preserve">по бюджету, налогам и собственности </w:t>
      </w:r>
      <w:r w:rsidRPr="009456F5">
        <w:rPr>
          <w:rFonts w:ascii="PT Astra Serif" w:hAnsi="PT Astra Serif"/>
        </w:rPr>
        <w:t xml:space="preserve">было рассмотрено 3 проекта решения Тульской городской Думы «О внесении изменений в решение Тульской городской Думы от 20 декабря 2024 г. № 4/64 «О бюджете муниципального образования город Тула на 2025 год и на плановый период 2026 и 2027 годов». На заседаниях комиссии подробно обсуждались обосновывающие материалы по предлагаемым изменениям, ожидаемая оценка исполнения бюджета в текущем году, а также заключения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 </w:t>
      </w:r>
      <w:r w:rsidR="00C24861" w:rsidRPr="00C24861">
        <w:rPr>
          <w:rFonts w:ascii="PT Astra Serif" w:hAnsi="PT Astra Serif"/>
        </w:rPr>
        <w:t xml:space="preserve">контрольно-счетного органа </w:t>
      </w:r>
      <w:r w:rsidRPr="009456F5">
        <w:rPr>
          <w:rFonts w:ascii="PT Astra Serif" w:hAnsi="PT Astra Serif"/>
        </w:rPr>
        <w:t>и прокуратуры Центрального района г. Тулы.</w:t>
      </w:r>
    </w:p>
    <w:p w14:paraId="19EDC971" w14:textId="64935C5F" w:rsidR="00E10371" w:rsidRPr="00E10371" w:rsidRDefault="00E10371" w:rsidP="00E10371">
      <w:pPr>
        <w:ind w:firstLine="709"/>
        <w:jc w:val="both"/>
        <w:rPr>
          <w:rFonts w:ascii="PT Astra Serif" w:hAnsi="PT Astra Serif"/>
        </w:rPr>
      </w:pPr>
      <w:r w:rsidRPr="00E10371">
        <w:rPr>
          <w:rFonts w:ascii="PT Astra Serif" w:hAnsi="PT Astra Serif"/>
        </w:rPr>
        <w:t xml:space="preserve">В сентябре </w:t>
      </w:r>
      <w:r>
        <w:rPr>
          <w:rFonts w:ascii="PT Astra Serif" w:hAnsi="PT Astra Serif"/>
        </w:rPr>
        <w:t>отчетного периода</w:t>
      </w:r>
      <w:r w:rsidRPr="00E10371">
        <w:rPr>
          <w:rFonts w:ascii="PT Astra Serif" w:hAnsi="PT Astra Serif"/>
        </w:rPr>
        <w:t xml:space="preserve"> </w:t>
      </w:r>
      <w:r>
        <w:rPr>
          <w:rFonts w:ascii="PT Astra Serif" w:hAnsi="PT Astra Serif"/>
        </w:rPr>
        <w:t>депутаты</w:t>
      </w:r>
      <w:r w:rsidRPr="00E10371">
        <w:rPr>
          <w:rFonts w:ascii="PT Astra Serif" w:hAnsi="PT Astra Serif"/>
        </w:rPr>
        <w:t xml:space="preserve"> подробно рассмотрели и одобрили проект решения «О внесении изменений в Положение «О бюджетном процессе в муниципальном образовании город Тула», утвержденное решением Тульской городской Думы от 26 июня 2008 г. № 47/1095». Корректировка норм данного Положения возникла в связи принятием решения Тульской городской Думы от 23 июля 2025 г. № 11/248 «О передаче полномочий по осуществлению внешнего </w:t>
      </w:r>
      <w:r w:rsidRPr="00E10371">
        <w:rPr>
          <w:rFonts w:ascii="PT Astra Serif" w:hAnsi="PT Astra Serif"/>
        </w:rPr>
        <w:lastRenderedPageBreak/>
        <w:t>муниципального финансового контроля в муниципальном образовании городской округ город Тула счетной палате Тульской области».</w:t>
      </w:r>
    </w:p>
    <w:p w14:paraId="79D1B2C5" w14:textId="43046D4B" w:rsidR="00E10371" w:rsidRDefault="002246A6" w:rsidP="00E10371">
      <w:pPr>
        <w:ind w:firstLine="709"/>
        <w:jc w:val="both"/>
        <w:rPr>
          <w:rFonts w:ascii="PT Astra Serif" w:hAnsi="PT Astra Serif"/>
        </w:rPr>
      </w:pPr>
      <w:r>
        <w:rPr>
          <w:rFonts w:ascii="PT Astra Serif" w:hAnsi="PT Astra Serif"/>
        </w:rPr>
        <w:t xml:space="preserve">Также </w:t>
      </w:r>
      <w:r w:rsidR="00E10371" w:rsidRPr="00E10371">
        <w:rPr>
          <w:rFonts w:ascii="PT Astra Serif" w:hAnsi="PT Astra Serif"/>
        </w:rPr>
        <w:t>проектом было предложено все изменения бюджетных ассигнований по расходам бюджета, установленные приложениями к решению о бюджете, оформлять дополнительными приложениями к решению о бюджете, содержащими показатели, корректирующие параметры соответствующего приложения по расходам к решению о бюджете, а не излагать их в новой редакции. Также были уточнены показатели, утверждаемые приложениями к решению Тульской городской Думы об исполнении бюджета за отчетный финансовый год.</w:t>
      </w:r>
    </w:p>
    <w:p w14:paraId="27A759EB" w14:textId="77777777" w:rsidR="009456F5" w:rsidRPr="00D24F42" w:rsidRDefault="009456F5" w:rsidP="009456F5">
      <w:pPr>
        <w:ind w:firstLine="709"/>
        <w:jc w:val="both"/>
        <w:rPr>
          <w:rFonts w:ascii="PT Astra Serif" w:hAnsi="PT Astra Serif"/>
        </w:rPr>
      </w:pPr>
      <w:r w:rsidRPr="00D24F42">
        <w:rPr>
          <w:rFonts w:ascii="PT Astra Serif" w:hAnsi="PT Astra Serif"/>
        </w:rPr>
        <w:t>В ноябре 2025 года в Тульскую городскую Думу в установленном порядке главой администрации города Тулы был внесен проект решения «О бюджете муниципального образования город Тула на 2026 год и на плановый период 2027 и 2028 годов». В соответствии с действующим законодательством для информирования населения и выявления общественного мнения были проведены публичные слушания по обсуждению вышеуказанного проекта решения. На публичных слушаниях были заслушаны представители администрации по следующим вопросам:</w:t>
      </w:r>
    </w:p>
    <w:p w14:paraId="5A315174" w14:textId="77777777" w:rsidR="009456F5" w:rsidRPr="00D24F42" w:rsidRDefault="009456F5" w:rsidP="009456F5">
      <w:pPr>
        <w:ind w:firstLine="709"/>
        <w:jc w:val="both"/>
        <w:rPr>
          <w:rFonts w:ascii="PT Astra Serif" w:hAnsi="PT Astra Serif"/>
        </w:rPr>
      </w:pPr>
      <w:r w:rsidRPr="00D24F42">
        <w:rPr>
          <w:rFonts w:ascii="PT Astra Serif" w:hAnsi="PT Astra Serif"/>
        </w:rPr>
        <w:t>о прогнозе социально-экономического развития муниципального образования город Тула на 2026 год и плановый период 2027 и 2028 годов;</w:t>
      </w:r>
    </w:p>
    <w:p w14:paraId="310EBB1D" w14:textId="77777777" w:rsidR="009456F5" w:rsidRPr="00D24F42" w:rsidRDefault="009456F5" w:rsidP="009456F5">
      <w:pPr>
        <w:ind w:firstLine="709"/>
        <w:jc w:val="both"/>
        <w:rPr>
          <w:rFonts w:ascii="PT Astra Serif" w:hAnsi="PT Astra Serif"/>
        </w:rPr>
      </w:pPr>
      <w:r w:rsidRPr="00D24F42">
        <w:rPr>
          <w:rFonts w:ascii="PT Astra Serif" w:hAnsi="PT Astra Serif"/>
        </w:rPr>
        <w:t>о проекте решения Тульской городской Думы «О бюджете муниципального образования город Тула на 2026 год и плановый период 2027 и 2028 годов»;</w:t>
      </w:r>
    </w:p>
    <w:p w14:paraId="1D2D1790" w14:textId="77777777" w:rsidR="009456F5" w:rsidRPr="00D24F42" w:rsidRDefault="009456F5" w:rsidP="009456F5">
      <w:pPr>
        <w:ind w:firstLine="709"/>
        <w:jc w:val="both"/>
        <w:rPr>
          <w:rFonts w:ascii="PT Astra Serif" w:hAnsi="PT Astra Serif"/>
        </w:rPr>
      </w:pPr>
      <w:r w:rsidRPr="00D24F42">
        <w:rPr>
          <w:rFonts w:ascii="PT Astra Serif" w:hAnsi="PT Astra Serif"/>
        </w:rPr>
        <w:t>о расходах бюджета муниципального образования город Тула на повышение качества жилищного фонда, создание комфортных условий для проживания населения на 2026-2028 годы;</w:t>
      </w:r>
    </w:p>
    <w:p w14:paraId="65EDA27D" w14:textId="77777777" w:rsidR="009456F5" w:rsidRPr="00D24F42" w:rsidRDefault="009456F5" w:rsidP="009456F5">
      <w:pPr>
        <w:ind w:firstLine="709"/>
        <w:jc w:val="both"/>
        <w:rPr>
          <w:rFonts w:ascii="PT Astra Serif" w:hAnsi="PT Astra Serif"/>
        </w:rPr>
      </w:pPr>
      <w:r w:rsidRPr="00D24F42">
        <w:rPr>
          <w:rFonts w:ascii="PT Astra Serif" w:hAnsi="PT Astra Serif"/>
        </w:rPr>
        <w:t>о расходах бюджета муниципального образования город Тула на бюджетные инвестиции в объекты муниципальной собственности на 2026-2028 годы;</w:t>
      </w:r>
    </w:p>
    <w:p w14:paraId="687F7192" w14:textId="77777777" w:rsidR="009456F5" w:rsidRPr="00D24F42" w:rsidRDefault="009456F5" w:rsidP="009456F5">
      <w:pPr>
        <w:ind w:firstLine="709"/>
        <w:jc w:val="both"/>
        <w:rPr>
          <w:rFonts w:ascii="PT Astra Serif" w:hAnsi="PT Astra Serif"/>
        </w:rPr>
      </w:pPr>
      <w:r w:rsidRPr="00D24F42">
        <w:rPr>
          <w:rFonts w:ascii="PT Astra Serif" w:hAnsi="PT Astra Serif"/>
        </w:rPr>
        <w:t>о расходах бюджета муниципального образования город Тула на благоустройство на 2026-2028 годы;</w:t>
      </w:r>
    </w:p>
    <w:p w14:paraId="7C34D7E9" w14:textId="77777777" w:rsidR="009456F5" w:rsidRPr="00D24F42" w:rsidRDefault="009456F5" w:rsidP="009456F5">
      <w:pPr>
        <w:ind w:firstLine="709"/>
        <w:jc w:val="both"/>
        <w:rPr>
          <w:rFonts w:ascii="PT Astra Serif" w:hAnsi="PT Astra Serif"/>
        </w:rPr>
      </w:pPr>
      <w:r w:rsidRPr="00D24F42">
        <w:rPr>
          <w:rFonts w:ascii="PT Astra Serif" w:hAnsi="PT Astra Serif"/>
        </w:rPr>
        <w:t>о расходах бюджета муниципального образования город Тула на развитие транспорта и повышение безопасности дорожного движения в муниципальном образовании город Тула на 2026-2028 годы;</w:t>
      </w:r>
    </w:p>
    <w:p w14:paraId="124BF8BD" w14:textId="77777777" w:rsidR="009456F5" w:rsidRDefault="009456F5" w:rsidP="009456F5">
      <w:pPr>
        <w:ind w:firstLine="709"/>
        <w:jc w:val="both"/>
        <w:rPr>
          <w:rFonts w:ascii="PT Astra Serif" w:hAnsi="PT Astra Serif"/>
        </w:rPr>
      </w:pPr>
      <w:r w:rsidRPr="00D24F42">
        <w:rPr>
          <w:rFonts w:ascii="PT Astra Serif" w:hAnsi="PT Astra Serif"/>
        </w:rPr>
        <w:t>о расходах бюджета муниципального образования город Тула на социальную сферу на 2026-2028 годы.</w:t>
      </w:r>
    </w:p>
    <w:p w14:paraId="07921E24" w14:textId="622D57E0" w:rsidR="009456F5" w:rsidRDefault="009456F5" w:rsidP="009456F5">
      <w:pPr>
        <w:ind w:firstLine="709"/>
        <w:jc w:val="both"/>
        <w:rPr>
          <w:rFonts w:ascii="PT Astra Serif" w:hAnsi="PT Astra Serif"/>
        </w:rPr>
      </w:pPr>
      <w:r w:rsidRPr="00D24F42">
        <w:rPr>
          <w:rFonts w:ascii="PT Astra Serif" w:hAnsi="PT Astra Serif"/>
        </w:rPr>
        <w:t>Кроме того, на публичных слушаниях по представленному проекту решения Тульской городской Думы положительные заключения представили председатель счетной палаты Тульской области и предс</w:t>
      </w:r>
      <w:r w:rsidR="007C4C28">
        <w:rPr>
          <w:rFonts w:ascii="PT Astra Serif" w:hAnsi="PT Astra Serif"/>
        </w:rPr>
        <w:t xml:space="preserve">тавитель </w:t>
      </w:r>
      <w:r w:rsidRPr="00D24F42">
        <w:rPr>
          <w:rFonts w:ascii="PT Astra Serif" w:hAnsi="PT Astra Serif"/>
        </w:rPr>
        <w:t>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w:t>
      </w:r>
    </w:p>
    <w:p w14:paraId="6F998C9D" w14:textId="77777777" w:rsidR="00215378" w:rsidRDefault="009456F5" w:rsidP="00215378">
      <w:pPr>
        <w:ind w:firstLine="709"/>
        <w:jc w:val="both"/>
        <w:rPr>
          <w:rFonts w:ascii="PT Astra Serif" w:hAnsi="PT Astra Serif"/>
        </w:rPr>
      </w:pPr>
      <w:r w:rsidRPr="00C53E66">
        <w:rPr>
          <w:rFonts w:ascii="PT Astra Serif" w:hAnsi="PT Astra Serif"/>
        </w:rPr>
        <w:t>В рамках обсуждения вопросов бюджета муниципальн</w:t>
      </w:r>
      <w:r w:rsidR="002246A6">
        <w:rPr>
          <w:rFonts w:ascii="PT Astra Serif" w:hAnsi="PT Astra Serif"/>
        </w:rPr>
        <w:t>ого образования город Тула на</w:t>
      </w:r>
      <w:r w:rsidRPr="00C53E66">
        <w:rPr>
          <w:rFonts w:ascii="PT Astra Serif" w:hAnsi="PT Astra Serif"/>
        </w:rPr>
        <w:t xml:space="preserve"> 2026 год и на плановый период 2027 и 2028 годов было отмечено, что </w:t>
      </w:r>
      <w:r w:rsidR="00215378">
        <w:rPr>
          <w:rFonts w:ascii="PT Astra Serif" w:hAnsi="PT Astra Serif"/>
        </w:rPr>
        <w:t>п</w:t>
      </w:r>
      <w:r w:rsidR="009D01FB" w:rsidRPr="009D01FB">
        <w:rPr>
          <w:rFonts w:ascii="PT Astra Serif" w:hAnsi="PT Astra Serif"/>
        </w:rPr>
        <w:t>ри планировании бюджета муниципального образования город Тула были заложены следующие цели и приоритеты:</w:t>
      </w:r>
      <w:r w:rsidR="00215378">
        <w:rPr>
          <w:rFonts w:ascii="PT Astra Serif" w:hAnsi="PT Astra Serif"/>
        </w:rPr>
        <w:t xml:space="preserve"> </w:t>
      </w:r>
      <w:r w:rsidR="00215378" w:rsidRPr="00215378">
        <w:rPr>
          <w:rFonts w:ascii="PT Astra Serif" w:hAnsi="PT Astra Serif"/>
        </w:rPr>
        <w:t>ориентация на улучшение качества жизни горожан, в частности на повышение оплаты труда, социальные гарантии;</w:t>
      </w:r>
      <w:r w:rsidR="00215378">
        <w:rPr>
          <w:rFonts w:ascii="PT Astra Serif" w:hAnsi="PT Astra Serif"/>
        </w:rPr>
        <w:t xml:space="preserve"> </w:t>
      </w:r>
      <w:r w:rsidR="00215378" w:rsidRPr="00215378">
        <w:rPr>
          <w:rFonts w:ascii="PT Astra Serif" w:hAnsi="PT Astra Serif"/>
        </w:rPr>
        <w:t>создание условий для стабильного развития городских пространств и инфраструктуры;</w:t>
      </w:r>
      <w:r w:rsidR="00215378">
        <w:rPr>
          <w:rFonts w:ascii="PT Astra Serif" w:hAnsi="PT Astra Serif"/>
        </w:rPr>
        <w:t xml:space="preserve"> </w:t>
      </w:r>
      <w:r w:rsidR="00215378" w:rsidRPr="00215378">
        <w:rPr>
          <w:rFonts w:ascii="PT Astra Serif" w:hAnsi="PT Astra Serif"/>
        </w:rPr>
        <w:t>обеспечение в первоочередном порядке социально-значимых расходов, таких как публичные обязательства, заработная плата, социальные выплаты;</w:t>
      </w:r>
      <w:r w:rsidR="00215378">
        <w:rPr>
          <w:rFonts w:ascii="PT Astra Serif" w:hAnsi="PT Astra Serif"/>
        </w:rPr>
        <w:t xml:space="preserve"> </w:t>
      </w:r>
      <w:r w:rsidR="00215378" w:rsidRPr="00215378">
        <w:rPr>
          <w:rFonts w:ascii="PT Astra Serif" w:hAnsi="PT Astra Serif"/>
        </w:rPr>
        <w:t>повышение качества муниципальных услуг в социальной сфере и комфортного проживания</w:t>
      </w:r>
      <w:r w:rsidR="009D01FB" w:rsidRPr="009D01FB">
        <w:rPr>
          <w:rFonts w:ascii="PT Astra Serif" w:hAnsi="PT Astra Serif"/>
        </w:rPr>
        <w:t>.</w:t>
      </w:r>
    </w:p>
    <w:p w14:paraId="780775A2" w14:textId="4486822F" w:rsidR="00624489" w:rsidRDefault="00215378" w:rsidP="00215378">
      <w:pPr>
        <w:ind w:firstLine="709"/>
        <w:jc w:val="both"/>
        <w:rPr>
          <w:rFonts w:ascii="PT Astra Serif" w:hAnsi="PT Astra Serif"/>
        </w:rPr>
      </w:pPr>
      <w:r>
        <w:rPr>
          <w:rFonts w:ascii="PT Astra Serif" w:hAnsi="PT Astra Serif"/>
        </w:rPr>
        <w:t>Б</w:t>
      </w:r>
      <w:r w:rsidR="009456F5" w:rsidRPr="00C53E66">
        <w:rPr>
          <w:rFonts w:ascii="PT Astra Serif" w:hAnsi="PT Astra Serif"/>
        </w:rPr>
        <w:t xml:space="preserve">юджет </w:t>
      </w:r>
      <w:r w:rsidRPr="00215378">
        <w:rPr>
          <w:rFonts w:ascii="PT Astra Serif" w:hAnsi="PT Astra Serif"/>
        </w:rPr>
        <w:t xml:space="preserve">муниципального образования город Тула </w:t>
      </w:r>
      <w:r w:rsidR="009456F5" w:rsidRPr="00C53E66">
        <w:rPr>
          <w:rFonts w:ascii="PT Astra Serif" w:hAnsi="PT Astra Serif"/>
        </w:rPr>
        <w:t>сформирован в формате «программного бюджета», в нем предусмотрены средства на реализацию 27 муниципальных программ,</w:t>
      </w:r>
      <w:r w:rsidR="009456F5" w:rsidRPr="00C53E66">
        <w:t xml:space="preserve"> </w:t>
      </w:r>
      <w:r w:rsidR="009456F5" w:rsidRPr="00C53E66">
        <w:rPr>
          <w:rFonts w:ascii="PT Astra Serif" w:hAnsi="PT Astra Serif"/>
        </w:rPr>
        <w:t>которые аккумулируют более 80% расходов и охватывают все направления и сферы деятельности</w:t>
      </w:r>
      <w:r w:rsidR="009456F5" w:rsidRPr="00C53E66">
        <w:t xml:space="preserve"> </w:t>
      </w:r>
      <w:r w:rsidR="009456F5" w:rsidRPr="00C53E66">
        <w:rPr>
          <w:rFonts w:ascii="PT Astra Serif" w:hAnsi="PT Astra Serif"/>
        </w:rPr>
        <w:t>муниципального образования</w:t>
      </w:r>
      <w:r w:rsidR="009456F5">
        <w:rPr>
          <w:rFonts w:ascii="PT Astra Serif" w:hAnsi="PT Astra Serif"/>
        </w:rPr>
        <w:t>. К</w:t>
      </w:r>
      <w:r w:rsidR="009456F5" w:rsidRPr="00141545">
        <w:rPr>
          <w:rFonts w:ascii="PT Astra Serif" w:hAnsi="PT Astra Serif"/>
        </w:rPr>
        <w:t xml:space="preserve">ак и в предыдущие годы, </w:t>
      </w:r>
      <w:r>
        <w:rPr>
          <w:rFonts w:ascii="PT Astra Serif" w:hAnsi="PT Astra Serif"/>
        </w:rPr>
        <w:t>финансовый документ</w:t>
      </w:r>
      <w:r w:rsidR="009456F5">
        <w:rPr>
          <w:rFonts w:ascii="PT Astra Serif" w:hAnsi="PT Astra Serif"/>
        </w:rPr>
        <w:t xml:space="preserve"> </w:t>
      </w:r>
      <w:r w:rsidR="009456F5" w:rsidRPr="00BF114F">
        <w:rPr>
          <w:rFonts w:ascii="PT Astra Serif" w:hAnsi="PT Astra Serif"/>
        </w:rPr>
        <w:t>сохраняет свою социаль</w:t>
      </w:r>
      <w:r w:rsidR="009456F5">
        <w:rPr>
          <w:rFonts w:ascii="PT Astra Serif" w:hAnsi="PT Astra Serif"/>
        </w:rPr>
        <w:t xml:space="preserve">ную направленность, </w:t>
      </w:r>
      <w:r w:rsidR="009456F5" w:rsidRPr="00BF114F">
        <w:rPr>
          <w:rFonts w:ascii="PT Astra Serif" w:hAnsi="PT Astra Serif"/>
        </w:rPr>
        <w:t>около 55 % от всех расходов будет направлено на отрасли социального блока</w:t>
      </w:r>
      <w:r w:rsidR="002246A6">
        <w:rPr>
          <w:rFonts w:ascii="PT Astra Serif" w:hAnsi="PT Astra Serif"/>
        </w:rPr>
        <w:t>.</w:t>
      </w:r>
      <w:r w:rsidR="009456F5" w:rsidRPr="00BF114F">
        <w:rPr>
          <w:rFonts w:ascii="PT Astra Serif" w:hAnsi="PT Astra Serif"/>
        </w:rPr>
        <w:t xml:space="preserve"> </w:t>
      </w:r>
      <w:r w:rsidR="009456F5" w:rsidRPr="00141545">
        <w:rPr>
          <w:rFonts w:ascii="PT Astra Serif" w:hAnsi="PT Astra Serif"/>
        </w:rPr>
        <w:t xml:space="preserve">Кроме того, </w:t>
      </w:r>
      <w:r w:rsidR="002246A6">
        <w:rPr>
          <w:rFonts w:ascii="PT Astra Serif" w:hAnsi="PT Astra Serif"/>
        </w:rPr>
        <w:t>муниципальное образование</w:t>
      </w:r>
      <w:r w:rsidR="009456F5" w:rsidRPr="00141545">
        <w:rPr>
          <w:rFonts w:ascii="PT Astra Serif" w:hAnsi="PT Astra Serif"/>
        </w:rPr>
        <w:t xml:space="preserve"> </w:t>
      </w:r>
      <w:r>
        <w:rPr>
          <w:rFonts w:ascii="PT Astra Serif" w:hAnsi="PT Astra Serif"/>
        </w:rPr>
        <w:t xml:space="preserve">город Тула </w:t>
      </w:r>
      <w:r w:rsidR="009456F5" w:rsidRPr="00141545">
        <w:rPr>
          <w:rFonts w:ascii="PT Astra Serif" w:hAnsi="PT Astra Serif"/>
        </w:rPr>
        <w:t xml:space="preserve">будет участвовать в реализации </w:t>
      </w:r>
      <w:r w:rsidR="002824DA">
        <w:rPr>
          <w:rFonts w:ascii="PT Astra Serif" w:hAnsi="PT Astra Serif"/>
        </w:rPr>
        <w:t xml:space="preserve">               </w:t>
      </w:r>
      <w:r w:rsidR="009456F5" w:rsidRPr="00141545">
        <w:rPr>
          <w:rFonts w:ascii="PT Astra Serif" w:hAnsi="PT Astra Serif"/>
        </w:rPr>
        <w:t>14 региональных проектов, 7 из которых входят в состав национальных проектов «Инфраструктура для жизни», «Молодежь и дети», «Семья». Общий объем финансирования составит 3,7 млрд</w:t>
      </w:r>
      <w:r w:rsidR="009456F5">
        <w:rPr>
          <w:rFonts w:ascii="PT Astra Serif" w:hAnsi="PT Astra Serif"/>
        </w:rPr>
        <w:t>.</w:t>
      </w:r>
      <w:r w:rsidR="009456F5" w:rsidRPr="00141545">
        <w:rPr>
          <w:rFonts w:ascii="PT Astra Serif" w:hAnsi="PT Astra Serif"/>
        </w:rPr>
        <w:t xml:space="preserve"> рублей.</w:t>
      </w:r>
      <w:r w:rsidR="002246A6">
        <w:rPr>
          <w:rFonts w:ascii="PT Astra Serif" w:hAnsi="PT Astra Serif"/>
        </w:rPr>
        <w:t xml:space="preserve"> </w:t>
      </w:r>
    </w:p>
    <w:p w14:paraId="799018AA" w14:textId="014202F8" w:rsidR="009D01FB" w:rsidRDefault="002246A6" w:rsidP="00215378">
      <w:pPr>
        <w:ind w:firstLine="709"/>
        <w:jc w:val="both"/>
        <w:rPr>
          <w:rFonts w:ascii="PT Astra Serif" w:hAnsi="PT Astra Serif"/>
        </w:rPr>
      </w:pPr>
      <w:r>
        <w:rPr>
          <w:rFonts w:ascii="PT Astra Serif" w:hAnsi="PT Astra Serif"/>
        </w:rPr>
        <w:lastRenderedPageBreak/>
        <w:t>Также было о</w:t>
      </w:r>
      <w:r w:rsidRPr="002246A6">
        <w:rPr>
          <w:rFonts w:ascii="PT Astra Serif" w:hAnsi="PT Astra Serif"/>
        </w:rPr>
        <w:t xml:space="preserve">тмечено, что на протяжении последних лет </w:t>
      </w:r>
      <w:r w:rsidR="009D01FB">
        <w:rPr>
          <w:rFonts w:ascii="PT Astra Serif" w:hAnsi="PT Astra Serif"/>
        </w:rPr>
        <w:t>муниципальное образование город Тула</w:t>
      </w:r>
      <w:r w:rsidRPr="002246A6">
        <w:rPr>
          <w:rFonts w:ascii="PT Astra Serif" w:hAnsi="PT Astra Serif"/>
        </w:rPr>
        <w:t xml:space="preserve"> выгодно отличается от других региональных центров </w:t>
      </w:r>
      <w:r w:rsidR="00CD30A7">
        <w:rPr>
          <w:rFonts w:ascii="PT Astra Serif" w:hAnsi="PT Astra Serif"/>
        </w:rPr>
        <w:t>Центрального федерального округа</w:t>
      </w:r>
      <w:r w:rsidRPr="002246A6">
        <w:rPr>
          <w:rFonts w:ascii="PT Astra Serif" w:hAnsi="PT Astra Serif"/>
        </w:rPr>
        <w:t xml:space="preserve"> стабильным ростом и позитивной динамикой социально-экономического развития, что позволяет ей занимать высокие рейтинговые позиции. </w:t>
      </w:r>
      <w:r w:rsidR="00215378">
        <w:rPr>
          <w:rFonts w:ascii="PT Astra Serif" w:hAnsi="PT Astra Serif"/>
        </w:rPr>
        <w:t>Так, п</w:t>
      </w:r>
      <w:r w:rsidRPr="002246A6">
        <w:rPr>
          <w:rFonts w:ascii="PT Astra Serif" w:hAnsi="PT Astra Serif"/>
        </w:rPr>
        <w:t>о итогам первого полугодия</w:t>
      </w:r>
      <w:r w:rsidR="003C097E" w:rsidRPr="003C097E">
        <w:t xml:space="preserve"> </w:t>
      </w:r>
      <w:r w:rsidR="003C097E" w:rsidRPr="003C097E">
        <w:rPr>
          <w:rFonts w:ascii="PT Astra Serif" w:hAnsi="PT Astra Serif"/>
        </w:rPr>
        <w:t xml:space="preserve">2025 года </w:t>
      </w:r>
      <w:r w:rsidR="003C097E">
        <w:rPr>
          <w:rFonts w:ascii="PT Astra Serif" w:hAnsi="PT Astra Serif"/>
        </w:rPr>
        <w:t>муниципальное образование город Тула</w:t>
      </w:r>
      <w:r w:rsidR="003C097E" w:rsidRPr="003C097E">
        <w:rPr>
          <w:rFonts w:ascii="PT Astra Serif" w:hAnsi="PT Astra Serif"/>
        </w:rPr>
        <w:t xml:space="preserve"> в первой тройке по ключевым направлениям социально-экономического развития</w:t>
      </w:r>
      <w:r w:rsidR="003C097E">
        <w:rPr>
          <w:rFonts w:ascii="PT Astra Serif" w:hAnsi="PT Astra Serif"/>
        </w:rPr>
        <w:t xml:space="preserve">, </w:t>
      </w:r>
      <w:r w:rsidR="003C097E" w:rsidRPr="003C097E">
        <w:rPr>
          <w:rFonts w:ascii="PT Astra Serif" w:hAnsi="PT Astra Serif"/>
        </w:rPr>
        <w:t>лидируе</w:t>
      </w:r>
      <w:r w:rsidR="003C097E">
        <w:rPr>
          <w:rFonts w:ascii="PT Astra Serif" w:hAnsi="PT Astra Serif"/>
        </w:rPr>
        <w:t xml:space="preserve">т </w:t>
      </w:r>
      <w:r w:rsidR="003C097E" w:rsidRPr="003C097E">
        <w:rPr>
          <w:rFonts w:ascii="PT Astra Serif" w:hAnsi="PT Astra Serif"/>
        </w:rPr>
        <w:t>по показателям рынка труда (занятость в расчете на душу населения, уровень заработной платы, минимальный уровень безработицы)</w:t>
      </w:r>
      <w:r w:rsidR="003C097E">
        <w:rPr>
          <w:rFonts w:ascii="PT Astra Serif" w:hAnsi="PT Astra Serif"/>
        </w:rPr>
        <w:t>,</w:t>
      </w:r>
      <w:r w:rsidR="003C097E" w:rsidRPr="003C097E">
        <w:rPr>
          <w:rFonts w:ascii="PT Astra Serif" w:hAnsi="PT Astra Serif"/>
        </w:rPr>
        <w:t xml:space="preserve"> по показателям потребительского рынка и жилищного строительства. В первой тройке наш город </w:t>
      </w:r>
      <w:r w:rsidR="003C097E">
        <w:rPr>
          <w:rFonts w:ascii="PT Astra Serif" w:hAnsi="PT Astra Serif"/>
        </w:rPr>
        <w:t xml:space="preserve">и </w:t>
      </w:r>
      <w:r w:rsidR="003C097E" w:rsidRPr="003C097E">
        <w:rPr>
          <w:rFonts w:ascii="PT Astra Serif" w:hAnsi="PT Astra Serif"/>
        </w:rPr>
        <w:t>по показателям развития производства</w:t>
      </w:r>
      <w:r w:rsidR="003C097E">
        <w:rPr>
          <w:rFonts w:ascii="PT Astra Serif" w:hAnsi="PT Astra Serif"/>
        </w:rPr>
        <w:t>.</w:t>
      </w:r>
    </w:p>
    <w:p w14:paraId="6A3AF286" w14:textId="40C10738" w:rsidR="003C097E" w:rsidRPr="003C097E" w:rsidRDefault="003C097E" w:rsidP="00624489">
      <w:pPr>
        <w:ind w:firstLine="709"/>
        <w:jc w:val="both"/>
        <w:rPr>
          <w:rFonts w:ascii="PT Astra Serif" w:hAnsi="PT Astra Serif"/>
        </w:rPr>
      </w:pPr>
      <w:r w:rsidRPr="003C097E">
        <w:rPr>
          <w:rFonts w:ascii="PT Astra Serif" w:hAnsi="PT Astra Serif"/>
        </w:rPr>
        <w:t>Основными драйверами роста выступают отрасли реального сектора, прежде всего, обрабатывающая промышленность</w:t>
      </w:r>
      <w:r w:rsidR="000A6B37">
        <w:rPr>
          <w:rFonts w:ascii="PT Astra Serif" w:hAnsi="PT Astra Serif"/>
        </w:rPr>
        <w:t xml:space="preserve">. </w:t>
      </w:r>
      <w:r w:rsidR="00624489" w:rsidRPr="00624489">
        <w:rPr>
          <w:rFonts w:ascii="PT Astra Serif" w:hAnsi="PT Astra Serif"/>
        </w:rPr>
        <w:t>Тульские предприятия показали устойчивость и способность адаптироваться к меняющимся экономическим условиям. В условиях внешних ограничений они продолжили переориентацию на внутренни</w:t>
      </w:r>
      <w:r w:rsidR="00624489">
        <w:rPr>
          <w:rFonts w:ascii="PT Astra Serif" w:hAnsi="PT Astra Serif"/>
        </w:rPr>
        <w:t xml:space="preserve">й рынок и местных поставщиков. </w:t>
      </w:r>
      <w:r w:rsidR="00624489" w:rsidRPr="00624489">
        <w:rPr>
          <w:rFonts w:ascii="PT Astra Serif" w:hAnsi="PT Astra Serif"/>
        </w:rPr>
        <w:t>Налаживались контакты с новыми деловыми партнерами. Параллельно разрабатывались альтернативные логистические схемы поставок продукции через страны Юго-Восточной Азии, Ближнего Востока и Казахстан. Данные меры были направлены на диверсификацию логистических маршрутов и снижение рисков, связанных с зависимостью от традиционных каналов поставок.</w:t>
      </w:r>
      <w:r w:rsidR="00624489">
        <w:rPr>
          <w:rFonts w:ascii="PT Astra Serif" w:hAnsi="PT Astra Serif"/>
        </w:rPr>
        <w:t xml:space="preserve"> </w:t>
      </w:r>
      <w:r w:rsidR="00624489" w:rsidRPr="00624489">
        <w:rPr>
          <w:rFonts w:ascii="PT Astra Serif" w:hAnsi="PT Astra Serif"/>
        </w:rPr>
        <w:t xml:space="preserve">Рост выпуска продукции отмечен по </w:t>
      </w:r>
      <w:r w:rsidR="00624489">
        <w:rPr>
          <w:rFonts w:ascii="PT Astra Serif" w:hAnsi="PT Astra Serif"/>
        </w:rPr>
        <w:t xml:space="preserve">многим отраслям промышленности, </w:t>
      </w:r>
      <w:r w:rsidR="00624489" w:rsidRPr="00624489">
        <w:rPr>
          <w:rFonts w:ascii="PT Astra Serif" w:hAnsi="PT Astra Serif"/>
        </w:rPr>
        <w:t>основной положительный вклад в динамику обрабатывающих производств внес машиностроительный комплекс.</w:t>
      </w:r>
    </w:p>
    <w:p w14:paraId="7276F97C" w14:textId="58D218AE" w:rsidR="003C097E" w:rsidRDefault="00624489" w:rsidP="00624489">
      <w:pPr>
        <w:ind w:firstLine="709"/>
        <w:jc w:val="both"/>
        <w:rPr>
          <w:rFonts w:ascii="PT Astra Serif" w:hAnsi="PT Astra Serif"/>
        </w:rPr>
      </w:pPr>
      <w:r w:rsidRPr="00624489">
        <w:rPr>
          <w:rFonts w:ascii="PT Astra Serif" w:hAnsi="PT Astra Serif"/>
        </w:rPr>
        <w:t xml:space="preserve">Рост выпуска продукции сохраняется и в сельском хозяйстве. Важнейшими направлениями развития агропромышленного комплекса </w:t>
      </w:r>
      <w:r w:rsidR="009D01FB">
        <w:rPr>
          <w:rFonts w:ascii="PT Astra Serif" w:hAnsi="PT Astra Serif"/>
        </w:rPr>
        <w:t xml:space="preserve">в прогнозном периоде </w:t>
      </w:r>
      <w:r w:rsidRPr="00624489">
        <w:rPr>
          <w:rFonts w:ascii="PT Astra Serif" w:hAnsi="PT Astra Serif"/>
        </w:rPr>
        <w:t>станет углубленная переработка, строительство животноводческих ферм, поддержка и развитие фермерских хозяйств.</w:t>
      </w:r>
    </w:p>
    <w:p w14:paraId="7843A164" w14:textId="77777777" w:rsidR="00892A9B" w:rsidRDefault="00902513" w:rsidP="00892A9B">
      <w:pPr>
        <w:ind w:firstLine="709"/>
        <w:jc w:val="both"/>
        <w:rPr>
          <w:rFonts w:ascii="PT Astra Serif" w:hAnsi="PT Astra Serif"/>
        </w:rPr>
      </w:pPr>
      <w:r>
        <w:rPr>
          <w:rFonts w:ascii="PT Astra Serif" w:hAnsi="PT Astra Serif"/>
        </w:rPr>
        <w:t>Кроме того, од</w:t>
      </w:r>
      <w:r w:rsidRPr="00902513">
        <w:rPr>
          <w:rFonts w:ascii="PT Astra Serif" w:hAnsi="PT Astra Serif"/>
        </w:rPr>
        <w:t>ним из показателей работы реального сектора экономики является полученная предприятиями прибыль.</w:t>
      </w:r>
      <w:r w:rsidRPr="00902513">
        <w:t xml:space="preserve"> </w:t>
      </w:r>
      <w:r w:rsidRPr="00902513">
        <w:rPr>
          <w:rFonts w:ascii="PT Astra Serif" w:hAnsi="PT Astra Serif"/>
        </w:rPr>
        <w:t xml:space="preserve">Позитивная динамика будет обеспечена в большей степени результатами финансово-хозяйственной деятельности оборонно-промышленного комплекса. В </w:t>
      </w:r>
      <w:r>
        <w:rPr>
          <w:rFonts w:ascii="PT Astra Serif" w:hAnsi="PT Astra Serif"/>
        </w:rPr>
        <w:t>20</w:t>
      </w:r>
      <w:r w:rsidRPr="00902513">
        <w:rPr>
          <w:rFonts w:ascii="PT Astra Serif" w:hAnsi="PT Astra Serif"/>
        </w:rPr>
        <w:t>27-</w:t>
      </w:r>
      <w:r>
        <w:rPr>
          <w:rFonts w:ascii="PT Astra Serif" w:hAnsi="PT Astra Serif"/>
        </w:rPr>
        <w:t>20</w:t>
      </w:r>
      <w:r w:rsidRPr="00902513">
        <w:rPr>
          <w:rFonts w:ascii="PT Astra Serif" w:hAnsi="PT Astra Serif"/>
        </w:rPr>
        <w:t xml:space="preserve">28 годах системообразующие предприятия города прогнозируют плавную положительную динамику (рост на уровне 3,7–4,1%). </w:t>
      </w:r>
    </w:p>
    <w:p w14:paraId="203FBE58" w14:textId="5C789851" w:rsidR="003C097E" w:rsidRPr="00C53E66" w:rsidRDefault="00892A9B" w:rsidP="00892A9B">
      <w:pPr>
        <w:ind w:firstLine="709"/>
        <w:jc w:val="both"/>
        <w:rPr>
          <w:rFonts w:ascii="PT Astra Serif" w:hAnsi="PT Astra Serif"/>
        </w:rPr>
      </w:pPr>
      <w:r w:rsidRPr="00892A9B">
        <w:rPr>
          <w:rFonts w:ascii="PT Astra Serif" w:hAnsi="PT Astra Serif"/>
        </w:rPr>
        <w:t>В условиях возрастания рисков ограничения доступа на рынки капитала и роста стоимости заемных средств именно прибыль становится важнейшим источником инвестиций.</w:t>
      </w:r>
      <w:r>
        <w:rPr>
          <w:rFonts w:ascii="PT Astra Serif" w:hAnsi="PT Astra Serif"/>
        </w:rPr>
        <w:t xml:space="preserve"> </w:t>
      </w:r>
      <w:r w:rsidRPr="00892A9B">
        <w:rPr>
          <w:rFonts w:ascii="PT Astra Serif" w:hAnsi="PT Astra Serif"/>
        </w:rPr>
        <w:t>Рост экономики города сопровождается высокой инвестиционной активностью. За 5 последних лет в экономику города привлечено более 305 млрд. рублей инвестиций в основной капитал.</w:t>
      </w:r>
      <w:r w:rsidRPr="00892A9B">
        <w:t xml:space="preserve"> </w:t>
      </w:r>
      <w:r w:rsidRPr="00892A9B">
        <w:rPr>
          <w:rFonts w:ascii="PT Astra Serif" w:hAnsi="PT Astra Serif"/>
        </w:rPr>
        <w:t xml:space="preserve">Положительная динамика инвестиционного спроса сохранится </w:t>
      </w:r>
      <w:r>
        <w:rPr>
          <w:rFonts w:ascii="PT Astra Serif" w:hAnsi="PT Astra Serif"/>
        </w:rPr>
        <w:t xml:space="preserve">и </w:t>
      </w:r>
      <w:r w:rsidRPr="00892A9B">
        <w:rPr>
          <w:rFonts w:ascii="PT Astra Serif" w:hAnsi="PT Astra Serif"/>
        </w:rPr>
        <w:t>на протяжени</w:t>
      </w:r>
      <w:r>
        <w:rPr>
          <w:rFonts w:ascii="PT Astra Serif" w:hAnsi="PT Astra Serif"/>
        </w:rPr>
        <w:t>е</w:t>
      </w:r>
      <w:r w:rsidRPr="00892A9B">
        <w:rPr>
          <w:rFonts w:ascii="PT Astra Serif" w:hAnsi="PT Astra Serif"/>
        </w:rPr>
        <w:t xml:space="preserve"> всего прогнозного периода. Суммарно за 2026–2028 годы, по прогнозу, на развитие экономики будет направлено более 295,5 млрд</w:t>
      </w:r>
      <w:r w:rsidR="00215378">
        <w:rPr>
          <w:rFonts w:ascii="PT Astra Serif" w:hAnsi="PT Astra Serif"/>
        </w:rPr>
        <w:t>.</w:t>
      </w:r>
      <w:r w:rsidRPr="00892A9B">
        <w:rPr>
          <w:rFonts w:ascii="PT Astra Serif" w:hAnsi="PT Astra Serif"/>
        </w:rPr>
        <w:t xml:space="preserve"> руб. инвестиций, что обеспечено реализацией крупных инвестиционных проектов в базовых отраслях тульской экономики</w:t>
      </w:r>
    </w:p>
    <w:p w14:paraId="52EB0D5A" w14:textId="77777777" w:rsidR="009456F5" w:rsidRPr="00D24F42" w:rsidRDefault="009456F5" w:rsidP="009456F5">
      <w:pPr>
        <w:ind w:firstLine="709"/>
        <w:jc w:val="both"/>
        <w:rPr>
          <w:rFonts w:ascii="PT Astra Serif" w:hAnsi="PT Astra Serif"/>
        </w:rPr>
      </w:pPr>
      <w:r w:rsidRPr="00D24F42">
        <w:rPr>
          <w:rFonts w:ascii="PT Astra Serif" w:hAnsi="PT Astra Serif"/>
        </w:rPr>
        <w:t xml:space="preserve">На очередном заседании комиссии </w:t>
      </w:r>
      <w:r w:rsidRPr="00C53E66">
        <w:rPr>
          <w:rFonts w:ascii="PT Astra Serif" w:hAnsi="PT Astra Serif"/>
        </w:rPr>
        <w:t xml:space="preserve">по бюджету, налогам и собственности </w:t>
      </w:r>
      <w:r w:rsidRPr="00D24F42">
        <w:rPr>
          <w:rFonts w:ascii="PT Astra Serif" w:hAnsi="PT Astra Serif"/>
        </w:rPr>
        <w:t>в декабре 2025 года с учетом итогов (рекомендаций) публичных слушаний, рекомендаций других постоянных комиссий членами комиссии было принято решение рекомендовать Тульской городской Думе принять бюджет на 2026 год и плановый период 2027 и 2028 годов в первом чтении, а также в целом.</w:t>
      </w:r>
    </w:p>
    <w:p w14:paraId="1E6C2A49" w14:textId="77777777" w:rsidR="009456F5" w:rsidRPr="00D24F42" w:rsidRDefault="009456F5" w:rsidP="009456F5">
      <w:pPr>
        <w:ind w:firstLine="709"/>
        <w:jc w:val="both"/>
        <w:rPr>
          <w:rFonts w:ascii="PT Astra Serif" w:hAnsi="PT Astra Serif"/>
        </w:rPr>
      </w:pPr>
      <w:r w:rsidRPr="00D24F42">
        <w:rPr>
          <w:rFonts w:ascii="PT Astra Serif" w:hAnsi="PT Astra Serif"/>
        </w:rPr>
        <w:t>На заседании Тульской городской Думы 19 декабря 2025 года главный финансовый документ муниципального образования город Тула был утвержден со следующими основными характеристиками:</w:t>
      </w:r>
    </w:p>
    <w:p w14:paraId="369EFE46" w14:textId="77777777" w:rsidR="009456F5" w:rsidRPr="00D24F42" w:rsidRDefault="009456F5" w:rsidP="009456F5">
      <w:pPr>
        <w:ind w:firstLine="709"/>
        <w:jc w:val="both"/>
        <w:rPr>
          <w:rFonts w:ascii="PT Astra Serif" w:hAnsi="PT Astra Serif"/>
        </w:rPr>
      </w:pPr>
      <w:r w:rsidRPr="00D24F42">
        <w:rPr>
          <w:rFonts w:ascii="PT Astra Serif" w:hAnsi="PT Astra Serif"/>
        </w:rPr>
        <w:t>на 2026 год: общий объем доходов в сумме 37525553787,39 руб.; общий объем расходов в сумме 38491998334,90 руб.; дефицит в сумме 966444547,51 руб.</w:t>
      </w:r>
    </w:p>
    <w:p w14:paraId="0C8D8F69" w14:textId="77777777" w:rsidR="009456F5" w:rsidRPr="00D24F42" w:rsidRDefault="009456F5" w:rsidP="009456F5">
      <w:pPr>
        <w:ind w:firstLine="709"/>
        <w:jc w:val="both"/>
        <w:rPr>
          <w:rFonts w:ascii="PT Astra Serif" w:hAnsi="PT Astra Serif"/>
        </w:rPr>
      </w:pPr>
      <w:r w:rsidRPr="00D24F42">
        <w:rPr>
          <w:rFonts w:ascii="PT Astra Serif" w:hAnsi="PT Astra Serif"/>
        </w:rPr>
        <w:t xml:space="preserve">на 2027 год: общий объем доходов в сумме 39371530665,17 руб.; общий объем расходов в сумме 39594523205,62 руб.; дефицит бюджета в сумме 222992540,45 руб. </w:t>
      </w:r>
    </w:p>
    <w:p w14:paraId="23C1FF41" w14:textId="6946DBFA" w:rsidR="009456F5" w:rsidRDefault="009456F5" w:rsidP="00215378">
      <w:pPr>
        <w:ind w:firstLine="709"/>
        <w:jc w:val="both"/>
        <w:rPr>
          <w:rFonts w:ascii="PT Astra Serif" w:hAnsi="PT Astra Serif"/>
        </w:rPr>
      </w:pPr>
      <w:r w:rsidRPr="00D24F42">
        <w:rPr>
          <w:rFonts w:ascii="PT Astra Serif" w:hAnsi="PT Astra Serif"/>
        </w:rPr>
        <w:t>на 2028 год:</w:t>
      </w:r>
      <w:r w:rsidRPr="00D24F42">
        <w:rPr>
          <w:szCs w:val="22"/>
        </w:rPr>
        <w:t xml:space="preserve"> </w:t>
      </w:r>
      <w:r w:rsidRPr="00D24F42">
        <w:rPr>
          <w:rFonts w:ascii="PT Astra Serif" w:hAnsi="PT Astra Serif"/>
        </w:rPr>
        <w:t>общий объем доходов в сумме 39055934627,27 руб.; общий объем расходов в сумме 39283568657,66 руб.;</w:t>
      </w:r>
      <w:r w:rsidRPr="00D24F42">
        <w:rPr>
          <w:szCs w:val="22"/>
        </w:rPr>
        <w:t xml:space="preserve"> </w:t>
      </w:r>
      <w:r w:rsidRPr="00D24F42">
        <w:rPr>
          <w:rFonts w:ascii="PT Astra Serif" w:hAnsi="PT Astra Serif"/>
        </w:rPr>
        <w:t>дефицит бюджета</w:t>
      </w:r>
      <w:r w:rsidRPr="00D24F42">
        <w:rPr>
          <w:szCs w:val="22"/>
        </w:rPr>
        <w:t xml:space="preserve"> </w:t>
      </w:r>
      <w:r w:rsidRPr="00D24F42">
        <w:rPr>
          <w:rFonts w:ascii="PT Astra Serif" w:hAnsi="PT Astra Serif"/>
        </w:rPr>
        <w:t>в сумме 227634030,39 руб.</w:t>
      </w:r>
    </w:p>
    <w:p w14:paraId="6A6ABC35" w14:textId="159E0A40" w:rsidR="005F4C6B" w:rsidRDefault="00215378" w:rsidP="005F4C6B">
      <w:pPr>
        <w:ind w:firstLine="709"/>
        <w:jc w:val="both"/>
        <w:rPr>
          <w:rFonts w:ascii="PT Astra Serif" w:hAnsi="PT Astra Serif"/>
        </w:rPr>
      </w:pPr>
      <w:r w:rsidRPr="00215378">
        <w:rPr>
          <w:rFonts w:ascii="PT Astra Serif" w:hAnsi="PT Astra Serif"/>
        </w:rPr>
        <w:t>Также</w:t>
      </w:r>
      <w:r w:rsidR="000417B0">
        <w:rPr>
          <w:rFonts w:ascii="PT Astra Serif" w:hAnsi="PT Astra Serif"/>
        </w:rPr>
        <w:t xml:space="preserve"> </w:t>
      </w:r>
      <w:r w:rsidRPr="00215378">
        <w:rPr>
          <w:rFonts w:ascii="PT Astra Serif" w:hAnsi="PT Astra Serif"/>
        </w:rPr>
        <w:t>важным направлением деятельности комиссии</w:t>
      </w:r>
      <w:r w:rsidR="005F4C6B">
        <w:rPr>
          <w:rFonts w:ascii="PT Astra Serif" w:hAnsi="PT Astra Serif"/>
        </w:rPr>
        <w:t xml:space="preserve"> </w:t>
      </w:r>
      <w:r w:rsidRPr="00215378">
        <w:rPr>
          <w:rFonts w:ascii="PT Astra Serif" w:hAnsi="PT Astra Serif"/>
        </w:rPr>
        <w:t xml:space="preserve">по бюджету, налогам и собственности является рассмотрение вопросов управления и распоряжения муниципальным имуществом муниципального образования город Тула. </w:t>
      </w:r>
    </w:p>
    <w:p w14:paraId="7BE0F5DE" w14:textId="7804C79D" w:rsidR="005F4C6B" w:rsidRPr="005F4C6B" w:rsidRDefault="005F4C6B" w:rsidP="005F4C6B">
      <w:pPr>
        <w:ind w:firstLine="709"/>
        <w:jc w:val="both"/>
        <w:rPr>
          <w:rFonts w:ascii="PT Astra Serif" w:hAnsi="PT Astra Serif"/>
        </w:rPr>
      </w:pPr>
      <w:r w:rsidRPr="005F4C6B">
        <w:rPr>
          <w:rFonts w:ascii="PT Astra Serif" w:hAnsi="PT Astra Serif"/>
        </w:rPr>
        <w:lastRenderedPageBreak/>
        <w:t>В соответствии с Федеральным законом от 21 декабря 2001 г. № 178-ФЗ «О приватизации государственного и муниципального имущества» имущество, неиспользуемое для обеспечения функций и задач органов местного самоуправления может быть передано в собственность физических и (или) юридических лиц в порядке, предусмотренном действующим законодательством о приватизации государственного и муниципального имущества.</w:t>
      </w:r>
    </w:p>
    <w:p w14:paraId="30CF1DB3" w14:textId="77777777" w:rsidR="005F4C6B" w:rsidRDefault="005F4C6B" w:rsidP="005F4C6B">
      <w:pPr>
        <w:ind w:firstLine="709"/>
        <w:jc w:val="both"/>
        <w:rPr>
          <w:rFonts w:ascii="PT Astra Serif" w:hAnsi="PT Astra Serif"/>
        </w:rPr>
      </w:pPr>
      <w:r w:rsidRPr="005F4C6B">
        <w:rPr>
          <w:rFonts w:ascii="PT Astra Serif" w:hAnsi="PT Astra Serif"/>
        </w:rPr>
        <w:t>Таким образом, в целях реализации вышеуказанного Федерального закона в декабре 2024 года на заседании Тульской городской Думы был утвержден Прогнозный план (программа) приватизации муниципального имущества муниципального образования город Тула на 2025 год</w:t>
      </w:r>
      <w:r>
        <w:rPr>
          <w:rFonts w:ascii="PT Astra Serif" w:hAnsi="PT Astra Serif"/>
        </w:rPr>
        <w:t>.</w:t>
      </w:r>
    </w:p>
    <w:p w14:paraId="5648A546" w14:textId="28A61F4D" w:rsidR="005F4C6B" w:rsidRDefault="005F4C6B" w:rsidP="00215378">
      <w:pPr>
        <w:ind w:firstLine="709"/>
        <w:jc w:val="both"/>
        <w:rPr>
          <w:rFonts w:ascii="PT Astra Serif" w:hAnsi="PT Astra Serif"/>
        </w:rPr>
      </w:pPr>
      <w:r w:rsidRPr="005F4C6B">
        <w:rPr>
          <w:rFonts w:ascii="PT Astra Serif" w:hAnsi="PT Astra Serif"/>
        </w:rPr>
        <w:t xml:space="preserve">С целью уточнения перечня имущества муниципального образования город Тула, приватизация которого планировалась в 2025 году, </w:t>
      </w:r>
      <w:r>
        <w:rPr>
          <w:rFonts w:ascii="PT Astra Serif" w:hAnsi="PT Astra Serif"/>
        </w:rPr>
        <w:t xml:space="preserve">в отчетном периоде </w:t>
      </w:r>
      <w:r w:rsidRPr="005F4C6B">
        <w:rPr>
          <w:rFonts w:ascii="PT Astra Serif" w:hAnsi="PT Astra Serif"/>
        </w:rPr>
        <w:t xml:space="preserve">членами комиссии </w:t>
      </w:r>
      <w:r>
        <w:rPr>
          <w:rFonts w:ascii="PT Astra Serif" w:hAnsi="PT Astra Serif"/>
        </w:rPr>
        <w:t xml:space="preserve">по бюджету налогам и собственности </w:t>
      </w:r>
      <w:r w:rsidRPr="005F4C6B">
        <w:rPr>
          <w:rFonts w:ascii="PT Astra Serif" w:hAnsi="PT Astra Serif"/>
        </w:rPr>
        <w:t xml:space="preserve">подробно были рассмотрены и одобрены 6 проектов решений о внесении изменений в Прогнозный план (программу) приватизации муниципального имущества муниципального образования город Тула на 2025 год, в том числе проекты, подготовленные на основании обращений субъектов малого и среднего предпринимательства о реализации преимущественного права арендатора на выкуп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4A5B92C3" w14:textId="0EE0DB06" w:rsidR="005F4C6B" w:rsidRDefault="005F4C6B" w:rsidP="00215378">
      <w:pPr>
        <w:ind w:firstLine="709"/>
        <w:jc w:val="both"/>
        <w:rPr>
          <w:rFonts w:ascii="PT Astra Serif" w:hAnsi="PT Astra Serif"/>
        </w:rPr>
      </w:pPr>
      <w:r w:rsidRPr="005F4C6B">
        <w:rPr>
          <w:rFonts w:ascii="PT Astra Serif" w:hAnsi="PT Astra Serif"/>
        </w:rPr>
        <w:t>В декабре 2025 года</w:t>
      </w:r>
      <w:r>
        <w:rPr>
          <w:rFonts w:ascii="PT Astra Serif" w:hAnsi="PT Astra Serif"/>
        </w:rPr>
        <w:t xml:space="preserve"> </w:t>
      </w:r>
      <w:r w:rsidRPr="005F4C6B">
        <w:rPr>
          <w:rFonts w:ascii="PT Astra Serif" w:hAnsi="PT Astra Serif"/>
        </w:rPr>
        <w:t xml:space="preserve">депутатами был рассмотрен и поддержан Прогнозный план (программа) приватизации муниципального имущества на 2026 год. </w:t>
      </w:r>
    </w:p>
    <w:p w14:paraId="1466BD7F" w14:textId="77777777" w:rsidR="005F4C6B" w:rsidRDefault="005F4C6B" w:rsidP="005F4C6B">
      <w:pPr>
        <w:ind w:firstLine="709"/>
        <w:jc w:val="both"/>
        <w:rPr>
          <w:rFonts w:ascii="PT Astra Serif" w:hAnsi="PT Astra Serif"/>
        </w:rPr>
      </w:pPr>
      <w:r w:rsidRPr="00215378">
        <w:rPr>
          <w:rFonts w:ascii="PT Astra Serif" w:hAnsi="PT Astra Serif"/>
        </w:rPr>
        <w:t>При подготовке проекта решения был произведен экономически обоснованный выбор объектов, подлежащих приватизации, установлены способы приватизации, обеспечивающие максимальный доход бюджета муниципального образования город Тула</w:t>
      </w:r>
      <w:r>
        <w:rPr>
          <w:rFonts w:ascii="PT Astra Serif" w:hAnsi="PT Astra Serif"/>
        </w:rPr>
        <w:t>.</w:t>
      </w:r>
    </w:p>
    <w:p w14:paraId="00378573" w14:textId="77777777" w:rsidR="005F4C6B" w:rsidRDefault="005F4C6B" w:rsidP="005F4C6B">
      <w:pPr>
        <w:ind w:firstLine="709"/>
        <w:jc w:val="both"/>
        <w:rPr>
          <w:rFonts w:ascii="PT Astra Serif" w:hAnsi="PT Astra Serif"/>
        </w:rPr>
      </w:pPr>
      <w:r w:rsidRPr="005F4C6B">
        <w:rPr>
          <w:rFonts w:ascii="PT Astra Serif" w:hAnsi="PT Astra Serif"/>
        </w:rPr>
        <w:t>В перечень объектов, предлагаемых к приватизации, вошли нежилые помещения, отдельно стоящие здания с земельными участками, в том числе отнесенные к объектам культурного наследия, не вовлеченные в хозяйственный оборот, не востребованные для использования под муниципальные нужды, требующие значительных вложений. Также в перечень вошли помещения, принятые в собственность муниципального образования город Тула с действующими обременениями в виде долгосрочных договоров аренды, условия которых не соответствуют экономическим интересам муниципального образования город Тула.</w:t>
      </w:r>
    </w:p>
    <w:p w14:paraId="646A28D8" w14:textId="1A757C0D" w:rsidR="009456F5" w:rsidRDefault="00215378" w:rsidP="005F4C6B">
      <w:pPr>
        <w:ind w:firstLine="709"/>
        <w:jc w:val="both"/>
        <w:rPr>
          <w:rFonts w:ascii="PT Astra Serif" w:hAnsi="PT Astra Serif"/>
        </w:rPr>
      </w:pPr>
      <w:r w:rsidRPr="00215378">
        <w:rPr>
          <w:rFonts w:ascii="PT Astra Serif" w:hAnsi="PT Astra Serif"/>
        </w:rPr>
        <w:t>Принятие данного решения Тульской городской Думы позволило обеспечить поступление неналоговых доходов в бюджет и сократить расходы бюджета муниципального образования город Тула на содержание муниципального имущества.</w:t>
      </w:r>
    </w:p>
    <w:p w14:paraId="659AC1A8" w14:textId="228785AF" w:rsidR="00E74AC8" w:rsidRPr="00E74AC8" w:rsidRDefault="00E74AC8" w:rsidP="00E74AC8">
      <w:pPr>
        <w:ind w:firstLine="709"/>
        <w:jc w:val="both"/>
        <w:rPr>
          <w:rFonts w:ascii="PT Astra Serif" w:hAnsi="PT Astra Serif"/>
        </w:rPr>
      </w:pPr>
      <w:r w:rsidRPr="00E74AC8">
        <w:rPr>
          <w:rFonts w:ascii="PT Astra Serif" w:hAnsi="PT Astra Serif"/>
        </w:rPr>
        <w:t>Также в отчетном периоде на заседаниях комисси</w:t>
      </w:r>
      <w:r w:rsidR="000417B0">
        <w:rPr>
          <w:rFonts w:ascii="PT Astra Serif" w:hAnsi="PT Astra Serif"/>
        </w:rPr>
        <w:t>и по бюджету, налогам и собственности</w:t>
      </w:r>
      <w:r w:rsidRPr="00E74AC8">
        <w:rPr>
          <w:rFonts w:ascii="PT Astra Serif" w:hAnsi="PT Astra Serif"/>
        </w:rPr>
        <w:t xml:space="preserve"> были поддержаны и предложены к рассмотрению на заседаниях Тульской городской Думы следующие проекты решения об утверждении арендной платы: </w:t>
      </w:r>
    </w:p>
    <w:p w14:paraId="7D0442F6" w14:textId="68966DBF" w:rsidR="00E74AC8" w:rsidRPr="00E74AC8" w:rsidRDefault="00E74AC8" w:rsidP="00E74AC8">
      <w:pPr>
        <w:ind w:firstLine="709"/>
        <w:jc w:val="both"/>
        <w:rPr>
          <w:rFonts w:ascii="PT Astra Serif" w:hAnsi="PT Astra Serif"/>
        </w:rPr>
      </w:pPr>
      <w:r w:rsidRPr="00E74AC8">
        <w:rPr>
          <w:rFonts w:ascii="PT Astra Serif" w:hAnsi="PT Astra Serif"/>
        </w:rPr>
        <w:t xml:space="preserve">«Об утверждении размера арендной платы на 2025 год за комплекс движимого и недвижимого имущества </w:t>
      </w:r>
      <w:proofErr w:type="spellStart"/>
      <w:r w:rsidRPr="00E74AC8">
        <w:rPr>
          <w:rFonts w:ascii="PT Astra Serif" w:hAnsi="PT Astra Serif"/>
        </w:rPr>
        <w:t>теплосетевого</w:t>
      </w:r>
      <w:proofErr w:type="spellEnd"/>
      <w:r w:rsidRPr="00E74AC8">
        <w:rPr>
          <w:rFonts w:ascii="PT Astra Serif" w:hAnsi="PT Astra Serif"/>
        </w:rPr>
        <w:t xml:space="preserve"> назначения, расположенного по адресу: г. </w:t>
      </w:r>
      <w:proofErr w:type="gramStart"/>
      <w:r w:rsidRPr="00E74AC8">
        <w:rPr>
          <w:rFonts w:ascii="PT Astra Serif" w:hAnsi="PT Astra Serif"/>
        </w:rPr>
        <w:t xml:space="preserve">Тула,  </w:t>
      </w:r>
      <w:r w:rsidR="002824DA">
        <w:rPr>
          <w:rFonts w:ascii="PT Astra Serif" w:hAnsi="PT Astra Serif"/>
        </w:rPr>
        <w:t xml:space="preserve"> </w:t>
      </w:r>
      <w:proofErr w:type="gramEnd"/>
      <w:r w:rsidR="002824DA">
        <w:rPr>
          <w:rFonts w:ascii="PT Astra Serif" w:hAnsi="PT Astra Serif"/>
        </w:rPr>
        <w:t xml:space="preserve">                           у</w:t>
      </w:r>
      <w:r w:rsidRPr="00E74AC8">
        <w:rPr>
          <w:rFonts w:ascii="PT Astra Serif" w:hAnsi="PT Astra Serif"/>
        </w:rPr>
        <w:t xml:space="preserve">л. </w:t>
      </w:r>
      <w:proofErr w:type="spellStart"/>
      <w:r w:rsidRPr="00E74AC8">
        <w:rPr>
          <w:rFonts w:ascii="PT Astra Serif" w:hAnsi="PT Astra Serif"/>
        </w:rPr>
        <w:t>Щегловская</w:t>
      </w:r>
      <w:proofErr w:type="spellEnd"/>
      <w:r w:rsidRPr="00E74AC8">
        <w:rPr>
          <w:rFonts w:ascii="PT Astra Serif" w:hAnsi="PT Astra Serif"/>
        </w:rPr>
        <w:t xml:space="preserve"> засека, д. 17, находящегося на праве хозяйственного ведения у муниципального унитарного предприятия муниципального образования город Тула «</w:t>
      </w:r>
      <w:proofErr w:type="spellStart"/>
      <w:r w:rsidRPr="00E74AC8">
        <w:rPr>
          <w:rFonts w:ascii="PT Astra Serif" w:hAnsi="PT Astra Serif"/>
        </w:rPr>
        <w:t>Ремжилхоз</w:t>
      </w:r>
      <w:proofErr w:type="spellEnd"/>
      <w:r w:rsidRPr="00E74AC8">
        <w:rPr>
          <w:rFonts w:ascii="PT Astra Serif" w:hAnsi="PT Astra Serif"/>
        </w:rPr>
        <w:t>», и арендуемого акционерным обществом «</w:t>
      </w:r>
      <w:proofErr w:type="spellStart"/>
      <w:r w:rsidRPr="00E74AC8">
        <w:rPr>
          <w:rFonts w:ascii="PT Astra Serif" w:hAnsi="PT Astra Serif"/>
        </w:rPr>
        <w:t>Тулатеплосеть</w:t>
      </w:r>
      <w:proofErr w:type="spellEnd"/>
      <w:r w:rsidRPr="00E74AC8">
        <w:rPr>
          <w:rFonts w:ascii="PT Astra Serif" w:hAnsi="PT Astra Serif"/>
        </w:rPr>
        <w:t>»;</w:t>
      </w:r>
    </w:p>
    <w:p w14:paraId="2789DE04" w14:textId="77777777" w:rsidR="00E74AC8" w:rsidRPr="00E74AC8" w:rsidRDefault="00E74AC8" w:rsidP="00E74AC8">
      <w:pPr>
        <w:ind w:firstLine="709"/>
        <w:jc w:val="both"/>
        <w:rPr>
          <w:rFonts w:ascii="PT Astra Serif" w:hAnsi="PT Astra Serif"/>
        </w:rPr>
      </w:pPr>
      <w:r w:rsidRPr="00E74AC8">
        <w:rPr>
          <w:rFonts w:ascii="PT Astra Serif" w:hAnsi="PT Astra Serif"/>
        </w:rPr>
        <w:t xml:space="preserve">«Об утверждении размера арендной платы на 2026 год за имущественный комплекс объектов </w:t>
      </w:r>
      <w:proofErr w:type="spellStart"/>
      <w:r w:rsidRPr="00E74AC8">
        <w:rPr>
          <w:rFonts w:ascii="PT Astra Serif" w:hAnsi="PT Astra Serif"/>
        </w:rPr>
        <w:t>водоиспользования</w:t>
      </w:r>
      <w:proofErr w:type="spellEnd"/>
      <w:r w:rsidRPr="00E74AC8">
        <w:rPr>
          <w:rFonts w:ascii="PT Astra Serif" w:hAnsi="PT Astra Serif"/>
        </w:rPr>
        <w:t>, находящихся в собственности муниципального образования город Тула, и арендуемых акционерным обществом «</w:t>
      </w:r>
      <w:proofErr w:type="spellStart"/>
      <w:r w:rsidRPr="00E74AC8">
        <w:rPr>
          <w:rFonts w:ascii="PT Astra Serif" w:hAnsi="PT Astra Serif"/>
        </w:rPr>
        <w:t>Тулагорводоканал</w:t>
      </w:r>
      <w:proofErr w:type="spellEnd"/>
      <w:r w:rsidRPr="00E74AC8">
        <w:rPr>
          <w:rFonts w:ascii="PT Astra Serif" w:hAnsi="PT Astra Serif"/>
        </w:rPr>
        <w:t>»;</w:t>
      </w:r>
    </w:p>
    <w:p w14:paraId="6F1702A9" w14:textId="77777777" w:rsidR="00E74AC8" w:rsidRPr="00E74AC8" w:rsidRDefault="00E74AC8" w:rsidP="00E74AC8">
      <w:pPr>
        <w:ind w:firstLine="709"/>
        <w:jc w:val="both"/>
        <w:rPr>
          <w:rFonts w:ascii="PT Astra Serif" w:hAnsi="PT Astra Serif"/>
        </w:rPr>
      </w:pPr>
      <w:r w:rsidRPr="00E74AC8">
        <w:rPr>
          <w:rFonts w:ascii="PT Astra Serif" w:hAnsi="PT Astra Serif"/>
        </w:rPr>
        <w:t>«Об утверждении размера арендной платы на 2026 год за комплекс движимого и недвижимого имущества систем водоснабжения и водоотведения,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E74AC8">
        <w:rPr>
          <w:rFonts w:ascii="PT Astra Serif" w:hAnsi="PT Astra Serif"/>
        </w:rPr>
        <w:t>Ремжилхоз</w:t>
      </w:r>
      <w:proofErr w:type="spellEnd"/>
      <w:r w:rsidRPr="00E74AC8">
        <w:rPr>
          <w:rFonts w:ascii="PT Astra Serif" w:hAnsi="PT Astra Serif"/>
        </w:rPr>
        <w:t>», и арендуемого акционерным обществом «</w:t>
      </w:r>
      <w:proofErr w:type="spellStart"/>
      <w:r w:rsidRPr="00E74AC8">
        <w:rPr>
          <w:rFonts w:ascii="PT Astra Serif" w:hAnsi="PT Astra Serif"/>
        </w:rPr>
        <w:t>Тулагорводоканал</w:t>
      </w:r>
      <w:proofErr w:type="spellEnd"/>
      <w:r w:rsidRPr="00E74AC8">
        <w:rPr>
          <w:rFonts w:ascii="PT Astra Serif" w:hAnsi="PT Astra Serif"/>
        </w:rPr>
        <w:t>»;</w:t>
      </w:r>
    </w:p>
    <w:p w14:paraId="60CE0AF9" w14:textId="77777777" w:rsidR="00E74AC8" w:rsidRPr="00E74AC8" w:rsidRDefault="00E74AC8" w:rsidP="00E74AC8">
      <w:pPr>
        <w:ind w:firstLine="709"/>
        <w:jc w:val="both"/>
        <w:rPr>
          <w:rFonts w:ascii="PT Astra Serif" w:hAnsi="PT Astra Serif"/>
        </w:rPr>
      </w:pPr>
      <w:r w:rsidRPr="00E74AC8">
        <w:rPr>
          <w:rFonts w:ascii="PT Astra Serif" w:hAnsi="PT Astra Serif"/>
        </w:rPr>
        <w:t xml:space="preserve">«Об утверждении размера арендной платы на 2026 год за комплекс движимого и недвижимого имущества </w:t>
      </w:r>
      <w:proofErr w:type="spellStart"/>
      <w:r w:rsidRPr="00E74AC8">
        <w:rPr>
          <w:rFonts w:ascii="PT Astra Serif" w:hAnsi="PT Astra Serif"/>
        </w:rPr>
        <w:t>теплосетевого</w:t>
      </w:r>
      <w:proofErr w:type="spellEnd"/>
      <w:r w:rsidRPr="00E74AC8">
        <w:rPr>
          <w:rFonts w:ascii="PT Astra Serif" w:hAnsi="PT Astra Serif"/>
        </w:rPr>
        <w:t xml:space="preserve"> назначения, находящегося на праве хозяйственного ведения </w:t>
      </w:r>
      <w:r w:rsidRPr="00E74AC8">
        <w:rPr>
          <w:rFonts w:ascii="PT Astra Serif" w:hAnsi="PT Astra Serif"/>
        </w:rPr>
        <w:lastRenderedPageBreak/>
        <w:t>у муниципального унитарного предприятия муниципального образования город Тула «</w:t>
      </w:r>
      <w:proofErr w:type="spellStart"/>
      <w:r w:rsidRPr="00E74AC8">
        <w:rPr>
          <w:rFonts w:ascii="PT Astra Serif" w:hAnsi="PT Astra Serif"/>
        </w:rPr>
        <w:t>Ремжилхоз</w:t>
      </w:r>
      <w:proofErr w:type="spellEnd"/>
      <w:r w:rsidRPr="00E74AC8">
        <w:rPr>
          <w:rFonts w:ascii="PT Astra Serif" w:hAnsi="PT Astra Serif"/>
        </w:rPr>
        <w:t>», и арендуемого акционерным обществом «</w:t>
      </w:r>
      <w:proofErr w:type="spellStart"/>
      <w:r w:rsidRPr="00E74AC8">
        <w:rPr>
          <w:rFonts w:ascii="PT Astra Serif" w:hAnsi="PT Astra Serif"/>
        </w:rPr>
        <w:t>Тулатеплосеть</w:t>
      </w:r>
      <w:proofErr w:type="spellEnd"/>
      <w:r w:rsidRPr="00E74AC8">
        <w:rPr>
          <w:rFonts w:ascii="PT Astra Serif" w:hAnsi="PT Astra Serif"/>
        </w:rPr>
        <w:t>».</w:t>
      </w:r>
    </w:p>
    <w:p w14:paraId="5B87DCC7" w14:textId="77777777" w:rsidR="00E74AC8" w:rsidRPr="00E74AC8" w:rsidRDefault="00E74AC8" w:rsidP="00E74AC8">
      <w:pPr>
        <w:ind w:firstLine="709"/>
        <w:jc w:val="both"/>
        <w:rPr>
          <w:rFonts w:ascii="PT Astra Serif" w:hAnsi="PT Astra Serif"/>
        </w:rPr>
      </w:pPr>
      <w:r w:rsidRPr="00E74AC8">
        <w:rPr>
          <w:rFonts w:ascii="PT Astra Serif" w:hAnsi="PT Astra Serif"/>
        </w:rPr>
        <w:t>В апреле 2025 года члены комиссии детально проработали и одобрили проект решения «О даче согласия муниципальному унитарному предприятию муниципального образования город Тула «</w:t>
      </w:r>
      <w:proofErr w:type="spellStart"/>
      <w:r w:rsidRPr="00E74AC8">
        <w:rPr>
          <w:rFonts w:ascii="PT Astra Serif" w:hAnsi="PT Astra Serif"/>
        </w:rPr>
        <w:t>Ремжилхоз</w:t>
      </w:r>
      <w:proofErr w:type="spellEnd"/>
      <w:r w:rsidRPr="00E74AC8">
        <w:rPr>
          <w:rFonts w:ascii="PT Astra Serif" w:hAnsi="PT Astra Serif"/>
        </w:rPr>
        <w:t>» на продажу муниципального недвижимого имущества». Целью совершения данной сделки стала продажа объектов газового хозяйства, являющихся муниципальной собственностью и закрепленного на праве хозяйственного ведения за муниципальным унитарным предприятием муниципального образования город Тула «</w:t>
      </w:r>
      <w:proofErr w:type="spellStart"/>
      <w:r w:rsidRPr="00E74AC8">
        <w:rPr>
          <w:rFonts w:ascii="PT Astra Serif" w:hAnsi="PT Astra Serif"/>
        </w:rPr>
        <w:t>Ремжилхоз</w:t>
      </w:r>
      <w:proofErr w:type="spellEnd"/>
      <w:r w:rsidRPr="00E74AC8">
        <w:rPr>
          <w:rFonts w:ascii="PT Astra Serif" w:hAnsi="PT Astra Serif"/>
        </w:rPr>
        <w:t>».</w:t>
      </w:r>
    </w:p>
    <w:p w14:paraId="062DB4D5" w14:textId="77777777" w:rsidR="00E74AC8" w:rsidRPr="00E74AC8" w:rsidRDefault="00E74AC8" w:rsidP="00E74AC8">
      <w:pPr>
        <w:ind w:firstLine="709"/>
        <w:jc w:val="both"/>
        <w:rPr>
          <w:rFonts w:ascii="PT Astra Serif" w:hAnsi="PT Astra Serif"/>
        </w:rPr>
      </w:pPr>
      <w:r w:rsidRPr="00E74AC8">
        <w:rPr>
          <w:rFonts w:ascii="PT Astra Serif" w:hAnsi="PT Astra Serif"/>
        </w:rPr>
        <w:t xml:space="preserve">В соответствии с действующим законодательством Российской Федерации возможность компенсации затрат на эксплуатацию и содержание объектов газового хозяйства без получения статуса газораспределительной организации отсутствует. Содержание на балансе предприятия имущества газового хозяйства влечет за собой начисление амортизации и налога на имущество, необходимость изыскания денежных средств на эксплуатацию, аварийное, техническое обслуживание и ремонт систем газораспределения и </w:t>
      </w:r>
      <w:proofErr w:type="spellStart"/>
      <w:r w:rsidRPr="00E74AC8">
        <w:rPr>
          <w:rFonts w:ascii="PT Astra Serif" w:hAnsi="PT Astra Serif"/>
        </w:rPr>
        <w:t>газопотребления</w:t>
      </w:r>
      <w:proofErr w:type="spellEnd"/>
      <w:r w:rsidRPr="00E74AC8">
        <w:rPr>
          <w:rFonts w:ascii="PT Astra Serif" w:hAnsi="PT Astra Serif"/>
        </w:rPr>
        <w:t>, обязательного страхования гражданской ответственности, услуг аварийно-спасательного формирования, установки охранных зон газопроводов, проведения экспертизы опасного объекта и т.д.</w:t>
      </w:r>
    </w:p>
    <w:p w14:paraId="2824B86B" w14:textId="5E1D5DDC" w:rsidR="00E74AC8" w:rsidRDefault="00E74AC8" w:rsidP="00E74AC8">
      <w:pPr>
        <w:ind w:firstLine="709"/>
        <w:jc w:val="both"/>
        <w:rPr>
          <w:rFonts w:ascii="PT Astra Serif" w:hAnsi="PT Astra Serif"/>
        </w:rPr>
      </w:pPr>
      <w:r>
        <w:rPr>
          <w:rFonts w:ascii="PT Astra Serif" w:hAnsi="PT Astra Serif"/>
        </w:rPr>
        <w:t>Необходимо отметить</w:t>
      </w:r>
      <w:r w:rsidRPr="00E74AC8">
        <w:rPr>
          <w:rFonts w:ascii="PT Astra Serif" w:hAnsi="PT Astra Serif"/>
        </w:rPr>
        <w:t>, что совершение сделки освободит предприятие от бремени расходов, кроме того, вырученные от продажи денежные средства могут быть использованы в финансово-хозяйственной деятельности предприятия.</w:t>
      </w:r>
    </w:p>
    <w:p w14:paraId="57ADC434" w14:textId="05E6FB27" w:rsidR="009456F5" w:rsidRDefault="00103D50" w:rsidP="0091401C">
      <w:pPr>
        <w:ind w:firstLine="709"/>
        <w:jc w:val="both"/>
        <w:rPr>
          <w:rFonts w:ascii="PT Astra Serif" w:hAnsi="PT Astra Serif"/>
        </w:rPr>
      </w:pPr>
      <w:r w:rsidRPr="00103D50">
        <w:rPr>
          <w:rFonts w:ascii="PT Astra Serif" w:hAnsi="PT Astra Serif"/>
        </w:rPr>
        <w:t xml:space="preserve">В </w:t>
      </w:r>
      <w:r>
        <w:rPr>
          <w:rFonts w:ascii="PT Astra Serif" w:hAnsi="PT Astra Serif"/>
        </w:rPr>
        <w:t xml:space="preserve">отчетном периоде </w:t>
      </w:r>
      <w:r w:rsidRPr="00103D50">
        <w:rPr>
          <w:rFonts w:ascii="PT Astra Serif" w:hAnsi="PT Astra Serif"/>
        </w:rPr>
        <w:t>комиссией по бюджету, налогам и собственности была продолжена работа по рассмотрению вопросов о передаче в безвозмездное пользование муниципальных нежилых помещений общественным объединениям и государственным организациям как впервые, так и в целях продления договоров безвозмездного пользования. Передача в безвозмездное пользование нежилых муниципальных помещений – одна из форм поддержки учреждений и общественных организаций. Были рассмотрены вопросы о передаче 198 муниципальных нежилых помещений, из числа которых 100 муниципальных помещений были переданы общественным объединениям и государственным организациям впервые, а</w:t>
      </w:r>
      <w:r>
        <w:rPr>
          <w:rFonts w:ascii="PT Astra Serif" w:hAnsi="PT Astra Serif"/>
        </w:rPr>
        <w:t xml:space="preserve"> </w:t>
      </w:r>
      <w:r w:rsidRPr="00103D50">
        <w:rPr>
          <w:rFonts w:ascii="PT Astra Serif" w:hAnsi="PT Astra Serif"/>
        </w:rPr>
        <w:t xml:space="preserve">98 муниципальных помещения уже использовались на основании договора безвозмездного пользования. </w:t>
      </w:r>
    </w:p>
    <w:p w14:paraId="5B8F4372" w14:textId="77777777" w:rsidR="00103D50" w:rsidRPr="00103D50" w:rsidRDefault="00103D50" w:rsidP="00103D50">
      <w:pPr>
        <w:ind w:firstLine="709"/>
        <w:jc w:val="both"/>
        <w:rPr>
          <w:rFonts w:ascii="PT Astra Serif" w:hAnsi="PT Astra Serif"/>
        </w:rPr>
      </w:pPr>
      <w:r w:rsidRPr="00103D50">
        <w:rPr>
          <w:rFonts w:ascii="PT Astra Serif" w:hAnsi="PT Astra Serif"/>
        </w:rPr>
        <w:t>С целью подробного ознакомления депутатов с деятельностью учреждений и общественных организаций продолжилась практика приглашения на заседания комиссии руководителей организаций, обратившихся о предоставлении муниципальных помещений в безвозмездное пользование.</w:t>
      </w:r>
    </w:p>
    <w:p w14:paraId="34FF3756" w14:textId="4262BBAE" w:rsidR="00103D50" w:rsidRDefault="00103D50" w:rsidP="00103D50">
      <w:pPr>
        <w:ind w:firstLine="709"/>
        <w:jc w:val="both"/>
        <w:rPr>
          <w:rFonts w:ascii="PT Astra Serif" w:hAnsi="PT Astra Serif"/>
        </w:rPr>
      </w:pPr>
      <w:r w:rsidRPr="00103D50">
        <w:rPr>
          <w:rFonts w:ascii="PT Astra Serif" w:hAnsi="PT Astra Serif"/>
        </w:rPr>
        <w:t>Как правило, если организация обращается с просьбой предоставить им муниципальные помещения в безвозмездное пользование в первый раз, то имущество предоставляется на один год. Затем, проверив, используется ли помещение по назначению, рассматривается вопрос о продлении договора на более длительный срок</w:t>
      </w:r>
      <w:r w:rsidR="00A9073C">
        <w:rPr>
          <w:rFonts w:ascii="PT Astra Serif" w:hAnsi="PT Astra Serif"/>
        </w:rPr>
        <w:t>.</w:t>
      </w:r>
    </w:p>
    <w:p w14:paraId="74663A74" w14:textId="156D3771" w:rsidR="000A6B37" w:rsidRPr="000A6B37" w:rsidRDefault="000A6B37" w:rsidP="000A6B37">
      <w:pPr>
        <w:ind w:firstLine="709"/>
        <w:jc w:val="both"/>
        <w:rPr>
          <w:rFonts w:ascii="PT Astra Serif" w:hAnsi="PT Astra Serif"/>
        </w:rPr>
      </w:pPr>
      <w:r w:rsidRPr="000A6B37">
        <w:rPr>
          <w:rFonts w:ascii="PT Astra Serif" w:hAnsi="PT Astra Serif"/>
        </w:rPr>
        <w:t>Еще одним направлением деятельности комиссии по бюджету, налогам и собственности является рассмотрение вопросов</w:t>
      </w:r>
      <w:r w:rsidR="00E74AC8">
        <w:rPr>
          <w:rFonts w:ascii="PT Astra Serif" w:hAnsi="PT Astra Serif"/>
        </w:rPr>
        <w:t>,</w:t>
      </w:r>
      <w:r w:rsidRPr="000A6B37">
        <w:rPr>
          <w:rFonts w:ascii="PT Astra Serif" w:hAnsi="PT Astra Serif"/>
        </w:rPr>
        <w:t xml:space="preserve"> касающихся налоговой политики и изменений в налогообложении.</w:t>
      </w:r>
    </w:p>
    <w:p w14:paraId="0FB144BD" w14:textId="77777777" w:rsidR="008D7F53" w:rsidRDefault="008D7F53" w:rsidP="00082CBC">
      <w:pPr>
        <w:autoSpaceDE w:val="0"/>
        <w:autoSpaceDN w:val="0"/>
        <w:adjustRightInd w:val="0"/>
        <w:ind w:firstLine="709"/>
        <w:jc w:val="both"/>
        <w:outlineLvl w:val="1"/>
        <w:rPr>
          <w:rFonts w:ascii="PT Astra Serif" w:hAnsi="PT Astra Serif"/>
        </w:rPr>
      </w:pPr>
      <w:r w:rsidRPr="008D7F53">
        <w:rPr>
          <w:rFonts w:ascii="PT Astra Serif" w:hAnsi="PT Astra Serif"/>
        </w:rPr>
        <w:t>В отчетном периоде с целью приведения в соответствие действующему законодательству Российской Федерации на заседании комиссии был подробно рассмотрен и одобрен проект решения Тульской городской Думы «О внесении изменения в решение Тульской городской Думы от 28 ноября 2014 г. № 4/75 «Об установлении и введении в действие на территории муниципального образования город Тула налога на имущество физических лиц». Представленным проектом, для обеспечения строгого соблюдения требований налогового законодательства, было предложено исключить из объектов налогообложения, кадастровая стоимость каждого из которых превышает 300 млн. рублей, в отношении которых установлена налоговая ставка 2,5%, объекты незавершенного строительства, проектируемым назначением которых является многоквартирный дом.</w:t>
      </w:r>
    </w:p>
    <w:p w14:paraId="22DA0B1C" w14:textId="1EA6CFB8" w:rsidR="00082CBC" w:rsidRPr="00923E90" w:rsidRDefault="00082CBC" w:rsidP="00082CBC">
      <w:pPr>
        <w:autoSpaceDE w:val="0"/>
        <w:autoSpaceDN w:val="0"/>
        <w:adjustRightInd w:val="0"/>
        <w:ind w:firstLine="709"/>
        <w:jc w:val="both"/>
        <w:outlineLvl w:val="1"/>
        <w:rPr>
          <w:rFonts w:ascii="PT Astra Serif" w:eastAsiaTheme="minorHAnsi" w:hAnsi="PT Astra Serif"/>
          <w:lang w:eastAsia="en-US"/>
        </w:rPr>
      </w:pPr>
      <w:r w:rsidRPr="00923E90">
        <w:rPr>
          <w:rFonts w:ascii="PT Astra Serif" w:hAnsi="PT Astra Serif"/>
        </w:rPr>
        <w:t xml:space="preserve">В рамках моей деятельности как куратора постоянной комиссии Тульской городской Думы по </w:t>
      </w:r>
      <w:r w:rsidR="000774B9" w:rsidRPr="00923E90">
        <w:rPr>
          <w:rFonts w:ascii="PT Astra Serif" w:hAnsi="PT Astra Serif"/>
        </w:rPr>
        <w:t xml:space="preserve">экономической </w:t>
      </w:r>
      <w:r w:rsidRPr="00923E90">
        <w:rPr>
          <w:rFonts w:ascii="PT Astra Serif" w:hAnsi="PT Astra Serif"/>
        </w:rPr>
        <w:t xml:space="preserve">политике, строительству и развитию предпринимательства </w:t>
      </w:r>
      <w:r w:rsidR="00090558">
        <w:rPr>
          <w:rFonts w:ascii="PT Astra Serif" w:hAnsi="PT Astra Serif"/>
        </w:rPr>
        <w:t xml:space="preserve"> (далее -</w:t>
      </w:r>
      <w:r w:rsidR="00090558" w:rsidRPr="00090558">
        <w:t xml:space="preserve"> </w:t>
      </w:r>
      <w:r w:rsidR="00090558">
        <w:t xml:space="preserve">комиссия </w:t>
      </w:r>
      <w:r w:rsidR="00090558" w:rsidRPr="00090558">
        <w:rPr>
          <w:rFonts w:ascii="PT Astra Serif" w:hAnsi="PT Astra Serif"/>
        </w:rPr>
        <w:t>по экономической политике, строительству и развитию предпринимательства</w:t>
      </w:r>
      <w:r w:rsidR="00090558">
        <w:rPr>
          <w:rFonts w:ascii="PT Astra Serif" w:hAnsi="PT Astra Serif"/>
        </w:rPr>
        <w:t>)</w:t>
      </w:r>
      <w:r w:rsidR="00090558" w:rsidRPr="00090558">
        <w:rPr>
          <w:rFonts w:ascii="PT Astra Serif" w:hAnsi="PT Astra Serif"/>
        </w:rPr>
        <w:t xml:space="preserve">  </w:t>
      </w:r>
      <w:r w:rsidRPr="00923E90">
        <w:rPr>
          <w:rFonts w:ascii="PT Astra Serif" w:hAnsi="PT Astra Serif"/>
        </w:rPr>
        <w:t xml:space="preserve">остановлюсь </w:t>
      </w:r>
      <w:r w:rsidRPr="00923E90">
        <w:rPr>
          <w:rFonts w:ascii="PT Astra Serif" w:hAnsi="PT Astra Serif"/>
        </w:rPr>
        <w:lastRenderedPageBreak/>
        <w:t xml:space="preserve">подробнее на </w:t>
      </w:r>
      <w:r w:rsidRPr="00923E90">
        <w:rPr>
          <w:rFonts w:ascii="PT Astra Serif" w:eastAsiaTheme="minorHAnsi" w:hAnsi="PT Astra Serif"/>
          <w:lang w:eastAsia="en-US"/>
        </w:rPr>
        <w:t xml:space="preserve">публичных слушаниях по градостроительным вопросам, так как являюсь председателем </w:t>
      </w:r>
      <w:r w:rsidRPr="00923E90">
        <w:rPr>
          <w:rFonts w:ascii="PT Astra Serif" w:eastAsia="Calibri" w:hAnsi="PT Astra Serif"/>
        </w:rPr>
        <w:t>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(далее – комиссия по подготовке и проведению публичных слушаний и общественных обсуждений)</w:t>
      </w:r>
      <w:r w:rsidRPr="00923E90">
        <w:rPr>
          <w:rFonts w:ascii="PT Astra Serif" w:eastAsiaTheme="minorHAnsi" w:hAnsi="PT Astra Serif"/>
          <w:lang w:eastAsia="en-US"/>
        </w:rPr>
        <w:t xml:space="preserve">. </w:t>
      </w:r>
    </w:p>
    <w:p w14:paraId="21E8E327" w14:textId="77777777" w:rsidR="00082CBC" w:rsidRPr="00923E90" w:rsidRDefault="00082CBC" w:rsidP="00082CBC">
      <w:pPr>
        <w:tabs>
          <w:tab w:val="left" w:pos="284"/>
        </w:tabs>
        <w:ind w:firstLine="709"/>
        <w:jc w:val="both"/>
        <w:rPr>
          <w:rFonts w:ascii="PT Astra Serif" w:eastAsiaTheme="minorEastAsia" w:hAnsi="PT Astra Serif"/>
          <w:color w:val="000000" w:themeColor="text1"/>
        </w:rPr>
      </w:pPr>
      <w:r w:rsidRPr="00923E90">
        <w:rPr>
          <w:rFonts w:ascii="PT Astra Serif" w:eastAsiaTheme="minorEastAsia" w:hAnsi="PT Astra Serif"/>
          <w:color w:val="000000" w:themeColor="text1"/>
        </w:rPr>
        <w:t>В соответствии с Градостроительным кодексом Российской Федерации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w:t>
      </w:r>
    </w:p>
    <w:p w14:paraId="7E5F088F" w14:textId="2A8AD962" w:rsidR="00082CBC" w:rsidRPr="00923E90" w:rsidRDefault="00082CBC" w:rsidP="00082CBC">
      <w:pPr>
        <w:autoSpaceDE w:val="0"/>
        <w:autoSpaceDN w:val="0"/>
        <w:adjustRightInd w:val="0"/>
        <w:ind w:firstLine="709"/>
        <w:jc w:val="both"/>
        <w:outlineLvl w:val="1"/>
        <w:rPr>
          <w:rFonts w:ascii="PT Astra Serif" w:eastAsiaTheme="minorHAnsi" w:hAnsi="PT Astra Serif"/>
          <w:lang w:eastAsia="en-US"/>
        </w:rPr>
      </w:pPr>
      <w:r w:rsidRPr="00923E90">
        <w:rPr>
          <w:rFonts w:ascii="PT Astra Serif" w:eastAsiaTheme="minorHAnsi" w:hAnsi="PT Astra Serif"/>
          <w:lang w:eastAsia="en-US"/>
        </w:rPr>
        <w:t xml:space="preserve">В отчетный период,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общественного мнения по проектам муниципальных правовых актов, Тульской городской Думой и администрацией муниципального образования город Тула в соответствии с постановлениями Главы муниципального образования город Тула было назначено и проведено </w:t>
      </w:r>
      <w:r w:rsidR="000417B0" w:rsidRPr="000417B0">
        <w:rPr>
          <w:rFonts w:ascii="PT Astra Serif" w:eastAsiaTheme="minorHAnsi" w:hAnsi="PT Astra Serif"/>
          <w:lang w:eastAsia="en-US"/>
        </w:rPr>
        <w:t>230</w:t>
      </w:r>
      <w:r w:rsidR="005967D0" w:rsidRPr="00923E90">
        <w:rPr>
          <w:rFonts w:ascii="PT Astra Serif" w:eastAsiaTheme="minorHAnsi" w:hAnsi="PT Astra Serif"/>
          <w:lang w:eastAsia="en-US"/>
        </w:rPr>
        <w:t xml:space="preserve"> публичных слушаний </w:t>
      </w:r>
      <w:r w:rsidRPr="00923E90">
        <w:rPr>
          <w:rFonts w:ascii="PT Astra Serif" w:eastAsiaTheme="minorHAnsi" w:hAnsi="PT Astra Serif"/>
          <w:lang w:eastAsia="en-US"/>
        </w:rPr>
        <w:t xml:space="preserve">по градостроительным вопросам. Для подробного рассмотрения градостроительной документации было проведено </w:t>
      </w:r>
      <w:r w:rsidR="000417B0" w:rsidRPr="000417B0">
        <w:rPr>
          <w:rFonts w:ascii="PT Astra Serif" w:eastAsiaTheme="minorHAnsi" w:hAnsi="PT Astra Serif"/>
          <w:lang w:eastAsia="en-US"/>
        </w:rPr>
        <w:t>26</w:t>
      </w:r>
      <w:r w:rsidR="000417B0">
        <w:rPr>
          <w:rFonts w:ascii="PT Astra Serif" w:eastAsiaTheme="minorHAnsi" w:hAnsi="PT Astra Serif"/>
          <w:lang w:eastAsia="en-US"/>
        </w:rPr>
        <w:t xml:space="preserve"> </w:t>
      </w:r>
      <w:r w:rsidRPr="00923E90">
        <w:rPr>
          <w:rFonts w:ascii="PT Astra Serif" w:eastAsiaTheme="minorHAnsi" w:hAnsi="PT Astra Serif"/>
          <w:lang w:eastAsia="en-US"/>
        </w:rPr>
        <w:t>заседаний комиссии по подготовке и проведению публичных слушаний и общественных обсуждений.</w:t>
      </w:r>
    </w:p>
    <w:p w14:paraId="195F64E8" w14:textId="0C61ADFE" w:rsidR="000417B0" w:rsidRDefault="000417B0" w:rsidP="005C41F1">
      <w:pPr>
        <w:widowControl w:val="0"/>
        <w:ind w:firstLine="709"/>
        <w:jc w:val="both"/>
        <w:rPr>
          <w:rFonts w:ascii="PT Astra Serif" w:eastAsiaTheme="minorEastAsia" w:hAnsi="PT Astra Serif"/>
        </w:rPr>
      </w:pPr>
      <w:bookmarkStart w:id="2" w:name="_Hlk66173835"/>
      <w:r w:rsidRPr="000417B0">
        <w:rPr>
          <w:rFonts w:ascii="PT Astra Serif" w:eastAsiaTheme="minorEastAsia" w:hAnsi="PT Astra Serif"/>
        </w:rPr>
        <w:t xml:space="preserve">Так, </w:t>
      </w:r>
      <w:r w:rsidR="002E504E">
        <w:rPr>
          <w:rFonts w:ascii="PT Astra Serif" w:eastAsiaTheme="minorEastAsia" w:hAnsi="PT Astra Serif"/>
        </w:rPr>
        <w:t>в 2025 году</w:t>
      </w:r>
      <w:r w:rsidRPr="000417B0">
        <w:rPr>
          <w:rFonts w:ascii="PT Astra Serif" w:eastAsiaTheme="minorEastAsia" w:hAnsi="PT Astra Serif"/>
        </w:rPr>
        <w:t xml:space="preserve">, </w:t>
      </w:r>
      <w:r w:rsidR="005C41F1" w:rsidRPr="005C41F1">
        <w:rPr>
          <w:rFonts w:ascii="PT Astra Serif" w:eastAsiaTheme="minorEastAsia" w:hAnsi="PT Astra Serif"/>
        </w:rPr>
        <w:t>учитывая значимость планировочных предложений, в целях развития территорий и площадок перспективного развития, жилищного строительства, дальнейшего использования территорий под комплексную застройку, а также перспективы развития территорий и строительство объектов социальной инфраструктуры, развития городской улично-дорожной сети были назначены и проведены публичные слушания по обсуждению</w:t>
      </w:r>
      <w:r w:rsidR="005C41F1">
        <w:rPr>
          <w:rFonts w:ascii="PT Astra Serif" w:eastAsiaTheme="minorEastAsia" w:hAnsi="PT Astra Serif"/>
        </w:rPr>
        <w:t xml:space="preserve"> </w:t>
      </w:r>
      <w:r w:rsidRPr="000417B0">
        <w:rPr>
          <w:rFonts w:ascii="PT Astra Serif" w:eastAsiaTheme="minorEastAsia" w:hAnsi="PT Astra Serif"/>
        </w:rPr>
        <w:t xml:space="preserve">7 проектов внесения изменений в ранее утвержденные проекты планировки территорий, расположенных в муниципальном образовании городской округ город Тула. </w:t>
      </w:r>
    </w:p>
    <w:p w14:paraId="0CFB8990" w14:textId="66D87505" w:rsidR="005C41F1" w:rsidRDefault="002E504E" w:rsidP="005C41F1">
      <w:pPr>
        <w:widowControl w:val="0"/>
        <w:ind w:firstLine="709"/>
        <w:jc w:val="both"/>
        <w:rPr>
          <w:rFonts w:ascii="PT Astra Serif" w:eastAsiaTheme="minorEastAsia" w:hAnsi="PT Astra Serif"/>
        </w:rPr>
      </w:pPr>
      <w:r>
        <w:rPr>
          <w:rFonts w:ascii="PT Astra Serif" w:eastAsiaTheme="minorEastAsia" w:hAnsi="PT Astra Serif"/>
        </w:rPr>
        <w:t>С</w:t>
      </w:r>
      <w:r w:rsidRPr="000417B0">
        <w:rPr>
          <w:rFonts w:ascii="PT Astra Serif" w:eastAsiaTheme="minorEastAsia" w:hAnsi="PT Astra Serif"/>
        </w:rPr>
        <w:t xml:space="preserve"> целью определения границ</w:t>
      </w:r>
      <w:r w:rsidR="00B72CB2">
        <w:rPr>
          <w:rFonts w:ascii="PT Astra Serif" w:eastAsiaTheme="minorEastAsia" w:hAnsi="PT Astra Serif"/>
        </w:rPr>
        <w:t>,</w:t>
      </w:r>
      <w:r w:rsidRPr="000417B0">
        <w:rPr>
          <w:rFonts w:ascii="PT Astra Serif" w:eastAsiaTheme="minorEastAsia" w:hAnsi="PT Astra Serif"/>
        </w:rPr>
        <w:t xml:space="preserve"> образуемых и изменяемых земельных участков, уточнения прохождения красных линий, исключения вклинивания, </w:t>
      </w:r>
      <w:proofErr w:type="spellStart"/>
      <w:r w:rsidRPr="000417B0">
        <w:rPr>
          <w:rFonts w:ascii="PT Astra Serif" w:eastAsiaTheme="minorEastAsia" w:hAnsi="PT Astra Serif"/>
        </w:rPr>
        <w:t>вкрапливания</w:t>
      </w:r>
      <w:proofErr w:type="spellEnd"/>
      <w:r w:rsidRPr="000417B0">
        <w:rPr>
          <w:rFonts w:ascii="PT Astra Serif" w:eastAsiaTheme="minorEastAsia" w:hAnsi="PT Astra Serif"/>
        </w:rPr>
        <w:t>, изломанности границ, чересполосицы</w:t>
      </w:r>
      <w:r>
        <w:rPr>
          <w:rFonts w:ascii="PT Astra Serif" w:eastAsiaTheme="minorEastAsia" w:hAnsi="PT Astra Serif"/>
        </w:rPr>
        <w:t xml:space="preserve"> </w:t>
      </w:r>
      <w:r w:rsidR="000417B0" w:rsidRPr="000417B0">
        <w:rPr>
          <w:rFonts w:ascii="PT Astra Serif" w:eastAsiaTheme="minorEastAsia" w:hAnsi="PT Astra Serif"/>
        </w:rPr>
        <w:t>был</w:t>
      </w:r>
      <w:r>
        <w:rPr>
          <w:rFonts w:ascii="PT Astra Serif" w:eastAsiaTheme="minorEastAsia" w:hAnsi="PT Astra Serif"/>
        </w:rPr>
        <w:t>и</w:t>
      </w:r>
      <w:r w:rsidR="000417B0" w:rsidRPr="000417B0">
        <w:rPr>
          <w:rFonts w:ascii="PT Astra Serif" w:eastAsiaTheme="minorEastAsia" w:hAnsi="PT Astra Serif"/>
        </w:rPr>
        <w:t xml:space="preserve"> рассмотрен</w:t>
      </w:r>
      <w:r>
        <w:rPr>
          <w:rFonts w:ascii="PT Astra Serif" w:eastAsiaTheme="minorEastAsia" w:hAnsi="PT Astra Serif"/>
        </w:rPr>
        <w:t>ы</w:t>
      </w:r>
      <w:r w:rsidR="000417B0" w:rsidRPr="000417B0">
        <w:rPr>
          <w:rFonts w:ascii="PT Astra Serif" w:eastAsiaTheme="minorEastAsia" w:hAnsi="PT Astra Serif"/>
        </w:rPr>
        <w:t xml:space="preserve"> 2</w:t>
      </w:r>
      <w:r>
        <w:rPr>
          <w:rFonts w:ascii="PT Astra Serif" w:eastAsiaTheme="minorEastAsia" w:hAnsi="PT Astra Serif"/>
        </w:rPr>
        <w:t>2</w:t>
      </w:r>
      <w:r w:rsidR="000417B0" w:rsidRPr="000417B0">
        <w:rPr>
          <w:rFonts w:ascii="PT Astra Serif" w:eastAsiaTheme="minorEastAsia" w:hAnsi="PT Astra Serif"/>
        </w:rPr>
        <w:t xml:space="preserve"> проект</w:t>
      </w:r>
      <w:r>
        <w:rPr>
          <w:rFonts w:ascii="PT Astra Serif" w:eastAsiaTheme="minorEastAsia" w:hAnsi="PT Astra Serif"/>
        </w:rPr>
        <w:t>а</w:t>
      </w:r>
      <w:r w:rsidR="000417B0" w:rsidRPr="000417B0">
        <w:rPr>
          <w:rFonts w:ascii="PT Astra Serif" w:eastAsiaTheme="minorEastAsia" w:hAnsi="PT Astra Serif"/>
        </w:rPr>
        <w:t>, касающи</w:t>
      </w:r>
      <w:r>
        <w:rPr>
          <w:rFonts w:ascii="PT Astra Serif" w:eastAsiaTheme="minorEastAsia" w:hAnsi="PT Astra Serif"/>
        </w:rPr>
        <w:t>е</w:t>
      </w:r>
      <w:r w:rsidR="000417B0" w:rsidRPr="000417B0">
        <w:rPr>
          <w:rFonts w:ascii="PT Astra Serif" w:eastAsiaTheme="minorEastAsia" w:hAnsi="PT Astra Serif"/>
        </w:rPr>
        <w:t xml:space="preserve">ся внесения изменений и утверждения документации по проектам межевания территорий в муниципальном образовании город Тула. </w:t>
      </w:r>
    </w:p>
    <w:p w14:paraId="41ED4BA1" w14:textId="6BBFF546" w:rsidR="002E504E" w:rsidRDefault="005C41F1" w:rsidP="005C41F1">
      <w:pPr>
        <w:widowControl w:val="0"/>
        <w:ind w:firstLine="709"/>
        <w:jc w:val="both"/>
        <w:rPr>
          <w:rFonts w:ascii="PT Astra Serif" w:eastAsiaTheme="minorEastAsia" w:hAnsi="PT Astra Serif"/>
        </w:rPr>
      </w:pPr>
      <w:r>
        <w:rPr>
          <w:rFonts w:ascii="PT Astra Serif" w:eastAsiaTheme="minorEastAsia" w:hAnsi="PT Astra Serif"/>
        </w:rPr>
        <w:t xml:space="preserve">Также </w:t>
      </w:r>
      <w:r w:rsidR="002E504E" w:rsidRPr="002E504E">
        <w:rPr>
          <w:rFonts w:ascii="PT Astra Serif" w:eastAsiaTheme="minorEastAsia" w:hAnsi="PT Astra Serif"/>
        </w:rPr>
        <w:t>в отчетном периоде администрацией города Тулы продолжилась активная работа по формированию схем расположения земельных участков на кадастровом плане территории под многоквартирными домами, расположенными на территории муниципального образования город Тула. В результате проведенных мероприятий, учитывая рекомендации комиссии по подготовке и проведению публичных слушаний и общественных обсуждений, в 2025 году были определены границы 87 многоквартирных домов на территории Центрального, Зареченского, Привокзального и Пролетарского территориальных округов города Тулы. Земельные участки под многоквартирными домами были сформированы с учетом геодезической сьемки территорий, сведений технической инвентаризации, наличия на рассматриваемой территории проездов и элементов благоустройства, а также с учетом фактически используемых границ участков.</w:t>
      </w:r>
    </w:p>
    <w:p w14:paraId="51952B8C" w14:textId="0E3D84CD" w:rsidR="002E504E" w:rsidRPr="002E504E" w:rsidRDefault="00082CBC" w:rsidP="00F44C17">
      <w:pPr>
        <w:widowControl w:val="0"/>
        <w:ind w:firstLine="709"/>
        <w:jc w:val="both"/>
        <w:rPr>
          <w:rFonts w:ascii="PT Astra Serif" w:hAnsi="PT Astra Serif"/>
          <w:snapToGrid w:val="0"/>
        </w:rPr>
      </w:pPr>
      <w:r w:rsidRPr="00EA79AA">
        <w:rPr>
          <w:rFonts w:ascii="PT Astra Serif" w:hAnsi="PT Astra Serif"/>
          <w:snapToGrid w:val="0"/>
        </w:rPr>
        <w:t xml:space="preserve">Предметом рассмотрения на публичных слушаниях также стали проекты постановлений о предоставлении разрешений на условно разрешенные виды использования земельных участков. </w:t>
      </w:r>
      <w:r w:rsidR="002824DA">
        <w:rPr>
          <w:rFonts w:ascii="PT Astra Serif" w:hAnsi="PT Astra Serif"/>
          <w:snapToGrid w:val="0"/>
        </w:rPr>
        <w:t xml:space="preserve">      </w:t>
      </w:r>
      <w:r w:rsidRPr="00EA79AA">
        <w:rPr>
          <w:rFonts w:ascii="PT Astra Serif" w:hAnsi="PT Astra Serif"/>
          <w:snapToGrid w:val="0"/>
        </w:rPr>
        <w:t xml:space="preserve">С целью обеспечения справедливого баланса между общественными интересами и правами частных лиц, в том числе в сфере обеспечения благоприятных условий жизни, учитывая соблюдение санитарно-эпидемиологических норм и мнение жителей </w:t>
      </w:r>
      <w:r w:rsidR="005D65C8" w:rsidRPr="00EA79AA">
        <w:rPr>
          <w:rFonts w:ascii="PT Astra Serif" w:hAnsi="PT Astra Serif"/>
          <w:snapToGrid w:val="0"/>
        </w:rPr>
        <w:t xml:space="preserve">было рассмотрено и одобрено </w:t>
      </w:r>
      <w:r w:rsidR="007A7482">
        <w:rPr>
          <w:rFonts w:ascii="PT Astra Serif" w:hAnsi="PT Astra Serif"/>
          <w:snapToGrid w:val="0"/>
        </w:rPr>
        <w:t>48</w:t>
      </w:r>
      <w:r w:rsidRPr="00EA79AA">
        <w:rPr>
          <w:rFonts w:ascii="PT Astra Serif" w:hAnsi="PT Astra Serif"/>
          <w:snapToGrid w:val="0"/>
        </w:rPr>
        <w:t xml:space="preserve"> проект</w:t>
      </w:r>
      <w:r w:rsidR="005D65C8" w:rsidRPr="00EA79AA">
        <w:rPr>
          <w:rFonts w:ascii="PT Astra Serif" w:hAnsi="PT Astra Serif"/>
          <w:snapToGrid w:val="0"/>
        </w:rPr>
        <w:t>ов</w:t>
      </w:r>
      <w:r w:rsidRPr="00EA79AA">
        <w:rPr>
          <w:rFonts w:ascii="PT Astra Serif" w:hAnsi="PT Astra Serif"/>
          <w:snapToGrid w:val="0"/>
        </w:rPr>
        <w:t xml:space="preserve"> постановлени</w:t>
      </w:r>
      <w:r w:rsidR="003A388C">
        <w:rPr>
          <w:rFonts w:ascii="PT Astra Serif" w:hAnsi="PT Astra Serif"/>
          <w:snapToGrid w:val="0"/>
        </w:rPr>
        <w:t>й</w:t>
      </w:r>
      <w:r w:rsidRPr="00EA79AA">
        <w:rPr>
          <w:rFonts w:ascii="PT Astra Serif" w:hAnsi="PT Astra Serif"/>
          <w:snapToGrid w:val="0"/>
        </w:rPr>
        <w:t xml:space="preserve"> о предоставлении условно разрешенных видов использования земельных участков. </w:t>
      </w:r>
      <w:r w:rsidR="00F44C17">
        <w:rPr>
          <w:rFonts w:ascii="PT Astra Serif" w:hAnsi="PT Astra Serif"/>
          <w:snapToGrid w:val="0"/>
        </w:rPr>
        <w:t xml:space="preserve">На земельных участках были установлены следующие виды  условно разрешенного </w:t>
      </w:r>
      <w:r w:rsidR="00F44C17" w:rsidRPr="00F44C17">
        <w:rPr>
          <w:rFonts w:ascii="PT Astra Serif" w:hAnsi="PT Astra Serif"/>
          <w:snapToGrid w:val="0"/>
        </w:rPr>
        <w:t>использования</w:t>
      </w:r>
      <w:r w:rsidR="00F44C17">
        <w:rPr>
          <w:rFonts w:ascii="PT Astra Serif" w:hAnsi="PT Astra Serif"/>
          <w:snapToGrid w:val="0"/>
        </w:rPr>
        <w:t xml:space="preserve"> -</w:t>
      </w:r>
      <w:r w:rsidR="00014E65">
        <w:rPr>
          <w:rFonts w:ascii="PT Astra Serif" w:hAnsi="PT Astra Serif"/>
          <w:snapToGrid w:val="0"/>
        </w:rPr>
        <w:t xml:space="preserve"> </w:t>
      </w:r>
      <w:r w:rsidRPr="00EA79AA">
        <w:rPr>
          <w:rFonts w:ascii="PT Astra Serif" w:hAnsi="PT Astra Serif"/>
          <w:snapToGrid w:val="0"/>
        </w:rPr>
        <w:t>«</w:t>
      </w:r>
      <w:r w:rsidR="002E504E">
        <w:rPr>
          <w:rFonts w:ascii="PT Astra Serif" w:hAnsi="PT Astra Serif"/>
          <w:snapToGrid w:val="0"/>
        </w:rPr>
        <w:t>магазины</w:t>
      </w:r>
      <w:r w:rsidRPr="00EA79AA">
        <w:rPr>
          <w:rFonts w:ascii="PT Astra Serif" w:hAnsi="PT Astra Serif"/>
          <w:snapToGrid w:val="0"/>
        </w:rPr>
        <w:t xml:space="preserve">», </w:t>
      </w:r>
      <w:r w:rsidR="00F44C17">
        <w:rPr>
          <w:rFonts w:ascii="PT Astra Serif" w:hAnsi="PT Astra Serif"/>
          <w:snapToGrid w:val="0"/>
        </w:rPr>
        <w:t>«общественное питание</w:t>
      </w:r>
      <w:r w:rsidRPr="00EA79AA">
        <w:rPr>
          <w:rFonts w:ascii="PT Astra Serif" w:hAnsi="PT Astra Serif"/>
          <w:snapToGrid w:val="0"/>
        </w:rPr>
        <w:t xml:space="preserve">», </w:t>
      </w:r>
      <w:bookmarkStart w:id="3" w:name="_Hlk223982656"/>
      <w:r w:rsidRPr="00EA79AA">
        <w:rPr>
          <w:rFonts w:ascii="PT Astra Serif" w:hAnsi="PT Astra Serif"/>
          <w:snapToGrid w:val="0"/>
        </w:rPr>
        <w:t>«</w:t>
      </w:r>
      <w:r w:rsidR="008D23BE" w:rsidRPr="008D23BE">
        <w:rPr>
          <w:rFonts w:ascii="PT Astra Serif" w:hAnsi="PT Astra Serif"/>
          <w:snapToGrid w:val="0"/>
        </w:rPr>
        <w:t>хранение автотранспорта</w:t>
      </w:r>
      <w:r w:rsidRPr="00EA79AA">
        <w:rPr>
          <w:rFonts w:ascii="PT Astra Serif" w:hAnsi="PT Astra Serif"/>
          <w:snapToGrid w:val="0"/>
        </w:rPr>
        <w:t>»</w:t>
      </w:r>
      <w:bookmarkEnd w:id="3"/>
      <w:r w:rsidR="00F44C17">
        <w:rPr>
          <w:rFonts w:ascii="PT Astra Serif" w:hAnsi="PT Astra Serif"/>
          <w:snapToGrid w:val="0"/>
        </w:rPr>
        <w:t xml:space="preserve">, </w:t>
      </w:r>
      <w:r w:rsidR="008D23BE" w:rsidRPr="008D23BE">
        <w:rPr>
          <w:rFonts w:ascii="PT Astra Serif" w:hAnsi="PT Astra Serif"/>
          <w:snapToGrid w:val="0"/>
        </w:rPr>
        <w:t>«</w:t>
      </w:r>
      <w:r w:rsidR="00F44C17" w:rsidRPr="00F44C17">
        <w:rPr>
          <w:rFonts w:ascii="PT Astra Serif" w:hAnsi="PT Astra Serif"/>
          <w:snapToGrid w:val="0"/>
        </w:rPr>
        <w:t>блокированная жилая застройка</w:t>
      </w:r>
      <w:r w:rsidR="008D23BE" w:rsidRPr="008D23BE">
        <w:rPr>
          <w:rFonts w:ascii="PT Astra Serif" w:hAnsi="PT Astra Serif"/>
          <w:snapToGrid w:val="0"/>
        </w:rPr>
        <w:t>»</w:t>
      </w:r>
      <w:r w:rsidR="00F44C17">
        <w:rPr>
          <w:rFonts w:ascii="PT Astra Serif" w:hAnsi="PT Astra Serif"/>
          <w:snapToGrid w:val="0"/>
        </w:rPr>
        <w:t xml:space="preserve">, </w:t>
      </w:r>
      <w:r w:rsidR="00F44C17" w:rsidRPr="00F44C17">
        <w:rPr>
          <w:rFonts w:ascii="PT Astra Serif" w:hAnsi="PT Astra Serif"/>
          <w:snapToGrid w:val="0"/>
        </w:rPr>
        <w:t>«бытовое обслуживание»</w:t>
      </w:r>
      <w:r w:rsidR="00F44C17">
        <w:rPr>
          <w:rFonts w:ascii="PT Astra Serif" w:hAnsi="PT Astra Serif"/>
          <w:snapToGrid w:val="0"/>
        </w:rPr>
        <w:t>,</w:t>
      </w:r>
      <w:r w:rsidR="00F44C17" w:rsidRPr="00F44C17">
        <w:t xml:space="preserve"> </w:t>
      </w:r>
      <w:r w:rsidR="002E504E" w:rsidRPr="002E504E">
        <w:rPr>
          <w:rFonts w:ascii="PT Astra Serif" w:hAnsi="PT Astra Serif"/>
          <w:snapToGrid w:val="0"/>
        </w:rPr>
        <w:t>«о</w:t>
      </w:r>
      <w:r w:rsidR="00F44C17">
        <w:rPr>
          <w:rFonts w:ascii="PT Astra Serif" w:hAnsi="PT Astra Serif"/>
          <w:snapToGrid w:val="0"/>
        </w:rPr>
        <w:t xml:space="preserve">бщежития», </w:t>
      </w:r>
      <w:r w:rsidR="002E504E" w:rsidRPr="002E504E">
        <w:rPr>
          <w:rFonts w:ascii="PT Astra Serif" w:hAnsi="PT Astra Serif"/>
          <w:snapToGrid w:val="0"/>
        </w:rPr>
        <w:t>«стоянка транспортных</w:t>
      </w:r>
      <w:r w:rsidR="00F44C17">
        <w:rPr>
          <w:rFonts w:ascii="PT Astra Serif" w:hAnsi="PT Astra Serif"/>
          <w:snapToGrid w:val="0"/>
        </w:rPr>
        <w:t xml:space="preserve"> средств», </w:t>
      </w:r>
      <w:r w:rsidR="002E504E" w:rsidRPr="002E504E">
        <w:rPr>
          <w:rFonts w:ascii="PT Astra Serif" w:hAnsi="PT Astra Serif"/>
          <w:snapToGrid w:val="0"/>
        </w:rPr>
        <w:t>«ремонт авт</w:t>
      </w:r>
      <w:r w:rsidR="00F44C17">
        <w:rPr>
          <w:rFonts w:ascii="PT Astra Serif" w:hAnsi="PT Astra Serif"/>
          <w:snapToGrid w:val="0"/>
        </w:rPr>
        <w:t xml:space="preserve">омобилей», </w:t>
      </w:r>
      <w:r w:rsidR="002E504E" w:rsidRPr="002E504E">
        <w:rPr>
          <w:rFonts w:ascii="PT Astra Serif" w:hAnsi="PT Astra Serif"/>
          <w:snapToGrid w:val="0"/>
        </w:rPr>
        <w:t>«автомобиль</w:t>
      </w:r>
      <w:r w:rsidR="00F44C17">
        <w:rPr>
          <w:rFonts w:ascii="PT Astra Serif" w:hAnsi="PT Astra Serif"/>
          <w:snapToGrid w:val="0"/>
        </w:rPr>
        <w:t xml:space="preserve">ные мойки», </w:t>
      </w:r>
      <w:r w:rsidR="002E504E" w:rsidRPr="002E504E">
        <w:rPr>
          <w:rFonts w:ascii="PT Astra Serif" w:hAnsi="PT Astra Serif"/>
          <w:snapToGrid w:val="0"/>
        </w:rPr>
        <w:t>«деловое уп</w:t>
      </w:r>
      <w:r w:rsidR="00F44C17">
        <w:rPr>
          <w:rFonts w:ascii="PT Astra Serif" w:hAnsi="PT Astra Serif"/>
          <w:snapToGrid w:val="0"/>
        </w:rPr>
        <w:t xml:space="preserve">равление», </w:t>
      </w:r>
      <w:r w:rsidR="002E504E" w:rsidRPr="002E504E">
        <w:rPr>
          <w:rFonts w:ascii="PT Astra Serif" w:hAnsi="PT Astra Serif"/>
          <w:snapToGrid w:val="0"/>
        </w:rPr>
        <w:t>«осуществление религиозных</w:t>
      </w:r>
      <w:r w:rsidR="00F44C17">
        <w:rPr>
          <w:rFonts w:ascii="PT Astra Serif" w:hAnsi="PT Astra Serif"/>
          <w:snapToGrid w:val="0"/>
        </w:rPr>
        <w:t xml:space="preserve"> </w:t>
      </w:r>
      <w:r w:rsidR="00F44C17">
        <w:rPr>
          <w:rFonts w:ascii="PT Astra Serif" w:hAnsi="PT Astra Serif"/>
          <w:snapToGrid w:val="0"/>
        </w:rPr>
        <w:lastRenderedPageBreak/>
        <w:t xml:space="preserve">обрядов», </w:t>
      </w:r>
      <w:r w:rsidR="002E504E" w:rsidRPr="002E504E">
        <w:rPr>
          <w:rFonts w:ascii="PT Astra Serif" w:hAnsi="PT Astra Serif"/>
          <w:snapToGrid w:val="0"/>
        </w:rPr>
        <w:t>«заправка транспортных</w:t>
      </w:r>
      <w:r w:rsidR="00F44C17">
        <w:rPr>
          <w:rFonts w:ascii="PT Astra Serif" w:hAnsi="PT Astra Serif"/>
          <w:snapToGrid w:val="0"/>
        </w:rPr>
        <w:t xml:space="preserve"> средств», </w:t>
      </w:r>
      <w:r w:rsidR="002E504E" w:rsidRPr="002E504E">
        <w:rPr>
          <w:rFonts w:ascii="PT Astra Serif" w:hAnsi="PT Astra Serif"/>
          <w:snapToGrid w:val="0"/>
        </w:rPr>
        <w:t>«бытовое обсл</w:t>
      </w:r>
      <w:r w:rsidR="00F44C17">
        <w:rPr>
          <w:rFonts w:ascii="PT Astra Serif" w:hAnsi="PT Astra Serif"/>
          <w:snapToGrid w:val="0"/>
        </w:rPr>
        <w:t xml:space="preserve">уживание», </w:t>
      </w:r>
      <w:r w:rsidR="002E504E" w:rsidRPr="002E504E">
        <w:rPr>
          <w:rFonts w:ascii="PT Astra Serif" w:hAnsi="PT Astra Serif"/>
          <w:snapToGrid w:val="0"/>
        </w:rPr>
        <w:t>«объекты культурно</w:t>
      </w:r>
      <w:r w:rsidR="00F44C17">
        <w:rPr>
          <w:rFonts w:ascii="PT Astra Serif" w:hAnsi="PT Astra Serif"/>
          <w:snapToGrid w:val="0"/>
        </w:rPr>
        <w:t xml:space="preserve">-досуговой деятельности», </w:t>
      </w:r>
      <w:r w:rsidR="002E504E" w:rsidRPr="002E504E">
        <w:rPr>
          <w:rFonts w:ascii="PT Astra Serif" w:hAnsi="PT Astra Serif"/>
          <w:snapToGrid w:val="0"/>
        </w:rPr>
        <w:t>«служебны</w:t>
      </w:r>
      <w:r w:rsidR="00F44C17">
        <w:rPr>
          <w:rFonts w:ascii="PT Astra Serif" w:hAnsi="PT Astra Serif"/>
          <w:snapToGrid w:val="0"/>
        </w:rPr>
        <w:t xml:space="preserve">е гаражи», </w:t>
      </w:r>
      <w:r w:rsidR="002E504E" w:rsidRPr="002E504E">
        <w:rPr>
          <w:rFonts w:ascii="PT Astra Serif" w:hAnsi="PT Astra Serif"/>
          <w:snapToGrid w:val="0"/>
        </w:rPr>
        <w:t>«предоставление коммунальн</w:t>
      </w:r>
      <w:r w:rsidR="00F44C17">
        <w:rPr>
          <w:rFonts w:ascii="PT Astra Serif" w:hAnsi="PT Astra Serif"/>
          <w:snapToGrid w:val="0"/>
        </w:rPr>
        <w:t xml:space="preserve">ых услуг», </w:t>
      </w:r>
      <w:r w:rsidR="002E504E" w:rsidRPr="002E504E">
        <w:rPr>
          <w:rFonts w:ascii="PT Astra Serif" w:hAnsi="PT Astra Serif"/>
          <w:snapToGrid w:val="0"/>
        </w:rPr>
        <w:t>«обеспечение деятельности в области гидрометеорологии и смежных с ней</w:t>
      </w:r>
      <w:r w:rsidR="00F44C17">
        <w:rPr>
          <w:rFonts w:ascii="PT Astra Serif" w:hAnsi="PT Astra Serif"/>
          <w:snapToGrid w:val="0"/>
        </w:rPr>
        <w:t xml:space="preserve"> областях»</w:t>
      </w:r>
      <w:r w:rsidR="002E504E" w:rsidRPr="002E504E">
        <w:rPr>
          <w:rFonts w:ascii="PT Astra Serif" w:hAnsi="PT Astra Serif"/>
          <w:snapToGrid w:val="0"/>
        </w:rPr>
        <w:t>.</w:t>
      </w:r>
    </w:p>
    <w:p w14:paraId="6DEE354F" w14:textId="77777777" w:rsidR="00F44C17" w:rsidRDefault="002E504E" w:rsidP="002E504E">
      <w:pPr>
        <w:ind w:firstLine="709"/>
        <w:jc w:val="both"/>
        <w:rPr>
          <w:rFonts w:ascii="PT Astra Serif" w:hAnsi="PT Astra Serif"/>
          <w:snapToGrid w:val="0"/>
        </w:rPr>
      </w:pPr>
      <w:r w:rsidRPr="002E504E">
        <w:rPr>
          <w:rFonts w:ascii="PT Astra Serif" w:hAnsi="PT Astra Serif"/>
          <w:snapToGrid w:val="0"/>
        </w:rPr>
        <w:t>По результатам рассмотрения 9-ти проектов постановлений, учитывая градостроительные нормы, мнение жителей муниципального образования город Тула, постоянно действующая комиссия по подготовке и проведению публичных слушаний и общественных обсуждений рекомендовала администрации города Тулы отказать в предоставлении разрешений на условно разрешенные виды использования земельных участков.</w:t>
      </w:r>
    </w:p>
    <w:p w14:paraId="2B600D9D" w14:textId="6333244A" w:rsidR="00EA79AA" w:rsidRDefault="00014E65" w:rsidP="002E504E">
      <w:pPr>
        <w:ind w:firstLine="709"/>
        <w:jc w:val="both"/>
        <w:rPr>
          <w:rFonts w:ascii="PT Astra Serif" w:hAnsi="PT Astra Serif"/>
          <w:snapToGrid w:val="0"/>
        </w:rPr>
      </w:pPr>
      <w:r w:rsidRPr="00EA79AA">
        <w:rPr>
          <w:rFonts w:ascii="PT Astra Serif" w:hAnsi="PT Astra Serif"/>
          <w:snapToGrid w:val="0"/>
        </w:rPr>
        <w:t>В соответствии со статьей 40 Градостроительного кодекса Российской Федерации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орган местного самоуправления за разрешениями на отклонение от предельных параметров разрешенного строительства, реконструкции объектов капитального строительства</w:t>
      </w:r>
      <w:r>
        <w:rPr>
          <w:rFonts w:ascii="PT Astra Serif" w:hAnsi="PT Astra Serif"/>
          <w:snapToGrid w:val="0"/>
        </w:rPr>
        <w:t>. Таким образом</w:t>
      </w:r>
      <w:r w:rsidRPr="00014E65">
        <w:rPr>
          <w:rFonts w:ascii="PT Astra Serif" w:hAnsi="PT Astra Serif"/>
          <w:snapToGrid w:val="0"/>
        </w:rPr>
        <w:t>, в отчетном периоде на публичных слушаниях были рассмотрены 8 проектов постановлений о предоставлении разрешения на отклонение от предельных параметров разрешенного строительства, реконструкции объектов капит</w:t>
      </w:r>
      <w:r>
        <w:rPr>
          <w:rFonts w:ascii="PT Astra Serif" w:hAnsi="PT Astra Serif"/>
          <w:snapToGrid w:val="0"/>
        </w:rPr>
        <w:t>ального строительства</w:t>
      </w:r>
      <w:r w:rsidR="00082CBC" w:rsidRPr="00EA79AA">
        <w:rPr>
          <w:rFonts w:ascii="PT Astra Serif" w:hAnsi="PT Astra Serif"/>
          <w:snapToGrid w:val="0"/>
        </w:rPr>
        <w:t xml:space="preserve">. </w:t>
      </w:r>
      <w:r>
        <w:rPr>
          <w:rFonts w:ascii="PT Astra Serif" w:hAnsi="PT Astra Serif"/>
          <w:snapToGrid w:val="0"/>
        </w:rPr>
        <w:t>В результате обсуждения проектов постановлений</w:t>
      </w:r>
      <w:r w:rsidR="00EA79AA" w:rsidRPr="00EA79AA">
        <w:rPr>
          <w:rFonts w:ascii="PT Astra Serif" w:hAnsi="PT Astra Serif"/>
          <w:snapToGrid w:val="0"/>
        </w:rPr>
        <w:t xml:space="preserve"> комиссия по подготовке и проведению публичных слушаний и общественных обсуждений п</w:t>
      </w:r>
      <w:r>
        <w:rPr>
          <w:rFonts w:ascii="PT Astra Serif" w:hAnsi="PT Astra Serif"/>
          <w:snapToGrid w:val="0"/>
        </w:rPr>
        <w:t>оддержала предоставление данных</w:t>
      </w:r>
      <w:r w:rsidR="00EA79AA" w:rsidRPr="00EA79AA">
        <w:rPr>
          <w:rFonts w:ascii="PT Astra Serif" w:hAnsi="PT Astra Serif"/>
          <w:snapToGrid w:val="0"/>
        </w:rPr>
        <w:t xml:space="preserve"> разрешени</w:t>
      </w:r>
      <w:r>
        <w:rPr>
          <w:rFonts w:ascii="PT Astra Serif" w:hAnsi="PT Astra Serif"/>
          <w:snapToGrid w:val="0"/>
        </w:rPr>
        <w:t>й</w:t>
      </w:r>
      <w:r w:rsidR="00EA79AA" w:rsidRPr="00EA79AA">
        <w:rPr>
          <w:rFonts w:ascii="PT Astra Serif" w:hAnsi="PT Astra Serif"/>
          <w:snapToGrid w:val="0"/>
        </w:rPr>
        <w:t>.</w:t>
      </w:r>
    </w:p>
    <w:p w14:paraId="0D6CEB51" w14:textId="5AD9F4F4" w:rsidR="00583F0E" w:rsidRDefault="00583F0E" w:rsidP="002E504E">
      <w:pPr>
        <w:ind w:firstLine="709"/>
        <w:jc w:val="both"/>
        <w:rPr>
          <w:rFonts w:ascii="PT Astra Serif" w:hAnsi="PT Astra Serif"/>
          <w:snapToGrid w:val="0"/>
        </w:rPr>
      </w:pPr>
      <w:r w:rsidRPr="00583F0E">
        <w:rPr>
          <w:rFonts w:ascii="PT Astra Serif" w:hAnsi="PT Astra Serif"/>
          <w:snapToGrid w:val="0"/>
        </w:rPr>
        <w:t>В отчетном периоде с учетом действующих стратегий и программ социально-экономического развития федерального и регионального уровня, положений о территориальном планировании, содержащихся в документах территориального планирования Российской Федерации, Тульской области, муниципального образования город Тула на публичных слушаниях также рассматривались проекты внесения изменений в Генеральный план муниципального образования городской округ город Тула, утвержденный решением Тульской городской Думы</w:t>
      </w:r>
      <w:r>
        <w:rPr>
          <w:rFonts w:ascii="PT Astra Serif" w:hAnsi="PT Astra Serif"/>
          <w:snapToGrid w:val="0"/>
        </w:rPr>
        <w:t xml:space="preserve"> от 23 декабря </w:t>
      </w:r>
      <w:r w:rsidRPr="00583F0E">
        <w:rPr>
          <w:rFonts w:ascii="PT Astra Serif" w:hAnsi="PT Astra Serif"/>
          <w:snapToGrid w:val="0"/>
        </w:rPr>
        <w:t>2016 г. № 33/838(далее – Генеральный план), и внесения изменений в Правила землепользования и застройки муниципального образования городской округ город Тула, утвержденные постановлением ад</w:t>
      </w:r>
      <w:r>
        <w:rPr>
          <w:rFonts w:ascii="PT Astra Serif" w:hAnsi="PT Astra Serif"/>
          <w:snapToGrid w:val="0"/>
        </w:rPr>
        <w:t xml:space="preserve">министрации </w:t>
      </w:r>
      <w:r w:rsidRPr="00583F0E">
        <w:rPr>
          <w:rFonts w:ascii="PT Astra Serif" w:hAnsi="PT Astra Serif"/>
          <w:snapToGrid w:val="0"/>
        </w:rPr>
        <w:t>г. Тулы от 24 февраля 2021 г. № 312</w:t>
      </w:r>
      <w:r>
        <w:rPr>
          <w:rFonts w:ascii="PT Astra Serif" w:hAnsi="PT Astra Serif"/>
          <w:snapToGrid w:val="0"/>
        </w:rPr>
        <w:t xml:space="preserve"> </w:t>
      </w:r>
      <w:r w:rsidRPr="00583F0E">
        <w:rPr>
          <w:rFonts w:ascii="PT Astra Serif" w:hAnsi="PT Astra Serif"/>
          <w:snapToGrid w:val="0"/>
        </w:rPr>
        <w:t>(далее – Правила землепользования и застройки).</w:t>
      </w:r>
    </w:p>
    <w:p w14:paraId="6A56B539" w14:textId="39A5A062" w:rsidR="00583F0E" w:rsidRDefault="00583F0E" w:rsidP="00C035FF">
      <w:pPr>
        <w:ind w:firstLine="709"/>
        <w:jc w:val="both"/>
        <w:rPr>
          <w:rFonts w:ascii="PT Astra Serif" w:hAnsi="PT Astra Serif"/>
          <w:snapToGrid w:val="0"/>
        </w:rPr>
      </w:pPr>
      <w:r w:rsidRPr="00583F0E">
        <w:rPr>
          <w:rFonts w:ascii="PT Astra Serif" w:hAnsi="PT Astra Serif"/>
          <w:snapToGrid w:val="0"/>
        </w:rPr>
        <w:t>Генеральный план города – это стратегический документ, определяющий вектор развития территории на десятилетия вперед. Он регламентирует, где будут располагаться жилые кварталы, промышленные зоны, объекты социальной инфраструктуры, транспортные магистрали и рекреационные зоны. Генеральный план, разработанный с учетом мнения жителей – залог устойчивого и гармоничного развития города, повыше</w:t>
      </w:r>
      <w:r w:rsidR="00C035FF">
        <w:rPr>
          <w:rFonts w:ascii="PT Astra Serif" w:hAnsi="PT Astra Serif"/>
          <w:snapToGrid w:val="0"/>
        </w:rPr>
        <w:t xml:space="preserve">ния качества жизни его жителей. В свою очередь, </w:t>
      </w:r>
      <w:r w:rsidRPr="00583F0E">
        <w:rPr>
          <w:rFonts w:ascii="PT Astra Serif" w:hAnsi="PT Astra Serif"/>
          <w:snapToGrid w:val="0"/>
        </w:rPr>
        <w:t xml:space="preserve">Правила землепользования и застройки </w:t>
      </w:r>
      <w:r w:rsidR="00C035FF">
        <w:rPr>
          <w:rFonts w:ascii="PT Astra Serif" w:hAnsi="PT Astra Serif"/>
          <w:snapToGrid w:val="0"/>
        </w:rPr>
        <w:t>являются неотъемлемой частью Г</w:t>
      </w:r>
      <w:r w:rsidRPr="00583F0E">
        <w:rPr>
          <w:rFonts w:ascii="PT Astra Serif" w:hAnsi="PT Astra Serif"/>
          <w:snapToGrid w:val="0"/>
        </w:rPr>
        <w:t>енерального плана. Они детализируют его положения, устанавливая конкретные требования к использованию земельных участ</w:t>
      </w:r>
      <w:r w:rsidR="00C035FF">
        <w:rPr>
          <w:rFonts w:ascii="PT Astra Serif" w:hAnsi="PT Astra Serif"/>
          <w:snapToGrid w:val="0"/>
        </w:rPr>
        <w:t xml:space="preserve">ков и строительству на них, </w:t>
      </w:r>
      <w:r w:rsidRPr="00583F0E">
        <w:rPr>
          <w:rFonts w:ascii="PT Astra Serif" w:hAnsi="PT Astra Serif"/>
          <w:snapToGrid w:val="0"/>
        </w:rPr>
        <w:t>регулируют высоту зданий, плотность застройки, отступы от границ участков, а также другие параметры, влияющие на облик города.</w:t>
      </w:r>
    </w:p>
    <w:p w14:paraId="1B732F5D" w14:textId="21AA0363" w:rsidR="00583F0E" w:rsidRDefault="00C035FF" w:rsidP="002E504E">
      <w:pPr>
        <w:ind w:firstLine="709"/>
        <w:jc w:val="both"/>
        <w:rPr>
          <w:rFonts w:ascii="PT Astra Serif" w:hAnsi="PT Astra Serif"/>
          <w:snapToGrid w:val="0"/>
        </w:rPr>
      </w:pPr>
      <w:r w:rsidRPr="00C035FF">
        <w:rPr>
          <w:rFonts w:ascii="PT Astra Serif" w:hAnsi="PT Astra Serif"/>
          <w:snapToGrid w:val="0"/>
        </w:rPr>
        <w:t>Однако, важно помнить о необходимости сбалансированного подхода к градостроительному планированию. Учет интересов всех заинтересованных сторон, проведение публичных слушаний являются неотъемлемыми условиями успешной реализации изменений в Генеральном плане и Правилах землепользования и застройки. Только таким образом можно обеспечить устойчивое и гармоничное развитие города, отвечающее потребностям как нынешнего, так и будущих поколений.</w:t>
      </w:r>
    </w:p>
    <w:p w14:paraId="421B6116"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Так, в марте 2025 года, были организованы и проведены публичные слушания по обсуждению внесения изменений в Генеральный план и Правила землепользования и застройки в городе Туле, в Архангельском, </w:t>
      </w:r>
      <w:proofErr w:type="spellStart"/>
      <w:r w:rsidRPr="00014E65">
        <w:rPr>
          <w:rFonts w:ascii="PT Astra Serif" w:hAnsi="PT Astra Serif"/>
          <w:snapToGrid w:val="0"/>
        </w:rPr>
        <w:t>Барсуковском</w:t>
      </w:r>
      <w:proofErr w:type="spellEnd"/>
      <w:r w:rsidRPr="00014E65">
        <w:rPr>
          <w:rFonts w:ascii="PT Astra Serif" w:hAnsi="PT Astra Serif"/>
          <w:snapToGrid w:val="0"/>
        </w:rPr>
        <w:t xml:space="preserve">, Ильинском, </w:t>
      </w:r>
      <w:proofErr w:type="spellStart"/>
      <w:r w:rsidRPr="00014E65">
        <w:rPr>
          <w:rFonts w:ascii="PT Astra Serif" w:hAnsi="PT Astra Serif"/>
          <w:snapToGrid w:val="0"/>
        </w:rPr>
        <w:t>Иншинском</w:t>
      </w:r>
      <w:proofErr w:type="spellEnd"/>
      <w:r w:rsidRPr="00014E65">
        <w:rPr>
          <w:rFonts w:ascii="PT Astra Serif" w:hAnsi="PT Astra Serif"/>
          <w:snapToGrid w:val="0"/>
        </w:rPr>
        <w:t xml:space="preserve">, Октябрьском, </w:t>
      </w:r>
      <w:proofErr w:type="spellStart"/>
      <w:r w:rsidRPr="00014E65">
        <w:rPr>
          <w:rFonts w:ascii="PT Astra Serif" w:hAnsi="PT Astra Serif"/>
          <w:snapToGrid w:val="0"/>
        </w:rPr>
        <w:t>Рассветовском</w:t>
      </w:r>
      <w:proofErr w:type="spellEnd"/>
      <w:r w:rsidRPr="00014E65">
        <w:rPr>
          <w:rFonts w:ascii="PT Astra Serif" w:hAnsi="PT Astra Serif"/>
          <w:snapToGrid w:val="0"/>
        </w:rPr>
        <w:t>, Федоровском и Хрущевском сельских округах. Жители 11 населенных пунктов, входящих в состав территории муниципального образования город Тула, имели возможность внести свои замечания и предложения в отношении рассматриваемой документации.</w:t>
      </w:r>
    </w:p>
    <w:p w14:paraId="2F6871AB"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Представленные на обсуждение проекты были разработаны с целью корректировки зон с особыми условиями использования территорий, уточнения границ отдельных населенных пунктов муниципального образования город Тула, а также с целью изменения функционального и </w:t>
      </w:r>
      <w:r w:rsidRPr="00014E65">
        <w:rPr>
          <w:rFonts w:ascii="PT Astra Serif" w:hAnsi="PT Astra Serif"/>
          <w:snapToGrid w:val="0"/>
        </w:rPr>
        <w:lastRenderedPageBreak/>
        <w:t xml:space="preserve">территориального зонирования с учетом поступивших предложений от заинтересованных физических и юридических лиц. </w:t>
      </w:r>
    </w:p>
    <w:p w14:paraId="54DD7D71"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Кроме того, в целях приведения градостроительной документации в соответствие с действующим законодательством, в наименованиях и по всему тексту Генерального плана, а также Правил землепользования и застройки, слова «муниципальное образование город Тула» были заменены на «муниципальное образование городской округ город Тула» в соответствующем падеже. В градостроительных регламентах Правил землепользования и застройки в таблице «Основные и условно разрешенные виды использования земельных участков и объектов капитального строительства» зоны О-1-2 «Смешанная общественно-жилая зона» вид разрешенного использования «для индивидуального жилищного строительства» был отнесен к условно разрешенным видам использования земельных участков или объектов капитального строительства. </w:t>
      </w:r>
    </w:p>
    <w:p w14:paraId="50224D76" w14:textId="41D38795" w:rsidR="00014E65" w:rsidRPr="00014E65" w:rsidRDefault="00FC1980" w:rsidP="00014E65">
      <w:pPr>
        <w:ind w:firstLine="709"/>
        <w:jc w:val="both"/>
        <w:rPr>
          <w:rFonts w:ascii="PT Astra Serif" w:hAnsi="PT Astra Serif"/>
          <w:snapToGrid w:val="0"/>
        </w:rPr>
      </w:pPr>
      <w:r>
        <w:rPr>
          <w:rFonts w:ascii="PT Astra Serif" w:hAnsi="PT Astra Serif"/>
          <w:snapToGrid w:val="0"/>
        </w:rPr>
        <w:t>В апреле 2025 года</w:t>
      </w:r>
      <w:r w:rsidR="00014E65" w:rsidRPr="00014E65">
        <w:rPr>
          <w:rFonts w:ascii="PT Astra Serif" w:hAnsi="PT Astra Serif"/>
          <w:snapToGrid w:val="0"/>
        </w:rPr>
        <w:t xml:space="preserve"> комиссией по подготовке и проведению публичных слушаний и общественных обсуждений были рассмотрены и одобрены, с учетом потупивших предложений и замечаний участников публичных слушаний, изменения в Правила землепользования и застройки. В частности, проектом предлагалось:</w:t>
      </w:r>
    </w:p>
    <w:p w14:paraId="4F0299E8"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раздел «основные виды разрешенного использования» зоны СХ-2 «Зона ведения садоводства и огородничества» дополнить строкой «улично-дорожная сеть &lt;*&gt;»;</w:t>
      </w:r>
    </w:p>
    <w:p w14:paraId="31D744A8"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градостроительные регламенты зоны СХ-2 «Зона ведения садоводства и огородничества» дополнить абзацем следующего содержания: «Примечание: &lt;*&gt; размещение объектов улично-дорожной сети указанного вида разрешенного использования допустимо исключительно в границах населенных пунктов»;</w:t>
      </w:r>
    </w:p>
    <w:p w14:paraId="2A719FAC"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на территории земельного участка с кадастровым номером 71:30:040202:3072, многофункциональную общественно-деловую зону - О-1 изменить на смешанную общественно-жилую зону О-1-2.</w:t>
      </w:r>
    </w:p>
    <w:p w14:paraId="64075DA1"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Очередные изменения в Генеральный план и Правила землепользования и застройки были рассмотрены в декабре 2025 года. Публичные слушания были назначены и проведены в 51-м населенном пункте муниципального образования город Тула. Собрания участников публичных слушаний состоялись в городе Туле, в сельском поселке Ленинский, в поселках Ильинский, </w:t>
      </w:r>
      <w:proofErr w:type="spellStart"/>
      <w:r w:rsidRPr="00014E65">
        <w:rPr>
          <w:rFonts w:ascii="PT Astra Serif" w:hAnsi="PT Astra Serif"/>
          <w:snapToGrid w:val="0"/>
        </w:rPr>
        <w:t>Иншинский</w:t>
      </w:r>
      <w:proofErr w:type="spellEnd"/>
      <w:r w:rsidRPr="00014E65">
        <w:rPr>
          <w:rFonts w:ascii="PT Astra Serif" w:hAnsi="PT Astra Serif"/>
          <w:snapToGrid w:val="0"/>
        </w:rPr>
        <w:t xml:space="preserve">, Октябрьский и </w:t>
      </w:r>
      <w:proofErr w:type="spellStart"/>
      <w:r w:rsidRPr="00014E65">
        <w:rPr>
          <w:rFonts w:ascii="PT Astra Serif" w:hAnsi="PT Astra Serif"/>
          <w:snapToGrid w:val="0"/>
        </w:rPr>
        <w:t>Торхово</w:t>
      </w:r>
      <w:proofErr w:type="spellEnd"/>
      <w:r w:rsidRPr="00014E65">
        <w:rPr>
          <w:rFonts w:ascii="PT Astra Serif" w:hAnsi="PT Astra Serif"/>
          <w:snapToGrid w:val="0"/>
        </w:rPr>
        <w:t xml:space="preserve">. </w:t>
      </w:r>
    </w:p>
    <w:p w14:paraId="099FC2A8"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Как результат проведенных масштабных мероприятий в Генеральном плане и Правилах землепользования и застройки:</w:t>
      </w:r>
    </w:p>
    <w:p w14:paraId="50FB605A"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скорректированы категории земель, функциональное и территориальное зонирование, а также границы населенных пунктов с учетом поступивших предложений от органов власти и заинтересованных физических и юридических лиц;</w:t>
      </w:r>
    </w:p>
    <w:p w14:paraId="56AC34CF"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содержание карт Генерального плана приведено в соответствие с п. 5 статьи 23 Градостроительного Кодекса РФ (в частности, планируемые для размещения объекты местного значения теперь подлежат отображению на карте функциональных зон);</w:t>
      </w:r>
    </w:p>
    <w:p w14:paraId="2772DA6B"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описание и отображение объектов федерального, регионального и местного значения, а также отображение и наименование функциональных зон приведено в соответствие с Приказом Министерства экономического развития РФ от 9 января 2018 г. № 10 («Зона садоводческих или огороднических некоммерческих объединений граждан» изменена на «Зона садоводства, огородничества», «Зона озелененных территорий общего пользования (лесопарки, парки, сады, скверы, бульвары, городские леса)» на «Зона озелененных территорий общего пользования (парки, сады, скверы, бульвары, городские леса)»);</w:t>
      </w:r>
    </w:p>
    <w:p w14:paraId="7C31FFF4"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актуализированы перечни планируемых объектов местного значения, перечни планируемых объектов регионального значения, произведена индексация планируемых объектов местного значения в том числе и на графической части;</w:t>
      </w:r>
    </w:p>
    <w:p w14:paraId="25351F9D"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в новой редакции карта планируемого размещения объектов местного значения (далее - ОМЗ) состоит из четырех карт планируемого размещения ОМЗ, разделенных по областям (объекты коммунальной инфраструктуры, объекты транспортной инфраструктуры, объекты образования, физической культуры и массового спорта, объекты в области инженерной защиты территории от </w:t>
      </w:r>
      <w:r w:rsidRPr="00014E65">
        <w:rPr>
          <w:rFonts w:ascii="PT Astra Serif" w:hAnsi="PT Astra Serif"/>
          <w:snapToGrid w:val="0"/>
        </w:rPr>
        <w:lastRenderedPageBreak/>
        <w:t>опасных природных процессов местного значения и в иных областях в связи с решением вопросов местного значения);</w:t>
      </w:r>
    </w:p>
    <w:p w14:paraId="020A9A23"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на картах Генерального плана исключено отображение границы внутригородского района, на картах Правил землепользования и застройки исключено отображение границы территориального округа;</w:t>
      </w:r>
    </w:p>
    <w:p w14:paraId="6BC7EADB"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на картах материалов по обоснованию Генерального плана и на картах Правил землепользования и застройки уточнена конфигурация санитарно-защитных зон предприятий, сооружений и иных объектов в соответствии с письмами Управления </w:t>
      </w:r>
      <w:proofErr w:type="spellStart"/>
      <w:r w:rsidRPr="00014E65">
        <w:rPr>
          <w:rFonts w:ascii="PT Astra Serif" w:hAnsi="PT Astra Serif"/>
          <w:snapToGrid w:val="0"/>
        </w:rPr>
        <w:t>Роспотребнадзора</w:t>
      </w:r>
      <w:proofErr w:type="spellEnd"/>
      <w:r w:rsidRPr="00014E65">
        <w:rPr>
          <w:rFonts w:ascii="PT Astra Serif" w:hAnsi="PT Astra Serif"/>
          <w:snapToGrid w:val="0"/>
        </w:rPr>
        <w:t xml:space="preserve"> по Тульской области;</w:t>
      </w:r>
    </w:p>
    <w:p w14:paraId="6F89D1F6"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на картах материалов по обоснованию Генерального плана и на картах Правил землепользования и застройки внесена конфигурация зон охраны объектов культурного наследия, утвержденных Постановлением Правительства Тульской области от 24 декабря 2021 г. № 864 «Об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границах территории данной зоны», Постановлением Правительства Тульской области от 22 июля 2022 г. № 469 «Об установлении зон охраны объекта культурного наследия регионального значения «Комплекс усадьбы Ливенцева Н.И. (Платонова К.И.)» (ансамбль), расположенного по адресу: Тульская область, г. Тула, Привокзальный район, ул. Генерала </w:t>
      </w:r>
      <w:proofErr w:type="spellStart"/>
      <w:r w:rsidRPr="00014E65">
        <w:rPr>
          <w:rFonts w:ascii="PT Astra Serif" w:hAnsi="PT Astra Serif"/>
          <w:snapToGrid w:val="0"/>
        </w:rPr>
        <w:t>Маргелова</w:t>
      </w:r>
      <w:proofErr w:type="spellEnd"/>
      <w:r w:rsidRPr="00014E65">
        <w:rPr>
          <w:rFonts w:ascii="PT Astra Serif" w:hAnsi="PT Astra Serif"/>
          <w:snapToGrid w:val="0"/>
        </w:rPr>
        <w:t>, д. 39, и утверждении требований к градостроительным регламентам в границах территорий данных зон», уточнена конфигурация зон охраны объекта культурного наследия федерального значения «Усадьба писателя Хомякова А.С. «</w:t>
      </w:r>
      <w:proofErr w:type="spellStart"/>
      <w:r w:rsidRPr="00014E65">
        <w:rPr>
          <w:rFonts w:ascii="PT Astra Serif" w:hAnsi="PT Astra Serif"/>
          <w:snapToGrid w:val="0"/>
        </w:rPr>
        <w:t>Богучарово</w:t>
      </w:r>
      <w:proofErr w:type="spellEnd"/>
      <w:r w:rsidRPr="00014E65">
        <w:rPr>
          <w:rFonts w:ascii="PT Astra Serif" w:hAnsi="PT Astra Serif"/>
          <w:snapToGrid w:val="0"/>
        </w:rPr>
        <w:t xml:space="preserve">» (в соответствии с постановлением Правительства Тульской области от 21 июля 2017 г. № 309), уточнена конфигурация зон охраны и границ территорий объектов культурного наследия, расположенных в границах улиц Гоголевская, </w:t>
      </w:r>
      <w:proofErr w:type="spellStart"/>
      <w:r w:rsidRPr="00014E65">
        <w:rPr>
          <w:rFonts w:ascii="PT Astra Serif" w:hAnsi="PT Astra Serif"/>
          <w:snapToGrid w:val="0"/>
        </w:rPr>
        <w:t>Бундурина</w:t>
      </w:r>
      <w:proofErr w:type="spellEnd"/>
      <w:r w:rsidRPr="00014E65">
        <w:rPr>
          <w:rFonts w:ascii="PT Astra Serif" w:hAnsi="PT Astra Serif"/>
          <w:snapToGrid w:val="0"/>
        </w:rPr>
        <w:t>, Каминского и проспекта Ленина города Тулы (в соответствии с постановлением Правительства Тульской области от 16 января 2025 г. №10), а также исключены зоны охраны, установленные решением исполнительного комитета Тульского областного Совета народных депутатов от 7 июня 1991 г. № 8-222 «Об утверждении проекта охранных зон г. Тулы»;</w:t>
      </w:r>
    </w:p>
    <w:p w14:paraId="1548CB9F"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учтены замечания к текстовой и графической части материалов по обоснованию Генерального плана, поступившие от Правительства Тульской области:</w:t>
      </w:r>
    </w:p>
    <w:p w14:paraId="24B852FA"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 xml:space="preserve">Министерства сельского хозяйства, природных ресурсов и экологии Тульской области в части исключения информации о </w:t>
      </w:r>
      <w:proofErr w:type="spellStart"/>
      <w:r w:rsidRPr="00014E65">
        <w:rPr>
          <w:rFonts w:ascii="PT Astra Serif" w:hAnsi="PT Astra Serif"/>
          <w:snapToGrid w:val="0"/>
        </w:rPr>
        <w:t>недропользователях</w:t>
      </w:r>
      <w:proofErr w:type="spellEnd"/>
      <w:r w:rsidRPr="00014E65">
        <w:rPr>
          <w:rFonts w:ascii="PT Astra Serif" w:hAnsi="PT Astra Serif"/>
          <w:snapToGrid w:val="0"/>
        </w:rPr>
        <w:t xml:space="preserve"> в связи с аннулированием лицензий;</w:t>
      </w:r>
    </w:p>
    <w:p w14:paraId="4E540DD9"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Министерства энергетики Тульской области в части отображения существующих объектов коммунальной инфраструктуры;</w:t>
      </w:r>
    </w:p>
    <w:p w14:paraId="09A40D2F" w14:textId="77777777" w:rsidR="00014E65" w:rsidRPr="00014E65" w:rsidRDefault="00014E65" w:rsidP="00014E65">
      <w:pPr>
        <w:ind w:firstLine="709"/>
        <w:jc w:val="both"/>
        <w:rPr>
          <w:rFonts w:ascii="PT Astra Serif" w:hAnsi="PT Astra Serif"/>
          <w:snapToGrid w:val="0"/>
        </w:rPr>
      </w:pPr>
      <w:r w:rsidRPr="00014E65">
        <w:rPr>
          <w:rFonts w:ascii="PT Astra Serif" w:hAnsi="PT Astra Serif"/>
          <w:snapToGrid w:val="0"/>
        </w:rPr>
        <w:t>Министерства здравоохранения Тульской области в части актуализации перечней существующих объектов здравоохранения;</w:t>
      </w:r>
    </w:p>
    <w:p w14:paraId="3D2A9594" w14:textId="759A8542" w:rsidR="00014E65" w:rsidRDefault="00014E65" w:rsidP="00014E65">
      <w:pPr>
        <w:ind w:firstLine="709"/>
        <w:jc w:val="both"/>
        <w:rPr>
          <w:rFonts w:ascii="PT Astra Serif" w:hAnsi="PT Astra Serif"/>
          <w:snapToGrid w:val="0"/>
        </w:rPr>
      </w:pPr>
      <w:r w:rsidRPr="00014E65">
        <w:rPr>
          <w:rFonts w:ascii="PT Astra Serif" w:hAnsi="PT Astra Serif"/>
          <w:snapToGrid w:val="0"/>
        </w:rPr>
        <w:t>Министерства транспорта и дорожного хозяйства Тульской области в части уточнения траектории прохождения дорог регионального значения.</w:t>
      </w:r>
    </w:p>
    <w:p w14:paraId="6A9A3586" w14:textId="2EBBFE2D" w:rsidR="00090558" w:rsidRDefault="00090558" w:rsidP="00082CBC">
      <w:pPr>
        <w:ind w:firstLine="709"/>
        <w:jc w:val="both"/>
        <w:rPr>
          <w:rFonts w:ascii="PT Astra Serif" w:hAnsi="PT Astra Serif"/>
          <w:snapToGrid w:val="0"/>
        </w:rPr>
      </w:pPr>
      <w:r>
        <w:rPr>
          <w:rFonts w:ascii="PT Astra Serif" w:hAnsi="PT Astra Serif"/>
          <w:snapToGrid w:val="0"/>
        </w:rPr>
        <w:t>Необходимо отметить, что в</w:t>
      </w:r>
      <w:r w:rsidRPr="00090558">
        <w:rPr>
          <w:rFonts w:ascii="PT Astra Serif" w:hAnsi="PT Astra Serif"/>
          <w:snapToGrid w:val="0"/>
        </w:rPr>
        <w:t>се проекты, прошедшие процедуру публичных слушаний, были рассмотрены с соблюдением требований законодательства к организации и проведению публичных слушаний и общественных обсуждений с обязательным проведением в главных управлениях по соответствующим территориальным округам экспозиций, идентификации участников публичных слушаний, фиксации в протоколах всех мнений, высказанных как в ходе собрания участников публичных слушаний, так и поступивших в период проведения публичных слушаний в письменной форме.</w:t>
      </w:r>
    </w:p>
    <w:p w14:paraId="588C2B02" w14:textId="45620C48" w:rsidR="00090558" w:rsidRPr="00090558" w:rsidRDefault="00090558" w:rsidP="00090558">
      <w:pPr>
        <w:ind w:firstLine="709"/>
        <w:jc w:val="both"/>
        <w:rPr>
          <w:rFonts w:ascii="PT Astra Serif" w:hAnsi="PT Astra Serif"/>
          <w:snapToGrid w:val="0"/>
        </w:rPr>
      </w:pPr>
      <w:r w:rsidRPr="00090558">
        <w:rPr>
          <w:rFonts w:ascii="PT Astra Serif" w:hAnsi="PT Astra Serif"/>
          <w:snapToGrid w:val="0"/>
        </w:rPr>
        <w:t xml:space="preserve">На основании протоколов </w:t>
      </w:r>
      <w:r>
        <w:rPr>
          <w:rFonts w:ascii="PT Astra Serif" w:hAnsi="PT Astra Serif"/>
          <w:snapToGrid w:val="0"/>
        </w:rPr>
        <w:t xml:space="preserve">публичных слушаний были </w:t>
      </w:r>
      <w:r w:rsidRPr="00090558">
        <w:rPr>
          <w:rFonts w:ascii="PT Astra Serif" w:hAnsi="PT Astra Serif"/>
          <w:snapToGrid w:val="0"/>
        </w:rPr>
        <w:t>подготовлены заключения о результатах публичных слушаний по обсуждаемым проектам, которые были направлены в Тульскую городскую Думу и администрацию города Тулы, а также опубликованы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размещены на официальном сайте муниципального образования город Тула в сети «Интернет».</w:t>
      </w:r>
    </w:p>
    <w:p w14:paraId="321A927A" w14:textId="145AD454" w:rsidR="00090558" w:rsidRDefault="00090558" w:rsidP="00090558">
      <w:pPr>
        <w:ind w:firstLine="709"/>
        <w:jc w:val="both"/>
        <w:rPr>
          <w:rFonts w:ascii="PT Astra Serif" w:hAnsi="PT Astra Serif"/>
          <w:snapToGrid w:val="0"/>
        </w:rPr>
      </w:pPr>
      <w:r w:rsidRPr="00090558">
        <w:rPr>
          <w:rFonts w:ascii="PT Astra Serif" w:hAnsi="PT Astra Serif"/>
          <w:snapToGrid w:val="0"/>
        </w:rPr>
        <w:lastRenderedPageBreak/>
        <w:t>На основании заключений о результатах публичных слушаний главой администрации города Тулы были приняты решения об утверждении или об отклонении рассмотренных на публичных слушаниях проектов.</w:t>
      </w:r>
    </w:p>
    <w:p w14:paraId="459B9CA8" w14:textId="77777777" w:rsidR="00B37E8D" w:rsidRDefault="00090558" w:rsidP="00B37E8D">
      <w:pPr>
        <w:ind w:firstLine="709"/>
        <w:jc w:val="both"/>
        <w:rPr>
          <w:rFonts w:ascii="PT Astra Serif" w:hAnsi="PT Astra Serif"/>
          <w:snapToGrid w:val="0"/>
        </w:rPr>
      </w:pPr>
      <w:r w:rsidRPr="00090558">
        <w:rPr>
          <w:rFonts w:ascii="PT Astra Serif" w:hAnsi="PT Astra Serif"/>
          <w:snapToGrid w:val="0"/>
        </w:rPr>
        <w:t xml:space="preserve">Кроме организации и проведения публичных слушаний и общественных обсуждений по градостроительным вопросам, в отчетный период членами комиссии </w:t>
      </w:r>
      <w:r w:rsidR="00B37E8D" w:rsidRPr="00B37E8D">
        <w:rPr>
          <w:rFonts w:ascii="PT Astra Serif" w:hAnsi="PT Astra Serif"/>
          <w:snapToGrid w:val="0"/>
        </w:rPr>
        <w:t xml:space="preserve">по экономической политике, строительству и развитию предпринимательства </w:t>
      </w:r>
      <w:r w:rsidRPr="00090558">
        <w:rPr>
          <w:rFonts w:ascii="PT Astra Serif" w:hAnsi="PT Astra Serif"/>
          <w:snapToGrid w:val="0"/>
        </w:rPr>
        <w:t>больш</w:t>
      </w:r>
      <w:r>
        <w:rPr>
          <w:rFonts w:ascii="PT Astra Serif" w:hAnsi="PT Astra Serif"/>
          <w:snapToGrid w:val="0"/>
        </w:rPr>
        <w:t>ое внимание уделялось вопросам</w:t>
      </w:r>
      <w:r w:rsidR="00B37E8D">
        <w:rPr>
          <w:rFonts w:ascii="PT Astra Serif" w:hAnsi="PT Astra Serif"/>
          <w:snapToGrid w:val="0"/>
        </w:rPr>
        <w:t>,</w:t>
      </w:r>
      <w:r>
        <w:rPr>
          <w:rFonts w:ascii="PT Astra Serif" w:hAnsi="PT Astra Serif"/>
          <w:snapToGrid w:val="0"/>
        </w:rPr>
        <w:t xml:space="preserve"> </w:t>
      </w:r>
      <w:r w:rsidRPr="00090558">
        <w:rPr>
          <w:rFonts w:ascii="PT Astra Serif" w:hAnsi="PT Astra Serif"/>
          <w:snapToGrid w:val="0"/>
        </w:rPr>
        <w:t xml:space="preserve">касающимся </w:t>
      </w:r>
      <w:r w:rsidR="00B37E8D">
        <w:rPr>
          <w:rFonts w:ascii="PT Astra Serif" w:hAnsi="PT Astra Serif"/>
          <w:snapToGrid w:val="0"/>
        </w:rPr>
        <w:t xml:space="preserve">рекламы, </w:t>
      </w:r>
      <w:r w:rsidR="00B37E8D" w:rsidRPr="00B37E8D">
        <w:rPr>
          <w:rFonts w:ascii="PT Astra Serif" w:hAnsi="PT Astra Serif"/>
          <w:snapToGrid w:val="0"/>
        </w:rPr>
        <w:t>регулирования градостроительной деятельности в муниципальном образовании город Тула</w:t>
      </w:r>
      <w:r w:rsidR="00B37E8D">
        <w:rPr>
          <w:rFonts w:ascii="PT Astra Serif" w:hAnsi="PT Astra Serif"/>
          <w:snapToGrid w:val="0"/>
        </w:rPr>
        <w:t xml:space="preserve">, а также </w:t>
      </w:r>
      <w:r w:rsidRPr="00090558">
        <w:rPr>
          <w:rFonts w:ascii="PT Astra Serif" w:hAnsi="PT Astra Serif"/>
          <w:snapToGrid w:val="0"/>
        </w:rPr>
        <w:t>поддержки малого и среднего предпринимательства.</w:t>
      </w:r>
    </w:p>
    <w:p w14:paraId="46097813" w14:textId="617431E4"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Так, в марте 2025 года члены комиссии</w:t>
      </w:r>
      <w:r w:rsidRPr="00B37E8D">
        <w:t xml:space="preserve"> </w:t>
      </w:r>
      <w:r w:rsidRPr="00B37E8D">
        <w:rPr>
          <w:rFonts w:ascii="PT Astra Serif" w:hAnsi="PT Astra Serif"/>
          <w:snapToGrid w:val="0"/>
        </w:rPr>
        <w:t>по экономической политике, строительству и развитию предпринимательства единогласно поддержали актуализацию норм Положения «Об управлении по административно – техническому надзору администрации города Тулы», утвержденного решением Тульской городской Думы от 31 мая 2008 г. № 45/1079, касающихся функций и полномочий деятельности управления по административно – техническому надзору администрации города Тулы в части полномочий по подготовке проектов разрешений на установку и эксплуатацию рекламных конструкций, а также аннулированию таких разрешений на территории муниципального образования город Тула.</w:t>
      </w:r>
    </w:p>
    <w:p w14:paraId="74505873" w14:textId="321B2396"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На заседании комиссии</w:t>
      </w:r>
      <w:r w:rsidR="00BD7123" w:rsidRPr="00BD7123">
        <w:t xml:space="preserve"> </w:t>
      </w:r>
      <w:r w:rsidR="00BD7123" w:rsidRPr="00BD7123">
        <w:rPr>
          <w:rFonts w:ascii="PT Astra Serif" w:hAnsi="PT Astra Serif"/>
          <w:snapToGrid w:val="0"/>
        </w:rPr>
        <w:t>по экономической политике, строительству и развитию предпринимательства</w:t>
      </w:r>
      <w:r w:rsidRPr="00B37E8D">
        <w:rPr>
          <w:rFonts w:ascii="PT Astra Serif" w:hAnsi="PT Astra Serif"/>
          <w:snapToGrid w:val="0"/>
        </w:rPr>
        <w:t xml:space="preserve"> в апреле 2025 года </w:t>
      </w:r>
      <w:r w:rsidR="00BD7123">
        <w:rPr>
          <w:rFonts w:ascii="PT Astra Serif" w:hAnsi="PT Astra Serif"/>
          <w:snapToGrid w:val="0"/>
        </w:rPr>
        <w:t>были</w:t>
      </w:r>
      <w:r w:rsidRPr="00B37E8D">
        <w:rPr>
          <w:rFonts w:ascii="PT Astra Serif" w:hAnsi="PT Astra Serif"/>
          <w:snapToGrid w:val="0"/>
        </w:rPr>
        <w:t xml:space="preserve"> </w:t>
      </w:r>
      <w:r w:rsidR="00BD7123">
        <w:rPr>
          <w:rFonts w:ascii="PT Astra Serif" w:hAnsi="PT Astra Serif"/>
          <w:snapToGrid w:val="0"/>
        </w:rPr>
        <w:t>рассмотрены</w:t>
      </w:r>
      <w:r w:rsidRPr="00B37E8D">
        <w:rPr>
          <w:rFonts w:ascii="PT Astra Serif" w:hAnsi="PT Astra Serif"/>
          <w:snapToGrid w:val="0"/>
        </w:rPr>
        <w:t xml:space="preserve"> вопросы, касающиеся деятельности управления градостроительства и архитектуры администрации города Тулы.</w:t>
      </w:r>
    </w:p>
    <w:p w14:paraId="495E3507"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Депутаты единогласно поддержали изменения в пункт 1 части 7 Положения «О полномочиях органов местного самоуправления муниципального образования город Тула в области земельных отношений», утвержденного решением Тульской городской Думы от 25 мая 2015 г. № 12/280».</w:t>
      </w:r>
    </w:p>
    <w:p w14:paraId="3E25341F"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Согласно вышеуказанному нормативно-правовому акту управление градостроительства и архитектуры  администрации города Тулы осуществляет, в том числе, подготовку проектов муниципальных правовых актов администрации города Тулы по вопросам принятия решений о выдаче или об отказе в выдаче разрешений на использование земель или земельных участков, государственная собственность на которые не разграничена, расположенных на территории муниципального образования город Тула, используемых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14:paraId="344D564A"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 xml:space="preserve">Корректировка норм данного Положения возникла с учетом изменений, внесенных в Постановление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которыми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был дополнен такими объектами как: </w:t>
      </w:r>
    </w:p>
    <w:p w14:paraId="15F4243C"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14:paraId="521ED2FC"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контейнерные площадки для накопления твердых коммунальных отходов.</w:t>
      </w:r>
    </w:p>
    <w:p w14:paraId="0390E870"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Пункты приема вторичного сырья скорректированы на «пункты и места приема (сбора) вторичного сырья и вторичных ресурсов».</w:t>
      </w:r>
    </w:p>
    <w:p w14:paraId="6931D0D3"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Пункты проката велосипедов, роликов, самокатов и другого спортивного инвентаря заменены на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w:t>
      </w:r>
    </w:p>
    <w:p w14:paraId="37251B13" w14:textId="458BA721"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 xml:space="preserve">Также, члены комиссии по экономической политике, строительству и развитию предпринимательства поддержали проект решения «О внесении изменений в Положение «Об управлении градостроительства и архитектуры администрации города Тулы», утвержденное </w:t>
      </w:r>
      <w:r w:rsidRPr="00B37E8D">
        <w:rPr>
          <w:rFonts w:ascii="PT Astra Serif" w:hAnsi="PT Astra Serif"/>
          <w:snapToGrid w:val="0"/>
        </w:rPr>
        <w:lastRenderedPageBreak/>
        <w:t>решением Тульской городской Думы от 28 мая 2014 г. № 76/1794». Представленный на обсуждение проект были разработан с целью реализации полномочий управления градостроительства и архитектуры администрации города Тулы для осуществления следующих функций:</w:t>
      </w:r>
    </w:p>
    <w:p w14:paraId="258C7B60"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выдачи градостроительного плана земельного участка;</w:t>
      </w:r>
    </w:p>
    <w:p w14:paraId="1965D2B1"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рассмотрения вопросов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14:paraId="72508858"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ведение Единой электронной топографической основы муниципального образования город Тула.</w:t>
      </w:r>
    </w:p>
    <w:p w14:paraId="168B9314" w14:textId="4C91B2AE"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 xml:space="preserve">Одним из основных направлений деятельности комиссии </w:t>
      </w:r>
      <w:r w:rsidR="00BD7123" w:rsidRPr="00BD7123">
        <w:rPr>
          <w:rFonts w:ascii="PT Astra Serif" w:hAnsi="PT Astra Serif"/>
          <w:snapToGrid w:val="0"/>
        </w:rPr>
        <w:t xml:space="preserve">по экономической политике, строительству и развитию предпринимательства </w:t>
      </w:r>
      <w:r w:rsidRPr="00B37E8D">
        <w:rPr>
          <w:rFonts w:ascii="PT Astra Serif" w:hAnsi="PT Astra Serif"/>
          <w:snapToGrid w:val="0"/>
        </w:rPr>
        <w:t xml:space="preserve">является развитие предпринимательства. С целью поддержки малого и среднего предпринимательства в муниципальном образовании город Тула формируется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утвержденного решением Тульской городской Думы от 25 ноября 2020 г. № 17/359» (далее – Перечень). </w:t>
      </w:r>
    </w:p>
    <w:p w14:paraId="03962A88"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В течении отчетного периода не раз возникала необходимость корректировки данного Перечня с целью включения новых и исключения реализованных или переданных в пользование объектов, а также для уточнения характеристик включенного в Перечень имущества.</w:t>
      </w:r>
    </w:p>
    <w:p w14:paraId="32EA42BA" w14:textId="77777777"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После включения в Перечень имущество предлагается к реализации, посредством проведения открытых аукционов на право заключения договоров аренды.</w:t>
      </w:r>
    </w:p>
    <w:p w14:paraId="600EB08F" w14:textId="3E7FC4C1" w:rsidR="00B37E8D" w:rsidRPr="00B37E8D" w:rsidRDefault="00B37E8D" w:rsidP="00B37E8D">
      <w:pPr>
        <w:ind w:firstLine="709"/>
        <w:jc w:val="both"/>
        <w:rPr>
          <w:rFonts w:ascii="PT Astra Serif" w:hAnsi="PT Astra Serif"/>
          <w:snapToGrid w:val="0"/>
        </w:rPr>
      </w:pPr>
      <w:r w:rsidRPr="00B37E8D">
        <w:rPr>
          <w:rFonts w:ascii="PT Astra Serif" w:hAnsi="PT Astra Serif"/>
          <w:snapToGrid w:val="0"/>
        </w:rPr>
        <w:t xml:space="preserve">В апреле, мае и июне 2025 года </w:t>
      </w:r>
      <w:r w:rsidR="00BD7123">
        <w:rPr>
          <w:rFonts w:ascii="PT Astra Serif" w:hAnsi="PT Astra Serif"/>
          <w:snapToGrid w:val="0"/>
        </w:rPr>
        <w:t>депутаты</w:t>
      </w:r>
      <w:r w:rsidRPr="00B37E8D">
        <w:rPr>
          <w:rFonts w:ascii="PT Astra Serif" w:hAnsi="PT Astra Serif"/>
          <w:snapToGrid w:val="0"/>
        </w:rPr>
        <w:t xml:space="preserve"> подробно рассмотрели и одобрили внесенные в Тульскую городскую Думу главой администрации города Тулы проекты решений «О передаче в аренду посредством проведения аукционов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утвержденный решением Тульской городской Думы от 25 ноября 2020 г. № 17/359».</w:t>
      </w:r>
    </w:p>
    <w:p w14:paraId="4CC0F659" w14:textId="22069DAE" w:rsidR="005759DD" w:rsidRDefault="005759DD" w:rsidP="00B37E8D">
      <w:pPr>
        <w:ind w:firstLine="709"/>
        <w:jc w:val="both"/>
        <w:rPr>
          <w:rFonts w:ascii="PT Astra Serif" w:hAnsi="PT Astra Serif"/>
          <w:snapToGrid w:val="0"/>
        </w:rPr>
      </w:pPr>
      <w:r w:rsidRPr="005759DD">
        <w:rPr>
          <w:rFonts w:ascii="PT Astra Serif" w:hAnsi="PT Astra Serif"/>
          <w:snapToGrid w:val="0"/>
        </w:rPr>
        <w:t xml:space="preserve">Помимо профильных вопросов на заседаниях </w:t>
      </w:r>
      <w:r>
        <w:rPr>
          <w:rFonts w:ascii="PT Astra Serif" w:hAnsi="PT Astra Serif"/>
          <w:snapToGrid w:val="0"/>
        </w:rPr>
        <w:t xml:space="preserve">курируемых мной комиссий также рассматривались </w:t>
      </w:r>
      <w:r w:rsidRPr="005759DD">
        <w:rPr>
          <w:rFonts w:ascii="PT Astra Serif" w:hAnsi="PT Astra Serif"/>
          <w:snapToGrid w:val="0"/>
        </w:rPr>
        <w:t>проекты решений, находящиеся в компетенции других постоянных комиссий.</w:t>
      </w:r>
    </w:p>
    <w:bookmarkEnd w:id="2"/>
    <w:p w14:paraId="01AECA5A" w14:textId="5736FEB5" w:rsidR="00900773" w:rsidRPr="00900773" w:rsidRDefault="00900773" w:rsidP="00900773">
      <w:pPr>
        <w:ind w:firstLine="709"/>
        <w:jc w:val="both"/>
        <w:rPr>
          <w:rFonts w:ascii="PT Astra Serif" w:hAnsi="PT Astra Serif"/>
        </w:rPr>
      </w:pPr>
      <w:r>
        <w:rPr>
          <w:rFonts w:ascii="PT Astra Serif" w:hAnsi="PT Astra Serif"/>
        </w:rPr>
        <w:t>Одним из самых</w:t>
      </w:r>
      <w:r w:rsidRPr="00900773">
        <w:rPr>
          <w:rFonts w:ascii="PT Astra Serif" w:hAnsi="PT Astra Serif"/>
        </w:rPr>
        <w:t xml:space="preserve"> значимы</w:t>
      </w:r>
      <w:r>
        <w:rPr>
          <w:rFonts w:ascii="PT Astra Serif" w:hAnsi="PT Astra Serif"/>
        </w:rPr>
        <w:t>х вопросов</w:t>
      </w:r>
      <w:r w:rsidRPr="00900773">
        <w:rPr>
          <w:rFonts w:ascii="PT Astra Serif" w:hAnsi="PT Astra Serif"/>
        </w:rPr>
        <w:t>, рассмотренным депутатами в отчетном периоде, был вопрос о присвоении звания «Почетный гражданин города-г</w:t>
      </w:r>
      <w:r w:rsidR="00C035FF">
        <w:rPr>
          <w:rFonts w:ascii="PT Astra Serif" w:hAnsi="PT Astra Serif"/>
        </w:rPr>
        <w:t>ероя Тулы»</w:t>
      </w:r>
      <w:r w:rsidRPr="00900773">
        <w:rPr>
          <w:rFonts w:ascii="PT Astra Serif" w:hAnsi="PT Astra Serif"/>
        </w:rPr>
        <w:t xml:space="preserve">. Согласно принятому на 6-м очередном заседании Тульской городской Думы решению, в 2025 году, в соответствии с поручением Президента Российской Федерации, в ознаменование 80-летия Победы в Великой Отечественной войне 1941-1945 годов, звание «Почетный гражданин города-героя Тулы» было присвоено 26 участникам и инвалидам Великой Отечественной войны, проживающим в муниципальном образовании город Тула.  </w:t>
      </w:r>
    </w:p>
    <w:p w14:paraId="56131DBB" w14:textId="29958762" w:rsidR="00900773" w:rsidRDefault="00900773" w:rsidP="00900773">
      <w:pPr>
        <w:ind w:firstLine="709"/>
        <w:jc w:val="both"/>
        <w:rPr>
          <w:rFonts w:ascii="PT Astra Serif" w:hAnsi="PT Astra Serif"/>
        </w:rPr>
      </w:pPr>
      <w:r w:rsidRPr="00900773">
        <w:rPr>
          <w:rFonts w:ascii="PT Astra Serif" w:hAnsi="PT Astra Serif"/>
        </w:rPr>
        <w:t>Помимо этого, с учетом принятого на том же заседании Тульской городской Думы решения «О внесении изменения в раздел 2-1 Положения «О звании «Почетный гражданин города-героя Тулы», утвержденного решением Тульской городской Думы от 21 ноября 2007 г.    № 37/840, инвалиды и участники Великой Отечественной войны, удостоенные звания «Почетный гражданин города-героя Тулы», независимо от года присвоения, получили единовременную социальную выплату в размере 50000 рублей.</w:t>
      </w:r>
    </w:p>
    <w:p w14:paraId="3BA7EFD3" w14:textId="54BFB078" w:rsidR="00900773" w:rsidRDefault="00900773" w:rsidP="00900773">
      <w:pPr>
        <w:ind w:firstLine="709"/>
        <w:jc w:val="both"/>
        <w:rPr>
          <w:rFonts w:ascii="PT Astra Serif" w:hAnsi="PT Astra Serif"/>
        </w:rPr>
      </w:pPr>
      <w:r>
        <w:rPr>
          <w:rFonts w:ascii="PT Astra Serif" w:hAnsi="PT Astra Serif"/>
        </w:rPr>
        <w:lastRenderedPageBreak/>
        <w:t>Необходимо также отметить, что в муниципальном образовании город Тула</w:t>
      </w:r>
      <w:r w:rsidR="007701CB" w:rsidRPr="007701CB">
        <w:t xml:space="preserve"> </w:t>
      </w:r>
      <w:r w:rsidR="007701CB">
        <w:rPr>
          <w:rFonts w:ascii="PT Astra Serif" w:hAnsi="PT Astra Serif"/>
        </w:rPr>
        <w:t>в</w:t>
      </w:r>
      <w:r w:rsidR="007701CB" w:rsidRPr="007701CB">
        <w:rPr>
          <w:rFonts w:ascii="PT Astra Serif" w:hAnsi="PT Astra Serif"/>
        </w:rPr>
        <w:t>едется системная работа над расширением мер поддержки для участников специальной военной операции и их семей.</w:t>
      </w:r>
    </w:p>
    <w:p w14:paraId="4DB628C5" w14:textId="77777777" w:rsidR="007701CB" w:rsidRPr="007701CB" w:rsidRDefault="007701CB" w:rsidP="007701CB">
      <w:pPr>
        <w:ind w:firstLine="709"/>
        <w:jc w:val="both"/>
        <w:rPr>
          <w:rFonts w:ascii="PT Astra Serif" w:hAnsi="PT Astra Serif"/>
        </w:rPr>
      </w:pPr>
      <w:r w:rsidRPr="007701CB">
        <w:rPr>
          <w:rFonts w:ascii="PT Astra Serif" w:hAnsi="PT Astra Serif"/>
        </w:rPr>
        <w:t xml:space="preserve">Так, в 2025 году были внесены изменения в решение Тульской городской Думы «Об организации платных городских парковок в муниципальном образовании город Тула», согласно которым предоставлено право бесплатно размещать на платных городских парковках транспортные средства участников специальной военной операции, их несовершеннолетних детей, родителей, а также несовершеннолетних детей и родителей погибших (умерших) участников специальной военной операции. Право на 100% льготу по оплате парковочного абонемента также предоставлено супруге (супругу) участника специальной военной операции, а также супруге (супругу), не вступившим в повторный брак, погибшего (умершего) участника специальной военной операции, и их детям старше 18 лет, если они обучаются очно. Для этих детей льгота действует до окончания учебы, но не более чем до достижения ими 23 лет. </w:t>
      </w:r>
    </w:p>
    <w:p w14:paraId="6046DFD6" w14:textId="3333FFFA" w:rsidR="007701CB" w:rsidRPr="007701CB" w:rsidRDefault="007701CB" w:rsidP="007701CB">
      <w:pPr>
        <w:ind w:firstLine="709"/>
        <w:jc w:val="both"/>
        <w:rPr>
          <w:rFonts w:ascii="PT Astra Serif" w:hAnsi="PT Astra Serif"/>
        </w:rPr>
      </w:pPr>
      <w:r w:rsidRPr="007701CB">
        <w:rPr>
          <w:rFonts w:ascii="PT Astra Serif" w:hAnsi="PT Astra Serif"/>
        </w:rPr>
        <w:t xml:space="preserve">Внесением изменения в пункт 1 решения Тульской городской Думы от 30 ноября 2022 г. </w:t>
      </w:r>
      <w:r w:rsidR="002824DA">
        <w:rPr>
          <w:rFonts w:ascii="PT Astra Serif" w:hAnsi="PT Astra Serif"/>
        </w:rPr>
        <w:t xml:space="preserve">       </w:t>
      </w:r>
      <w:r w:rsidRPr="007701CB">
        <w:rPr>
          <w:rFonts w:ascii="PT Astra Serif" w:hAnsi="PT Astra Serif"/>
        </w:rPr>
        <w:t xml:space="preserve">№ 43/929 «О предоставлении дополнительной меры социальной поддержки отдельным категориям граждан» для участников специальной военной операции и членов их семей на 2026 год продлена дополнительная мера социальной поддержки в виде 50% платы за пользование жилым помещением (платы за наем). </w:t>
      </w:r>
    </w:p>
    <w:p w14:paraId="1A05FF85" w14:textId="77777777" w:rsidR="007701CB" w:rsidRPr="007701CB" w:rsidRDefault="007701CB" w:rsidP="007701CB">
      <w:pPr>
        <w:ind w:firstLine="709"/>
        <w:jc w:val="both"/>
        <w:rPr>
          <w:rFonts w:ascii="PT Astra Serif" w:hAnsi="PT Astra Serif"/>
        </w:rPr>
      </w:pPr>
      <w:r w:rsidRPr="007701CB">
        <w:rPr>
          <w:rFonts w:ascii="PT Astra Serif" w:hAnsi="PT Astra Serif"/>
        </w:rPr>
        <w:t>Еще одной мерой поддержки стало обеспечение бесплатным питанием детей участников специальной военной операции из числа обучающихся 6-11 классов муниципальных общеобразовательных учреждений, что утверждено внесением изменения в пункт 2.1 решения Тульской городской Думы от 23 сентября 2020 г. № 14/288 «Об обеспечении бесплатным питанием обучающихся муниципальных общеобразовательных учреждений муниципального образования город Тула».</w:t>
      </w:r>
    </w:p>
    <w:p w14:paraId="73283E92" w14:textId="77777777" w:rsidR="007701CB" w:rsidRPr="007701CB" w:rsidRDefault="007701CB" w:rsidP="007701CB">
      <w:pPr>
        <w:ind w:firstLine="709"/>
        <w:jc w:val="both"/>
        <w:rPr>
          <w:rFonts w:ascii="PT Astra Serif" w:hAnsi="PT Astra Serif"/>
        </w:rPr>
      </w:pPr>
      <w:r w:rsidRPr="007701CB">
        <w:rPr>
          <w:rFonts w:ascii="PT Astra Serif" w:hAnsi="PT Astra Serif"/>
        </w:rPr>
        <w:t>Кроме того, в отчетный период, был принят ряд решений о передаче в безвозмездное пользование нежилых муниципальных помещений общественным организациям, которые оказывают помощь участникам спецоперации: плетут маскировочные сети, изготавливают окопные свечи, сублимированные супы, осуществляют сбор, сортировку и доставку дополнительной помощи для наших военнослужащих.</w:t>
      </w:r>
    </w:p>
    <w:p w14:paraId="3BF44EF4" w14:textId="271C85EA" w:rsidR="00BD7123" w:rsidRPr="00BD7123" w:rsidRDefault="009B4976" w:rsidP="007701CB">
      <w:pPr>
        <w:ind w:firstLine="709"/>
        <w:jc w:val="both"/>
        <w:rPr>
          <w:rFonts w:ascii="PT Astra Serif" w:hAnsi="PT Astra Serif"/>
        </w:rPr>
      </w:pPr>
      <w:r>
        <w:rPr>
          <w:rFonts w:ascii="PT Astra Serif" w:hAnsi="PT Astra Serif"/>
        </w:rPr>
        <w:t>Следует</w:t>
      </w:r>
      <w:r w:rsidR="00C776F3">
        <w:rPr>
          <w:rFonts w:ascii="PT Astra Serif" w:hAnsi="PT Astra Serif"/>
        </w:rPr>
        <w:t xml:space="preserve"> </w:t>
      </w:r>
      <w:r w:rsidR="00135C1F">
        <w:rPr>
          <w:rFonts w:ascii="PT Astra Serif" w:hAnsi="PT Astra Serif"/>
        </w:rPr>
        <w:t xml:space="preserve">также </w:t>
      </w:r>
      <w:r w:rsidR="00C776F3">
        <w:rPr>
          <w:rFonts w:ascii="PT Astra Serif" w:hAnsi="PT Astra Serif"/>
        </w:rPr>
        <w:t>коснуться</w:t>
      </w:r>
      <w:r w:rsidR="00900773">
        <w:rPr>
          <w:rFonts w:ascii="PT Astra Serif" w:hAnsi="PT Astra Serif"/>
        </w:rPr>
        <w:t xml:space="preserve"> и</w:t>
      </w:r>
      <w:r w:rsidR="005759DD">
        <w:rPr>
          <w:rFonts w:ascii="PT Astra Serif" w:hAnsi="PT Astra Serif"/>
        </w:rPr>
        <w:t xml:space="preserve"> </w:t>
      </w:r>
      <w:r w:rsidR="00082CBC" w:rsidRPr="00163F87">
        <w:rPr>
          <w:rFonts w:ascii="PT Astra Serif" w:hAnsi="PT Astra Serif"/>
        </w:rPr>
        <w:t>зарекомендовавш</w:t>
      </w:r>
      <w:r w:rsidR="00C776F3">
        <w:rPr>
          <w:rFonts w:ascii="PT Astra Serif" w:hAnsi="PT Astra Serif"/>
        </w:rPr>
        <w:t>его</w:t>
      </w:r>
      <w:r w:rsidR="00082CBC" w:rsidRPr="00163F87">
        <w:rPr>
          <w:rFonts w:ascii="PT Astra Serif" w:hAnsi="PT Astra Serif"/>
        </w:rPr>
        <w:t xml:space="preserve"> себя с положительной стороны </w:t>
      </w:r>
      <w:r w:rsidR="00D95ED4">
        <w:rPr>
          <w:rFonts w:ascii="PT Astra Serif" w:hAnsi="PT Astra Serif"/>
        </w:rPr>
        <w:t>П</w:t>
      </w:r>
      <w:r w:rsidR="00923439">
        <w:rPr>
          <w:rFonts w:ascii="PT Astra Serif" w:hAnsi="PT Astra Serif"/>
        </w:rPr>
        <w:t>роект</w:t>
      </w:r>
      <w:r w:rsidR="00C776F3">
        <w:rPr>
          <w:rFonts w:ascii="PT Astra Serif" w:hAnsi="PT Astra Serif"/>
        </w:rPr>
        <w:t>а</w:t>
      </w:r>
      <w:r w:rsidR="00082CBC" w:rsidRPr="00163F87">
        <w:rPr>
          <w:rFonts w:ascii="PT Astra Serif" w:hAnsi="PT Astra Serif"/>
        </w:rPr>
        <w:t xml:space="preserve"> «Наш город»</w:t>
      </w:r>
      <w:r w:rsidR="00C56BB5" w:rsidRPr="00C56BB5">
        <w:t xml:space="preserve"> </w:t>
      </w:r>
      <w:r w:rsidR="00C56BB5" w:rsidRPr="00C56BB5">
        <w:rPr>
          <w:rFonts w:ascii="PT Astra Serif" w:hAnsi="PT Astra Serif"/>
        </w:rPr>
        <w:t>в муниципальном образовании город Тула</w:t>
      </w:r>
      <w:r w:rsidR="0034468E" w:rsidRPr="00163F87">
        <w:rPr>
          <w:rFonts w:ascii="PT Astra Serif" w:hAnsi="PT Astra Serif"/>
        </w:rPr>
        <w:t>.</w:t>
      </w:r>
      <w:r w:rsidR="00082CBC" w:rsidRPr="00163F87">
        <w:rPr>
          <w:rFonts w:ascii="PT Astra Serif" w:hAnsi="PT Astra Serif"/>
        </w:rPr>
        <w:t xml:space="preserve"> </w:t>
      </w:r>
      <w:r w:rsidR="00900773" w:rsidRPr="00900773">
        <w:rPr>
          <w:rFonts w:ascii="PT Astra Serif" w:hAnsi="PT Astra Serif"/>
        </w:rPr>
        <w:t xml:space="preserve">Проект стартовал в 2021 году по инициативе депутатов Тульской городской Думы, жителей города и администрации </w:t>
      </w:r>
      <w:r w:rsidR="00900773">
        <w:rPr>
          <w:rFonts w:ascii="PT Astra Serif" w:hAnsi="PT Astra Serif"/>
        </w:rPr>
        <w:t xml:space="preserve">города </w:t>
      </w:r>
      <w:r w:rsidR="00900773" w:rsidRPr="00900773">
        <w:rPr>
          <w:rFonts w:ascii="PT Astra Serif" w:hAnsi="PT Astra Serif"/>
        </w:rPr>
        <w:t>Тулы. В числе наиболее востребованных видов работ в рамках проекта: замена оконных и входных групп подъездов многоквартирных домов, благоустройство придомовых территорий, асфальтирование дворовых проездов, обустройство детских игровых и спортивных площадок, установка ограждений, лавочек и урн, озеленение и освещение.</w:t>
      </w:r>
    </w:p>
    <w:p w14:paraId="50FBCED9" w14:textId="77777777" w:rsidR="00CF3929" w:rsidRDefault="00BD7123" w:rsidP="00341DFE">
      <w:pPr>
        <w:ind w:firstLine="709"/>
        <w:jc w:val="both"/>
      </w:pPr>
      <w:r w:rsidRPr="00BD7123">
        <w:rPr>
          <w:rFonts w:ascii="PT Astra Serif" w:hAnsi="PT Astra Serif"/>
        </w:rPr>
        <w:t>Проект «Наш город» доказал свою востребованность у жителей муниципального образования и в декабре 2025 года Тульской городской Думой был утвержден План мероприятий по реализации предложений (заявок) жителей муниципального образования город Тула, поступивших в рамках Проекта «Наш город» в муниципальном образовании город Тула, на 2026 год. Определены кураторы из числа областных и городских депутатов, которые совместно с жителями будут контролировать ход выполнения работ. В 2026 году стоимость реализации предложений (заявок) жителей на одного куратора составит 4 млн. рублей. Планируется выполнить 457 видов работ на 409 объектах на об</w:t>
      </w:r>
      <w:r w:rsidR="00262EF7">
        <w:rPr>
          <w:rFonts w:ascii="PT Astra Serif" w:hAnsi="PT Astra Serif"/>
        </w:rPr>
        <w:t>щую сумму около 192 млн. рублей</w:t>
      </w:r>
      <w:r w:rsidR="00CF3929">
        <w:rPr>
          <w:rFonts w:ascii="PT Astra Serif" w:hAnsi="PT Astra Serif"/>
        </w:rPr>
        <w:t>.</w:t>
      </w:r>
      <w:r w:rsidR="00CF3929" w:rsidRPr="00CF3929">
        <w:t xml:space="preserve"> </w:t>
      </w:r>
    </w:p>
    <w:p w14:paraId="0B291184" w14:textId="22A1B3EC" w:rsidR="00900773" w:rsidRDefault="00CF3929" w:rsidP="00341DFE">
      <w:pPr>
        <w:ind w:firstLine="709"/>
        <w:jc w:val="both"/>
        <w:rPr>
          <w:rFonts w:ascii="PT Astra Serif" w:hAnsi="PT Astra Serif"/>
        </w:rPr>
      </w:pPr>
      <w:r w:rsidRPr="00CF3929">
        <w:rPr>
          <w:rFonts w:ascii="PT Astra Serif" w:hAnsi="PT Astra Serif"/>
        </w:rPr>
        <w:t>Отмечу активную гражданскую позицию и неравнодушие жителей города, их готовность оказать помощь во взаимодействии с подрядными организациями, в осуществлении практически ежедневного контроля за проведением работ.</w:t>
      </w:r>
      <w:r w:rsidRPr="00CF3929">
        <w:t xml:space="preserve"> </w:t>
      </w:r>
      <w:r w:rsidRPr="00CF3929">
        <w:rPr>
          <w:rFonts w:ascii="PT Astra Serif" w:hAnsi="PT Astra Serif"/>
        </w:rPr>
        <w:t xml:space="preserve">Как куратор </w:t>
      </w:r>
      <w:r>
        <w:rPr>
          <w:rFonts w:ascii="PT Astra Serif" w:hAnsi="PT Astra Serif"/>
        </w:rPr>
        <w:t>продолжу контролировать</w:t>
      </w:r>
      <w:r w:rsidRPr="00CF3929">
        <w:rPr>
          <w:rFonts w:ascii="PT Astra Serif" w:hAnsi="PT Astra Serif"/>
        </w:rPr>
        <w:t xml:space="preserve"> ход выполнения работ по своему округу и в текущем году</w:t>
      </w:r>
      <w:r>
        <w:rPr>
          <w:rFonts w:ascii="PT Astra Serif" w:hAnsi="PT Astra Serif"/>
        </w:rPr>
        <w:t>.</w:t>
      </w:r>
    </w:p>
    <w:p w14:paraId="4C33ECD2" w14:textId="068ECD00" w:rsidR="007A284F" w:rsidRDefault="007A284F" w:rsidP="00341DFE">
      <w:pPr>
        <w:ind w:firstLine="709"/>
        <w:jc w:val="both"/>
        <w:rPr>
          <w:rFonts w:ascii="PT Astra Serif" w:hAnsi="PT Astra Serif"/>
        </w:rPr>
      </w:pPr>
      <w:r w:rsidRPr="006A3B7B">
        <w:rPr>
          <w:rFonts w:ascii="PT Astra Serif" w:hAnsi="PT Astra Serif"/>
        </w:rPr>
        <w:t xml:space="preserve">В своей работе стараюсь конструктивно взаимодействовать с </w:t>
      </w:r>
      <w:r>
        <w:rPr>
          <w:rFonts w:ascii="PT Astra Serif" w:hAnsi="PT Astra Serif"/>
        </w:rPr>
        <w:t>жителями муниципального образования</w:t>
      </w:r>
      <w:r w:rsidRPr="006A3B7B">
        <w:rPr>
          <w:rFonts w:ascii="PT Astra Serif" w:hAnsi="PT Astra Serif"/>
        </w:rPr>
        <w:t xml:space="preserve">, изучать волнующие их вопросы, делать все возможное для решения имеющихся проблем. </w:t>
      </w:r>
      <w:r>
        <w:rPr>
          <w:rFonts w:ascii="PT Astra Serif" w:hAnsi="PT Astra Serif"/>
        </w:rPr>
        <w:t>Р</w:t>
      </w:r>
      <w:r w:rsidRPr="007A284F">
        <w:rPr>
          <w:rFonts w:ascii="PT Astra Serif" w:hAnsi="PT Astra Serif"/>
        </w:rPr>
        <w:t>егулярно провожу встречи с жителями во дворах многоквартирных домов и в малых населенных пунктах</w:t>
      </w:r>
      <w:r w:rsidR="00F84A02">
        <w:rPr>
          <w:rFonts w:ascii="PT Astra Serif" w:hAnsi="PT Astra Serif"/>
        </w:rPr>
        <w:t>,</w:t>
      </w:r>
      <w:r w:rsidR="00F84A02" w:rsidRPr="00F84A02">
        <w:t xml:space="preserve"> </w:t>
      </w:r>
      <w:r w:rsidR="00F84A02" w:rsidRPr="00F84A02">
        <w:rPr>
          <w:rFonts w:ascii="PT Astra Serif" w:hAnsi="PT Astra Serif"/>
        </w:rPr>
        <w:t>на площадках территориальных управлени</w:t>
      </w:r>
      <w:r w:rsidR="00F84A02">
        <w:rPr>
          <w:rFonts w:ascii="PT Astra Serif" w:hAnsi="PT Astra Serif"/>
        </w:rPr>
        <w:t>й</w:t>
      </w:r>
      <w:r w:rsidR="00F84A02" w:rsidRPr="00F84A02">
        <w:rPr>
          <w:rFonts w:ascii="PT Astra Serif" w:hAnsi="PT Astra Serif"/>
        </w:rPr>
        <w:t xml:space="preserve"> города</w:t>
      </w:r>
      <w:r w:rsidRPr="007A284F">
        <w:rPr>
          <w:rFonts w:ascii="PT Astra Serif" w:hAnsi="PT Astra Serif"/>
        </w:rPr>
        <w:t xml:space="preserve">. </w:t>
      </w:r>
      <w:r>
        <w:rPr>
          <w:rFonts w:ascii="PT Astra Serif" w:hAnsi="PT Astra Serif"/>
        </w:rPr>
        <w:t>Проводимые</w:t>
      </w:r>
      <w:r w:rsidRPr="007A284F">
        <w:rPr>
          <w:rFonts w:ascii="PT Astra Serif" w:hAnsi="PT Astra Serif"/>
        </w:rPr>
        <w:t xml:space="preserve"> встречи </w:t>
      </w:r>
      <w:r w:rsidRPr="007A284F">
        <w:rPr>
          <w:rFonts w:ascii="PT Astra Serif" w:hAnsi="PT Astra Serif"/>
        </w:rPr>
        <w:lastRenderedPageBreak/>
        <w:t>дают возможность обсудить актуальные вопросы, касающиеся благо</w:t>
      </w:r>
      <w:r>
        <w:rPr>
          <w:rFonts w:ascii="PT Astra Serif" w:hAnsi="PT Astra Serif"/>
        </w:rPr>
        <w:t>устройства территорий, жилищно-</w:t>
      </w:r>
      <w:r w:rsidRPr="007A284F">
        <w:rPr>
          <w:rFonts w:ascii="PT Astra Serif" w:hAnsi="PT Astra Serif"/>
        </w:rPr>
        <w:t xml:space="preserve">коммунального хозяйства, социальной сферы и других аспектов жизни населенных пунктов. </w:t>
      </w:r>
      <w:r w:rsidRPr="006A3B7B">
        <w:rPr>
          <w:rFonts w:ascii="PT Astra Serif" w:hAnsi="PT Astra Serif"/>
        </w:rPr>
        <w:t xml:space="preserve">На многие вопросы граждане получают необходимые разъяснения уже в ходе </w:t>
      </w:r>
      <w:r>
        <w:rPr>
          <w:rFonts w:ascii="PT Astra Serif" w:hAnsi="PT Astra Serif"/>
        </w:rPr>
        <w:t>встреч</w:t>
      </w:r>
      <w:r w:rsidRPr="006A3B7B">
        <w:rPr>
          <w:rFonts w:ascii="PT Astra Serif" w:hAnsi="PT Astra Serif"/>
        </w:rPr>
        <w:t>.</w:t>
      </w:r>
    </w:p>
    <w:p w14:paraId="4F2B05DC" w14:textId="41EE5279" w:rsidR="006E7684" w:rsidRDefault="007A284F" w:rsidP="00341DFE">
      <w:pPr>
        <w:ind w:firstLine="709"/>
        <w:jc w:val="both"/>
        <w:rPr>
          <w:rFonts w:ascii="PT Astra Serif" w:hAnsi="PT Astra Serif"/>
        </w:rPr>
      </w:pPr>
      <w:r w:rsidRPr="007A284F">
        <w:rPr>
          <w:rFonts w:ascii="PT Astra Serif" w:hAnsi="PT Astra Serif"/>
        </w:rPr>
        <w:t xml:space="preserve">Помимо этого, встречи </w:t>
      </w:r>
      <w:r>
        <w:rPr>
          <w:rFonts w:ascii="PT Astra Serif" w:hAnsi="PT Astra Serif"/>
        </w:rPr>
        <w:t>с жителя</w:t>
      </w:r>
      <w:r w:rsidR="006E7684">
        <w:rPr>
          <w:rFonts w:ascii="PT Astra Serif" w:hAnsi="PT Astra Serif"/>
        </w:rPr>
        <w:t xml:space="preserve">ми </w:t>
      </w:r>
      <w:r w:rsidRPr="007A284F">
        <w:rPr>
          <w:rFonts w:ascii="PT Astra Serif" w:hAnsi="PT Astra Serif"/>
        </w:rPr>
        <w:t xml:space="preserve">проводятся в приемной депутата, расположенной по адресу: город Тула, улица Тургеневская, дом 67, а также на площадке </w:t>
      </w:r>
      <w:r w:rsidR="00B127C3">
        <w:rPr>
          <w:rFonts w:ascii="PT Astra Serif" w:hAnsi="PT Astra Serif"/>
        </w:rPr>
        <w:t xml:space="preserve">региональной общественной </w:t>
      </w:r>
      <w:r w:rsidRPr="007A284F">
        <w:rPr>
          <w:rFonts w:ascii="PT Astra Serif" w:hAnsi="PT Astra Serif"/>
        </w:rPr>
        <w:t xml:space="preserve">приемной Председателя </w:t>
      </w:r>
      <w:r w:rsidR="00B127C3">
        <w:rPr>
          <w:rFonts w:ascii="PT Astra Serif" w:hAnsi="PT Astra Serif"/>
        </w:rPr>
        <w:t>Партии</w:t>
      </w:r>
      <w:r>
        <w:rPr>
          <w:rFonts w:ascii="PT Astra Serif" w:hAnsi="PT Astra Serif"/>
        </w:rPr>
        <w:t xml:space="preserve"> «ЕДИНАЯ РОССИЯ</w:t>
      </w:r>
      <w:r w:rsidRPr="007A284F">
        <w:rPr>
          <w:rFonts w:ascii="PT Astra Serif" w:hAnsi="PT Astra Serif"/>
        </w:rPr>
        <w:t xml:space="preserve">» </w:t>
      </w:r>
      <w:r w:rsidR="00B127C3">
        <w:rPr>
          <w:rFonts w:ascii="PT Astra Serif" w:hAnsi="PT Astra Serif"/>
        </w:rPr>
        <w:t xml:space="preserve">Д.А. Медведева </w:t>
      </w:r>
      <w:r w:rsidRPr="007A284F">
        <w:rPr>
          <w:rFonts w:ascii="PT Astra Serif" w:hAnsi="PT Astra Serif"/>
        </w:rPr>
        <w:t>по адресу: город Тула, улица Первомайская, дом 4.</w:t>
      </w:r>
      <w:r w:rsidR="006076E6">
        <w:rPr>
          <w:rFonts w:ascii="PT Astra Serif" w:hAnsi="PT Astra Serif"/>
        </w:rPr>
        <w:t xml:space="preserve"> </w:t>
      </w:r>
    </w:p>
    <w:p w14:paraId="593EDC0E" w14:textId="7D92982F" w:rsidR="00620253" w:rsidRDefault="0008412C" w:rsidP="00341DFE">
      <w:pPr>
        <w:ind w:firstLine="709"/>
        <w:jc w:val="both"/>
        <w:rPr>
          <w:rFonts w:ascii="PT Astra Serif" w:hAnsi="PT Astra Serif"/>
        </w:rPr>
      </w:pPr>
      <w:r w:rsidRPr="00455646">
        <w:rPr>
          <w:rFonts w:ascii="PT Astra Serif" w:eastAsiaTheme="minorEastAsia" w:hAnsi="PT Astra Serif"/>
        </w:rPr>
        <w:t xml:space="preserve">Одним из важных направлений в моей работе является помощь военнослужащим, участвующим в специальной военной операции. </w:t>
      </w:r>
      <w:r w:rsidR="00C776F3" w:rsidRPr="00455646">
        <w:rPr>
          <w:rFonts w:ascii="PT Astra Serif" w:eastAsiaTheme="minorEastAsia" w:hAnsi="PT Astra Serif"/>
        </w:rPr>
        <w:t>На протяжении всего отчетного периода н</w:t>
      </w:r>
      <w:r w:rsidR="00082CBC" w:rsidRPr="00455646">
        <w:rPr>
          <w:rFonts w:ascii="PT Astra Serif" w:eastAsiaTheme="minorEastAsia" w:hAnsi="PT Astra Serif"/>
        </w:rPr>
        <w:t xml:space="preserve">аряду с другими депутатами Тульской городской Думы активно участвовал </w:t>
      </w:r>
      <w:r w:rsidRPr="00455646">
        <w:rPr>
          <w:rFonts w:ascii="PT Astra Serif" w:eastAsiaTheme="minorEastAsia" w:hAnsi="PT Astra Serif"/>
        </w:rPr>
        <w:t xml:space="preserve">в сборе и формировании </w:t>
      </w:r>
      <w:r w:rsidR="0006364B" w:rsidRPr="00455646">
        <w:rPr>
          <w:rFonts w:ascii="PT Astra Serif" w:eastAsiaTheme="minorEastAsia" w:hAnsi="PT Astra Serif"/>
        </w:rPr>
        <w:t>гуманитарных грузов для наших военнослужащих</w:t>
      </w:r>
      <w:r w:rsidR="00524864" w:rsidRPr="00524864">
        <w:rPr>
          <w:rFonts w:ascii="PT Astra Serif" w:eastAsiaTheme="minorEastAsia" w:hAnsi="PT Astra Serif"/>
        </w:rPr>
        <w:t xml:space="preserve"> </w:t>
      </w:r>
      <w:r w:rsidR="00524864" w:rsidRPr="00455646">
        <w:rPr>
          <w:rFonts w:ascii="PT Astra Serif" w:eastAsiaTheme="minorEastAsia" w:hAnsi="PT Astra Serif"/>
        </w:rPr>
        <w:t>в зону специальной военной операции</w:t>
      </w:r>
      <w:r w:rsidR="0006364B" w:rsidRPr="00455646">
        <w:rPr>
          <w:rFonts w:ascii="PT Astra Serif" w:eastAsiaTheme="minorEastAsia" w:hAnsi="PT Astra Serif"/>
        </w:rPr>
        <w:t>, а также для жителей новых территорий</w:t>
      </w:r>
      <w:r w:rsidR="00082CBC" w:rsidRPr="00455646">
        <w:rPr>
          <w:rFonts w:ascii="PT Astra Serif" w:eastAsiaTheme="minorEastAsia" w:hAnsi="PT Astra Serif"/>
        </w:rPr>
        <w:t>.</w:t>
      </w:r>
      <w:r w:rsidR="006A3B7B" w:rsidRPr="00455646">
        <w:rPr>
          <w:rFonts w:ascii="PT Astra Serif" w:hAnsi="PT Astra Serif"/>
        </w:rPr>
        <w:t xml:space="preserve"> </w:t>
      </w:r>
      <w:r w:rsidR="0006364B" w:rsidRPr="00455646">
        <w:rPr>
          <w:rFonts w:ascii="PT Astra Serif" w:hAnsi="PT Astra Serif"/>
        </w:rPr>
        <w:t>Посылки включали теплые вещи, продукты, медикаменты, технику и оборудование для обеспечения быта в полевых условиях и выполнения боевых задач.</w:t>
      </w:r>
    </w:p>
    <w:p w14:paraId="401A7728" w14:textId="7287228B" w:rsidR="0009641E" w:rsidRPr="009D21E3" w:rsidRDefault="0009641E" w:rsidP="00341DFE">
      <w:pPr>
        <w:ind w:firstLine="709"/>
        <w:jc w:val="both"/>
        <w:rPr>
          <w:rFonts w:ascii="PT Astra Serif" w:hAnsi="PT Astra Serif"/>
        </w:rPr>
      </w:pPr>
      <w:r w:rsidRPr="0009641E">
        <w:rPr>
          <w:rFonts w:ascii="PT Astra Serif" w:hAnsi="PT Astra Serif"/>
        </w:rPr>
        <w:t>Оказывал</w:t>
      </w:r>
      <w:r w:rsidR="00B0717A">
        <w:rPr>
          <w:rFonts w:ascii="PT Astra Serif" w:hAnsi="PT Astra Serif"/>
        </w:rPr>
        <w:t xml:space="preserve"> помощь и поддержку </w:t>
      </w:r>
      <w:r w:rsidRPr="0009641E">
        <w:rPr>
          <w:rFonts w:ascii="PT Astra Serif" w:hAnsi="PT Astra Serif"/>
        </w:rPr>
        <w:t xml:space="preserve">военнослужащим, проходящим лечение в госпитале. </w:t>
      </w:r>
      <w:r>
        <w:rPr>
          <w:rFonts w:ascii="PT Astra Serif" w:hAnsi="PT Astra Serif"/>
        </w:rPr>
        <w:t>В ходе п</w:t>
      </w:r>
      <w:r w:rsidRPr="00284CDE">
        <w:rPr>
          <w:rFonts w:ascii="PT Astra Serif" w:hAnsi="PT Astra Serif"/>
        </w:rPr>
        <w:t>осещ</w:t>
      </w:r>
      <w:r>
        <w:rPr>
          <w:rFonts w:ascii="PT Astra Serif" w:hAnsi="PT Astra Serif"/>
        </w:rPr>
        <w:t>ения</w:t>
      </w:r>
      <w:r w:rsidRPr="00284CDE">
        <w:rPr>
          <w:rFonts w:ascii="PT Astra Serif" w:hAnsi="PT Astra Serif"/>
        </w:rPr>
        <w:t xml:space="preserve"> военны</w:t>
      </w:r>
      <w:r>
        <w:rPr>
          <w:rFonts w:ascii="PT Astra Serif" w:hAnsi="PT Astra Serif"/>
        </w:rPr>
        <w:t>х</w:t>
      </w:r>
      <w:r w:rsidRPr="00284CDE">
        <w:rPr>
          <w:rFonts w:ascii="PT Astra Serif" w:hAnsi="PT Astra Serif"/>
        </w:rPr>
        <w:t xml:space="preserve"> госпитал</w:t>
      </w:r>
      <w:r>
        <w:rPr>
          <w:rFonts w:ascii="PT Astra Serif" w:hAnsi="PT Astra Serif"/>
        </w:rPr>
        <w:t xml:space="preserve">ей </w:t>
      </w:r>
      <w:r w:rsidR="00B0717A">
        <w:rPr>
          <w:rFonts w:ascii="PT Astra Serif" w:hAnsi="PT Astra Serif"/>
        </w:rPr>
        <w:t xml:space="preserve">совместно с коллегами </w:t>
      </w:r>
      <w:r>
        <w:rPr>
          <w:rFonts w:ascii="PT Astra Serif" w:hAnsi="PT Astra Serif"/>
        </w:rPr>
        <w:t>депутат</w:t>
      </w:r>
      <w:r w:rsidR="00B0717A">
        <w:rPr>
          <w:rFonts w:ascii="PT Astra Serif" w:hAnsi="PT Astra Serif"/>
        </w:rPr>
        <w:t>ами</w:t>
      </w:r>
      <w:r>
        <w:rPr>
          <w:rFonts w:ascii="PT Astra Serif" w:hAnsi="PT Astra Serif"/>
        </w:rPr>
        <w:t xml:space="preserve"> </w:t>
      </w:r>
      <w:r w:rsidRPr="00284CDE">
        <w:rPr>
          <w:rFonts w:ascii="PT Astra Serif" w:hAnsi="PT Astra Serif"/>
        </w:rPr>
        <w:t>переда</w:t>
      </w:r>
      <w:r>
        <w:rPr>
          <w:rFonts w:ascii="PT Astra Serif" w:hAnsi="PT Astra Serif"/>
        </w:rPr>
        <w:t>вали</w:t>
      </w:r>
      <w:r w:rsidRPr="00284CDE">
        <w:rPr>
          <w:rFonts w:ascii="PT Astra Serif" w:hAnsi="PT Astra Serif"/>
        </w:rPr>
        <w:t xml:space="preserve"> </w:t>
      </w:r>
      <w:r>
        <w:rPr>
          <w:rFonts w:ascii="PT Astra Serif" w:hAnsi="PT Astra Serif"/>
        </w:rPr>
        <w:t>военнослужащим</w:t>
      </w:r>
      <w:r w:rsidRPr="00284CDE">
        <w:rPr>
          <w:rFonts w:ascii="PT Astra Serif" w:hAnsi="PT Astra Serif"/>
        </w:rPr>
        <w:t xml:space="preserve"> необходимые предметы быта и средства личной гигиены, узна</w:t>
      </w:r>
      <w:r>
        <w:rPr>
          <w:rFonts w:ascii="PT Astra Serif" w:hAnsi="PT Astra Serif"/>
        </w:rPr>
        <w:t>вали</w:t>
      </w:r>
      <w:r w:rsidRPr="00284CDE">
        <w:rPr>
          <w:rFonts w:ascii="PT Astra Serif" w:hAnsi="PT Astra Serif"/>
        </w:rPr>
        <w:t xml:space="preserve"> о состоянии здоровья и моральном духе бойцов, при необходимости оперативно реагир</w:t>
      </w:r>
      <w:r>
        <w:rPr>
          <w:rFonts w:ascii="PT Astra Serif" w:hAnsi="PT Astra Serif"/>
        </w:rPr>
        <w:t>овали</w:t>
      </w:r>
      <w:r w:rsidRPr="00284CDE">
        <w:rPr>
          <w:rFonts w:ascii="PT Astra Serif" w:hAnsi="PT Astra Serif"/>
        </w:rPr>
        <w:t xml:space="preserve"> на возникающие </w:t>
      </w:r>
      <w:r w:rsidRPr="009D21E3">
        <w:rPr>
          <w:rFonts w:ascii="PT Astra Serif" w:hAnsi="PT Astra Serif"/>
        </w:rPr>
        <w:t>вопросы, связанные с лечением или реабилитацией. Считаю, что такие визиты являются важным элементом моральной поддержки, позволяя военнослужащим чувствовать себя окруженными вниманием и заботой.</w:t>
      </w:r>
    </w:p>
    <w:p w14:paraId="34B044D6" w14:textId="26AA2F95" w:rsidR="00284CDE" w:rsidRPr="009D21E3" w:rsidRDefault="00275170" w:rsidP="00341DFE">
      <w:pPr>
        <w:ind w:firstLine="709"/>
        <w:jc w:val="both"/>
        <w:rPr>
          <w:rFonts w:ascii="PT Astra Serif" w:hAnsi="PT Astra Serif"/>
        </w:rPr>
      </w:pPr>
      <w:r w:rsidRPr="009D21E3">
        <w:rPr>
          <w:rFonts w:ascii="PT Astra Serif" w:hAnsi="PT Astra Serif"/>
        </w:rPr>
        <w:t>Кроме этого, регулярно навеща</w:t>
      </w:r>
      <w:r w:rsidR="0009641E" w:rsidRPr="009D21E3">
        <w:rPr>
          <w:rFonts w:ascii="PT Astra Serif" w:hAnsi="PT Astra Serif"/>
        </w:rPr>
        <w:t>л</w:t>
      </w:r>
      <w:r w:rsidRPr="009D21E3">
        <w:rPr>
          <w:rFonts w:ascii="PT Astra Serif" w:hAnsi="PT Astra Serif"/>
        </w:rPr>
        <w:t xml:space="preserve"> семьи участников </w:t>
      </w:r>
      <w:r w:rsidR="007A55BA" w:rsidRPr="009D21E3">
        <w:rPr>
          <w:rFonts w:ascii="PT Astra Serif" w:hAnsi="PT Astra Serif"/>
        </w:rPr>
        <w:t>специальной военной операции</w:t>
      </w:r>
      <w:r w:rsidR="00B0717A" w:rsidRPr="009D21E3">
        <w:rPr>
          <w:rFonts w:ascii="PT Astra Serif" w:hAnsi="PT Astra Serif"/>
        </w:rPr>
        <w:t>. П</w:t>
      </w:r>
      <w:r w:rsidRPr="009D21E3">
        <w:rPr>
          <w:rFonts w:ascii="PT Astra Serif" w:hAnsi="PT Astra Serif"/>
        </w:rPr>
        <w:t>омо</w:t>
      </w:r>
      <w:r w:rsidR="00B0717A" w:rsidRPr="009D21E3">
        <w:rPr>
          <w:rFonts w:ascii="PT Astra Serif" w:hAnsi="PT Astra Serif"/>
        </w:rPr>
        <w:t>гал им</w:t>
      </w:r>
      <w:r w:rsidRPr="009D21E3">
        <w:rPr>
          <w:rFonts w:ascii="PT Astra Serif" w:hAnsi="PT Astra Serif"/>
        </w:rPr>
        <w:t xml:space="preserve"> в оформлении документов</w:t>
      </w:r>
      <w:r w:rsidR="00B0717A" w:rsidRPr="009D21E3">
        <w:rPr>
          <w:rFonts w:ascii="PT Astra Serif" w:hAnsi="PT Astra Serif"/>
        </w:rPr>
        <w:t xml:space="preserve"> для получения</w:t>
      </w:r>
      <w:r w:rsidRPr="009D21E3">
        <w:rPr>
          <w:rFonts w:ascii="PT Astra Serif" w:hAnsi="PT Astra Serif"/>
        </w:rPr>
        <w:t xml:space="preserve"> положенных выплат, в решении любых бытовых проблем.</w:t>
      </w:r>
    </w:p>
    <w:p w14:paraId="694D98E9" w14:textId="6EC8FEFB" w:rsidR="00284CDE" w:rsidRPr="009D21E3" w:rsidRDefault="007A55BA" w:rsidP="00341DFE">
      <w:pPr>
        <w:ind w:firstLine="709"/>
        <w:jc w:val="both"/>
        <w:rPr>
          <w:rFonts w:ascii="PT Astra Serif" w:hAnsi="PT Astra Serif"/>
        </w:rPr>
      </w:pPr>
      <w:r w:rsidRPr="009D21E3">
        <w:rPr>
          <w:rFonts w:ascii="PT Astra Serif" w:hAnsi="PT Astra Serif"/>
        </w:rPr>
        <w:t>Прово</w:t>
      </w:r>
      <w:r w:rsidR="0009641E" w:rsidRPr="009D21E3">
        <w:rPr>
          <w:rFonts w:ascii="PT Astra Serif" w:hAnsi="PT Astra Serif"/>
        </w:rPr>
        <w:t>дил</w:t>
      </w:r>
      <w:r w:rsidRPr="009D21E3">
        <w:rPr>
          <w:rFonts w:ascii="PT Astra Serif" w:hAnsi="PT Astra Serif"/>
        </w:rPr>
        <w:t xml:space="preserve"> встречи с ветеранами войны</w:t>
      </w:r>
      <w:r w:rsidR="00F84A02">
        <w:rPr>
          <w:rFonts w:ascii="PT Astra Serif" w:hAnsi="PT Astra Serif"/>
        </w:rPr>
        <w:t xml:space="preserve"> в Афганистане. </w:t>
      </w:r>
      <w:r w:rsidRPr="009D21E3">
        <w:rPr>
          <w:rFonts w:ascii="PT Astra Serif" w:hAnsi="PT Astra Serif"/>
        </w:rPr>
        <w:t>Их опыт бесценен: они, как никто другой, хорошо понимают реальные потребности участников специальной военной операции и точно знают, какая помощь им нужна.</w:t>
      </w:r>
    </w:p>
    <w:p w14:paraId="1886E39C" w14:textId="77777777" w:rsidR="003E0961" w:rsidRDefault="00524864" w:rsidP="00341DFE">
      <w:pPr>
        <w:ind w:firstLine="709"/>
        <w:jc w:val="both"/>
        <w:rPr>
          <w:rFonts w:ascii="PT Astra Serif" w:hAnsi="PT Astra Serif"/>
        </w:rPr>
      </w:pPr>
      <w:r w:rsidRPr="009D21E3">
        <w:rPr>
          <w:rFonts w:ascii="PT Astra Serif" w:hAnsi="PT Astra Serif"/>
        </w:rPr>
        <w:t xml:space="preserve">На протяжении всего отчетного периода принимал участие в мероприятиях социальной </w:t>
      </w:r>
      <w:r w:rsidR="00EE5045" w:rsidRPr="009D21E3">
        <w:rPr>
          <w:rFonts w:ascii="PT Astra Serif" w:hAnsi="PT Astra Serif"/>
        </w:rPr>
        <w:t xml:space="preserve">и патриотической </w:t>
      </w:r>
      <w:r w:rsidRPr="009D21E3">
        <w:rPr>
          <w:rFonts w:ascii="PT Astra Serif" w:hAnsi="PT Astra Serif"/>
        </w:rPr>
        <w:t>направленности.</w:t>
      </w:r>
      <w:r w:rsidR="000D232D" w:rsidRPr="009D21E3">
        <w:rPr>
          <w:rFonts w:ascii="PT Astra Serif" w:hAnsi="PT Astra Serif"/>
        </w:rPr>
        <w:t xml:space="preserve"> </w:t>
      </w:r>
    </w:p>
    <w:p w14:paraId="53A8C05C" w14:textId="6A4E5AA4" w:rsidR="00F84A02" w:rsidRDefault="00F84A02" w:rsidP="00341DFE">
      <w:pPr>
        <w:ind w:firstLine="709"/>
        <w:jc w:val="both"/>
        <w:rPr>
          <w:rFonts w:ascii="PT Astra Serif" w:hAnsi="PT Astra Serif"/>
        </w:rPr>
      </w:pPr>
      <w:r w:rsidRPr="000646FF">
        <w:rPr>
          <w:rFonts w:ascii="PT Astra Serif" w:hAnsi="PT Astra Serif"/>
        </w:rPr>
        <w:t>Указом Президента Российской Федерации от 16</w:t>
      </w:r>
      <w:r w:rsidR="000646FF">
        <w:rPr>
          <w:rFonts w:ascii="PT Astra Serif" w:hAnsi="PT Astra Serif"/>
        </w:rPr>
        <w:t xml:space="preserve"> </w:t>
      </w:r>
      <w:r w:rsidR="000646FF" w:rsidRPr="000646FF">
        <w:rPr>
          <w:rFonts w:ascii="PT Astra Serif" w:hAnsi="PT Astra Serif"/>
        </w:rPr>
        <w:t xml:space="preserve">января </w:t>
      </w:r>
      <w:r w:rsidRPr="000646FF">
        <w:rPr>
          <w:rFonts w:ascii="PT Astra Serif" w:hAnsi="PT Astra Serif"/>
        </w:rPr>
        <w:t>2025</w:t>
      </w:r>
      <w:r w:rsidR="000646FF">
        <w:rPr>
          <w:rFonts w:ascii="PT Astra Serif" w:hAnsi="PT Astra Serif"/>
        </w:rPr>
        <w:t xml:space="preserve"> </w:t>
      </w:r>
      <w:r w:rsidR="000646FF" w:rsidRPr="000646FF">
        <w:rPr>
          <w:rFonts w:ascii="PT Astra Serif" w:hAnsi="PT Astra Serif"/>
        </w:rPr>
        <w:t>г. № 28 «</w:t>
      </w:r>
      <w:r w:rsidRPr="000646FF">
        <w:rPr>
          <w:rFonts w:ascii="PT Astra Serif" w:hAnsi="PT Astra Serif"/>
        </w:rPr>
        <w:t>О проведении в Российской Фед</w:t>
      </w:r>
      <w:r w:rsidR="000646FF" w:rsidRPr="000646FF">
        <w:rPr>
          <w:rFonts w:ascii="PT Astra Serif" w:hAnsi="PT Astra Serif"/>
        </w:rPr>
        <w:t>ерации Года защитника Отечества»</w:t>
      </w:r>
      <w:r w:rsidRPr="000646FF">
        <w:rPr>
          <w:rFonts w:ascii="PT Astra Serif" w:hAnsi="PT Astra Serif"/>
        </w:rPr>
        <w:t xml:space="preserve">,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2025 год </w:t>
      </w:r>
      <w:r w:rsidR="000646FF" w:rsidRPr="000646FF">
        <w:rPr>
          <w:rFonts w:ascii="PT Astra Serif" w:hAnsi="PT Astra Serif"/>
        </w:rPr>
        <w:t xml:space="preserve">был </w:t>
      </w:r>
      <w:r w:rsidRPr="000646FF">
        <w:rPr>
          <w:rFonts w:ascii="PT Astra Serif" w:hAnsi="PT Astra Serif"/>
        </w:rPr>
        <w:t xml:space="preserve">объявлен Годом защитника Отечества. </w:t>
      </w:r>
    </w:p>
    <w:p w14:paraId="5F741E93" w14:textId="24380644" w:rsidR="000646FF" w:rsidRPr="0090051F" w:rsidRDefault="000646FF" w:rsidP="00341DFE">
      <w:pPr>
        <w:ind w:firstLine="709"/>
        <w:jc w:val="both"/>
        <w:rPr>
          <w:rFonts w:ascii="PT Astra Serif" w:hAnsi="PT Astra Serif"/>
        </w:rPr>
      </w:pPr>
      <w:r w:rsidRPr="0090051F">
        <w:rPr>
          <w:rFonts w:ascii="PT Astra Serif" w:hAnsi="PT Astra Serif"/>
        </w:rPr>
        <w:t>Весь год в городе Туле, как и по всей стране, проходили торжества, посвященные этому событию.</w:t>
      </w:r>
    </w:p>
    <w:p w14:paraId="2B6FA25F" w14:textId="77777777" w:rsidR="000646FF" w:rsidRPr="0090051F" w:rsidRDefault="000646FF" w:rsidP="00341DFE">
      <w:pPr>
        <w:ind w:firstLine="709"/>
        <w:jc w:val="both"/>
        <w:rPr>
          <w:rFonts w:ascii="PT Astra Serif" w:hAnsi="PT Astra Serif"/>
        </w:rPr>
      </w:pPr>
      <w:r w:rsidRPr="0090051F">
        <w:rPr>
          <w:rFonts w:ascii="PT Astra Serif" w:hAnsi="PT Astra Serif"/>
        </w:rPr>
        <w:t>Чтить память предков, которые совершили великий подвиг ради нашей Родины, никогда не забывать об их героизме - это важнейший принцип, которым я руководствуюсь в жизни.</w:t>
      </w:r>
    </w:p>
    <w:p w14:paraId="77DBAF4C" w14:textId="77777777" w:rsidR="0090051F" w:rsidRPr="0090051F" w:rsidRDefault="000646FF" w:rsidP="00341DFE">
      <w:pPr>
        <w:ind w:firstLine="709"/>
        <w:jc w:val="both"/>
        <w:rPr>
          <w:rFonts w:ascii="PT Astra Serif" w:hAnsi="PT Astra Serif"/>
        </w:rPr>
      </w:pPr>
      <w:r w:rsidRPr="0090051F">
        <w:rPr>
          <w:rFonts w:ascii="PT Astra Serif" w:hAnsi="PT Astra Serif"/>
        </w:rPr>
        <w:t xml:space="preserve">К сожалению, с каждым годом тех, кто непосредственно пережил страшные годы Великой Отечественной войны и внес свой вклад в Победу, становится все меньше. Поэтому важно не просто помнить, но и окружать этих людей заботой и вниманием, сохраняя живую связь с поколением победителей. </w:t>
      </w:r>
    </w:p>
    <w:p w14:paraId="01A44235" w14:textId="3C09580A" w:rsidR="0090051F" w:rsidRPr="0090051F" w:rsidRDefault="0090051F" w:rsidP="00341DFE">
      <w:pPr>
        <w:ind w:firstLine="709"/>
        <w:jc w:val="both"/>
        <w:rPr>
          <w:rFonts w:ascii="PT Astra Serif" w:hAnsi="PT Astra Serif"/>
        </w:rPr>
      </w:pPr>
      <w:r w:rsidRPr="0090051F">
        <w:rPr>
          <w:rFonts w:ascii="PT Astra Serif" w:hAnsi="PT Astra Serif"/>
        </w:rPr>
        <w:t>В преддверии празднования Дня Победы, в</w:t>
      </w:r>
      <w:r w:rsidR="00AD50B1" w:rsidRPr="0090051F">
        <w:rPr>
          <w:rFonts w:ascii="PT Astra Serif" w:hAnsi="PT Astra Serif"/>
        </w:rPr>
        <w:t xml:space="preserve"> знак благодарности, признательности и уважения к тем, кто воевал за свободу и независимость Родины и трудился в тылу, </w:t>
      </w:r>
      <w:r w:rsidRPr="0090051F">
        <w:rPr>
          <w:rFonts w:ascii="PT Astra Serif" w:hAnsi="PT Astra Serif"/>
        </w:rPr>
        <w:t xml:space="preserve">совместно с другими депутатами Тульской городской Думы навестил ветеранов Великой Отечественной войны, поздравил их с наступающим праздником Победы и передал им посылки и поздравительные открытки от Губернатора Тульской области Дмитрия </w:t>
      </w:r>
      <w:proofErr w:type="spellStart"/>
      <w:r w:rsidRPr="0090051F">
        <w:rPr>
          <w:rFonts w:ascii="PT Astra Serif" w:hAnsi="PT Astra Serif"/>
        </w:rPr>
        <w:t>Миляева</w:t>
      </w:r>
      <w:proofErr w:type="spellEnd"/>
      <w:r w:rsidRPr="0090051F">
        <w:rPr>
          <w:rFonts w:ascii="PT Astra Serif" w:hAnsi="PT Astra Serif"/>
        </w:rPr>
        <w:t>. Участвовал в мероприятиях по вручению ветеранам и труженикам тыла юбилейной медали «80 лет Победы в Великой Отечественной войне 1941 - 1945 гг.».</w:t>
      </w:r>
    </w:p>
    <w:p w14:paraId="3903E7CC" w14:textId="42691A2A" w:rsidR="0090051F" w:rsidRPr="0090051F" w:rsidRDefault="0090051F" w:rsidP="00341DFE">
      <w:pPr>
        <w:ind w:firstLine="709"/>
        <w:jc w:val="both"/>
        <w:rPr>
          <w:rFonts w:ascii="PT Astra Serif" w:hAnsi="PT Astra Serif"/>
        </w:rPr>
      </w:pPr>
      <w:r w:rsidRPr="0090051F">
        <w:rPr>
          <w:rFonts w:ascii="PT Astra Serif" w:hAnsi="PT Astra Serif"/>
        </w:rPr>
        <w:t>Принял участие в ежегодной патриотической акции «Диктант Победы». Данная акция в 2025 году</w:t>
      </w:r>
      <w:r>
        <w:rPr>
          <w:rFonts w:ascii="PT Astra Serif" w:hAnsi="PT Astra Serif"/>
        </w:rPr>
        <w:t xml:space="preserve"> состоялась уже в седьмой раз и </w:t>
      </w:r>
      <w:r w:rsidRPr="0090051F">
        <w:rPr>
          <w:rFonts w:ascii="PT Astra Serif" w:hAnsi="PT Astra Serif"/>
        </w:rPr>
        <w:t>объедин</w:t>
      </w:r>
      <w:r w:rsidR="00341DFE">
        <w:rPr>
          <w:rFonts w:ascii="PT Astra Serif" w:hAnsi="PT Astra Serif"/>
        </w:rPr>
        <w:t>ила</w:t>
      </w:r>
      <w:r w:rsidRPr="0090051F">
        <w:rPr>
          <w:rFonts w:ascii="PT Astra Serif" w:hAnsi="PT Astra Serif"/>
        </w:rPr>
        <w:t xml:space="preserve"> тысячи людей разного возраста по всей стране и за ее пределами. В нашем регионе было организовано 860 площадок, три из них – под открытым небом. В оружейной столице «Диктант Победы» прошел в знаковом месте – на Площади Победы. В годы </w:t>
      </w:r>
      <w:r w:rsidRPr="0090051F">
        <w:rPr>
          <w:rFonts w:ascii="PT Astra Serif" w:hAnsi="PT Astra Serif"/>
        </w:rPr>
        <w:lastRenderedPageBreak/>
        <w:t>Великой Отечественной войны здесь проходил передний край обороны Тулы и шли ожесточенные бои. В мероприятии приняли участие ветераны Великой Отечественной войны – Василий Маркович Мирошниченко, Владимир Петрович Лавров и Василий Алексеевич Денисов. Также в рамках «Диктанта Победы» была организована акция «Письмо герою». Каждый желающий мог написать слова поддержки участникам спецоперации.</w:t>
      </w:r>
    </w:p>
    <w:p w14:paraId="7090673C" w14:textId="50D2D50A" w:rsidR="00CA0EBC" w:rsidRDefault="00CA0EBC" w:rsidP="00341DFE">
      <w:pPr>
        <w:ind w:firstLine="709"/>
        <w:jc w:val="both"/>
        <w:rPr>
          <w:rFonts w:ascii="PT Astra Serif" w:hAnsi="PT Astra Serif"/>
        </w:rPr>
      </w:pPr>
      <w:r>
        <w:rPr>
          <w:rFonts w:ascii="PT Astra Serif" w:hAnsi="PT Astra Serif"/>
        </w:rPr>
        <w:t>В</w:t>
      </w:r>
      <w:r w:rsidRPr="00CA0EBC">
        <w:rPr>
          <w:rFonts w:ascii="PT Astra Serif" w:hAnsi="PT Astra Serif"/>
        </w:rPr>
        <w:t xml:space="preserve"> рамках федерального просветительского марафона «Знание. Первые»</w:t>
      </w:r>
      <w:r>
        <w:rPr>
          <w:rFonts w:ascii="PT Astra Serif" w:hAnsi="PT Astra Serif"/>
        </w:rPr>
        <w:t>,</w:t>
      </w:r>
      <w:r w:rsidRPr="00CA0EBC">
        <w:t xml:space="preserve"> </w:t>
      </w:r>
      <w:r>
        <w:rPr>
          <w:rFonts w:ascii="PT Astra Serif" w:hAnsi="PT Astra Serif"/>
        </w:rPr>
        <w:t>посвяще</w:t>
      </w:r>
      <w:r w:rsidRPr="00CA0EBC">
        <w:rPr>
          <w:rFonts w:ascii="PT Astra Serif" w:hAnsi="PT Astra Serif"/>
        </w:rPr>
        <w:t>нн</w:t>
      </w:r>
      <w:r>
        <w:rPr>
          <w:rFonts w:ascii="PT Astra Serif" w:hAnsi="PT Astra Serif"/>
        </w:rPr>
        <w:t xml:space="preserve">ого </w:t>
      </w:r>
      <w:r w:rsidRPr="00CA0EBC">
        <w:rPr>
          <w:rFonts w:ascii="PT Astra Serif" w:hAnsi="PT Astra Serif"/>
        </w:rPr>
        <w:t>80-летию Победы в Великой Отечественной войне</w:t>
      </w:r>
      <w:r>
        <w:rPr>
          <w:rFonts w:ascii="PT Astra Serif" w:hAnsi="PT Astra Serif"/>
        </w:rPr>
        <w:t xml:space="preserve">, который проходил </w:t>
      </w:r>
      <w:r w:rsidRPr="00CA0EBC">
        <w:rPr>
          <w:rFonts w:ascii="PT Astra Serif" w:hAnsi="PT Astra Serif"/>
        </w:rPr>
        <w:t>в Музее Победы в Москве</w:t>
      </w:r>
      <w:r>
        <w:rPr>
          <w:rFonts w:ascii="PT Astra Serif" w:hAnsi="PT Astra Serif"/>
        </w:rPr>
        <w:t xml:space="preserve">, </w:t>
      </w:r>
      <w:r w:rsidRPr="00CA0EBC">
        <w:rPr>
          <w:rFonts w:ascii="PT Astra Serif" w:hAnsi="PT Astra Serif"/>
        </w:rPr>
        <w:t>встретился с патриотами Родины и героями Росси</w:t>
      </w:r>
      <w:r w:rsidR="00250912">
        <w:rPr>
          <w:rFonts w:ascii="PT Astra Serif" w:hAnsi="PT Astra Serif"/>
        </w:rPr>
        <w:t>и</w:t>
      </w:r>
      <w:r w:rsidRPr="00CA0EBC">
        <w:rPr>
          <w:rFonts w:ascii="PT Astra Serif" w:hAnsi="PT Astra Serif"/>
        </w:rPr>
        <w:t>, которые рискуя собственными жизнями, отстаивали интересы нашей страны в ходе специальной военной операции, а сейчас занимаются патриотической работой с детьми и молодежью.</w:t>
      </w:r>
    </w:p>
    <w:p w14:paraId="71B802B0" w14:textId="1C2DFD5B" w:rsidR="00CA0EBC" w:rsidRPr="0090051F" w:rsidRDefault="00341DFE" w:rsidP="00CA0EBC">
      <w:pPr>
        <w:ind w:firstLine="709"/>
        <w:jc w:val="both"/>
        <w:rPr>
          <w:rFonts w:ascii="PT Astra Serif" w:hAnsi="PT Astra Serif"/>
        </w:rPr>
      </w:pPr>
      <w:r>
        <w:rPr>
          <w:rFonts w:ascii="PT Astra Serif" w:hAnsi="PT Astra Serif"/>
        </w:rPr>
        <w:t>В</w:t>
      </w:r>
      <w:r w:rsidR="0090051F" w:rsidRPr="0090051F">
        <w:rPr>
          <w:rFonts w:ascii="PT Astra Serif" w:hAnsi="PT Astra Serif"/>
        </w:rPr>
        <w:t xml:space="preserve"> начале мая </w:t>
      </w:r>
      <w:r>
        <w:rPr>
          <w:rFonts w:ascii="PT Astra Serif" w:hAnsi="PT Astra Serif"/>
        </w:rPr>
        <w:t>оружейная столица</w:t>
      </w:r>
      <w:r w:rsidR="0090051F" w:rsidRPr="0090051F">
        <w:rPr>
          <w:rFonts w:ascii="PT Astra Serif" w:hAnsi="PT Astra Serif"/>
        </w:rPr>
        <w:t xml:space="preserve"> встретила участников нескольких автопробегов по городам-героям. С большим удовольствием приветствовал участников автопробегов и вместе с ними возложил цветы к памятникам и монументам павшим воинам.</w:t>
      </w:r>
    </w:p>
    <w:p w14:paraId="3694FB6A" w14:textId="4A3E4CF5" w:rsidR="00341DFE" w:rsidRDefault="00341DFE" w:rsidP="00341DFE">
      <w:pPr>
        <w:ind w:firstLine="709"/>
        <w:jc w:val="both"/>
        <w:rPr>
          <w:rFonts w:ascii="PT Astra Serif" w:hAnsi="PT Astra Serif"/>
        </w:rPr>
      </w:pPr>
      <w:r>
        <w:rPr>
          <w:rFonts w:ascii="PT Astra Serif" w:hAnsi="PT Astra Serif"/>
        </w:rPr>
        <w:t>В</w:t>
      </w:r>
      <w:r w:rsidRPr="00341DFE">
        <w:rPr>
          <w:rFonts w:ascii="PT Astra Serif" w:hAnsi="PT Astra Serif"/>
        </w:rPr>
        <w:t xml:space="preserve"> день 80-летия со дня Великой Победы </w:t>
      </w:r>
      <w:r w:rsidR="00BD61D4">
        <w:rPr>
          <w:rFonts w:ascii="PT Astra Serif" w:hAnsi="PT Astra Serif"/>
        </w:rPr>
        <w:t>участвовал</w:t>
      </w:r>
      <w:r w:rsidRPr="0090051F">
        <w:rPr>
          <w:rFonts w:ascii="PT Astra Serif" w:hAnsi="PT Astra Serif"/>
        </w:rPr>
        <w:t xml:space="preserve"> в торжественных мероприятиях, посвященных празднику, включая военный парад на площади Ленина</w:t>
      </w:r>
      <w:r>
        <w:rPr>
          <w:rFonts w:ascii="PT Astra Serif" w:hAnsi="PT Astra Serif"/>
        </w:rPr>
        <w:t>.</w:t>
      </w:r>
      <w:r w:rsidRPr="00341DFE">
        <w:t xml:space="preserve"> </w:t>
      </w:r>
      <w:r w:rsidRPr="00341DFE">
        <w:rPr>
          <w:rFonts w:ascii="PT Astra Serif" w:hAnsi="PT Astra Serif"/>
        </w:rPr>
        <w:t xml:space="preserve">Впервые в параде Победы </w:t>
      </w:r>
      <w:r w:rsidR="00E20364">
        <w:rPr>
          <w:rFonts w:ascii="PT Astra Serif" w:hAnsi="PT Astra Serif"/>
        </w:rPr>
        <w:t>т</w:t>
      </w:r>
      <w:r w:rsidR="00E20364" w:rsidRPr="00E20364">
        <w:rPr>
          <w:rFonts w:ascii="PT Astra Serif" w:hAnsi="PT Astra Serif"/>
        </w:rPr>
        <w:t xml:space="preserve">оржественным маршем по площади </w:t>
      </w:r>
      <w:r w:rsidR="00E20364">
        <w:rPr>
          <w:rFonts w:ascii="PT Astra Serif" w:hAnsi="PT Astra Serif"/>
        </w:rPr>
        <w:t xml:space="preserve">прошли </w:t>
      </w:r>
      <w:r w:rsidRPr="00341DFE">
        <w:rPr>
          <w:rFonts w:ascii="PT Astra Serif" w:hAnsi="PT Astra Serif"/>
        </w:rPr>
        <w:t xml:space="preserve">сводный парадный расчет ветеранов боевых действий в Афганистане, на Северном Кавказе, в зоне </w:t>
      </w:r>
      <w:r>
        <w:rPr>
          <w:rFonts w:ascii="PT Astra Serif" w:hAnsi="PT Astra Serif"/>
        </w:rPr>
        <w:t>специальной военной операции</w:t>
      </w:r>
      <w:r w:rsidRPr="00341DFE">
        <w:rPr>
          <w:rFonts w:ascii="PT Astra Serif" w:hAnsi="PT Astra Serif"/>
        </w:rPr>
        <w:t xml:space="preserve"> и других военных конфликтов, а также сотрудники Управления Министерства внутренних дел Российской Федерации по Тульской области</w:t>
      </w:r>
      <w:r>
        <w:rPr>
          <w:rFonts w:ascii="PT Astra Serif" w:hAnsi="PT Astra Serif"/>
        </w:rPr>
        <w:t>.</w:t>
      </w:r>
    </w:p>
    <w:p w14:paraId="57F67B41" w14:textId="531B4139" w:rsidR="00875C6F" w:rsidRPr="00875C6F" w:rsidRDefault="0090051F" w:rsidP="00341DFE">
      <w:pPr>
        <w:ind w:firstLine="709"/>
        <w:jc w:val="both"/>
        <w:rPr>
          <w:rFonts w:ascii="PT Astra Serif" w:hAnsi="PT Astra Serif"/>
        </w:rPr>
      </w:pPr>
      <w:r w:rsidRPr="00875C6F">
        <w:rPr>
          <w:rFonts w:ascii="PT Astra Serif" w:hAnsi="PT Astra Serif"/>
        </w:rPr>
        <w:t xml:space="preserve">В канун Дня памяти и скорби </w:t>
      </w:r>
      <w:r w:rsidR="00180632" w:rsidRPr="00875C6F">
        <w:rPr>
          <w:rFonts w:ascii="PT Astra Serif" w:hAnsi="PT Astra Serif"/>
        </w:rPr>
        <w:t xml:space="preserve">по всей стране </w:t>
      </w:r>
      <w:r w:rsidR="00180632">
        <w:rPr>
          <w:rFonts w:ascii="PT Astra Serif" w:hAnsi="PT Astra Serif"/>
        </w:rPr>
        <w:t>проводится</w:t>
      </w:r>
      <w:r w:rsidR="00341DFE">
        <w:rPr>
          <w:rFonts w:ascii="PT Astra Serif" w:hAnsi="PT Astra Serif"/>
        </w:rPr>
        <w:t xml:space="preserve"> акци</w:t>
      </w:r>
      <w:r w:rsidR="00180632">
        <w:rPr>
          <w:rFonts w:ascii="PT Astra Serif" w:hAnsi="PT Astra Serif"/>
        </w:rPr>
        <w:t>я</w:t>
      </w:r>
      <w:r w:rsidR="00341DFE">
        <w:rPr>
          <w:rFonts w:ascii="PT Astra Serif" w:hAnsi="PT Astra Serif"/>
        </w:rPr>
        <w:t xml:space="preserve"> «О</w:t>
      </w:r>
      <w:r w:rsidR="00180632">
        <w:rPr>
          <w:rFonts w:ascii="PT Astra Serif" w:hAnsi="PT Astra Serif"/>
        </w:rPr>
        <w:t xml:space="preserve">гненные картины войны». </w:t>
      </w:r>
      <w:r w:rsidR="00875C6F" w:rsidRPr="00875C6F">
        <w:rPr>
          <w:rFonts w:ascii="PT Astra Serif" w:hAnsi="PT Astra Serif"/>
        </w:rPr>
        <w:t>Масштабные огненные картины связаны общей темой траге</w:t>
      </w:r>
      <w:r w:rsidR="00341DFE">
        <w:rPr>
          <w:rFonts w:ascii="PT Astra Serif" w:hAnsi="PT Astra Serif"/>
        </w:rPr>
        <w:t>дии и Победы в годы войны. Зажже</w:t>
      </w:r>
      <w:r w:rsidR="00875C6F" w:rsidRPr="00875C6F">
        <w:rPr>
          <w:rFonts w:ascii="PT Astra Serif" w:hAnsi="PT Astra Serif"/>
        </w:rPr>
        <w:t>нные свечи – символ памяти погибших Героев, сражавшихся за свободу и независимость Родины. В городе-Герое Туле акция традиционно проходит на площади Победы в рамках федерального проекта ВПП «ЕДИНАЯ РОССИЯ» «Историческая память».</w:t>
      </w:r>
      <w:r w:rsidRPr="00875C6F">
        <w:rPr>
          <w:rFonts w:ascii="PT Astra Serif" w:hAnsi="PT Astra Serif"/>
        </w:rPr>
        <w:t xml:space="preserve"> </w:t>
      </w:r>
      <w:r w:rsidR="00875C6F" w:rsidRPr="00875C6F">
        <w:rPr>
          <w:rFonts w:ascii="PT Astra Serif" w:hAnsi="PT Astra Serif"/>
        </w:rPr>
        <w:t xml:space="preserve">В 2025 году участники </w:t>
      </w:r>
      <w:r w:rsidR="00E20364">
        <w:rPr>
          <w:rFonts w:ascii="PT Astra Serif" w:hAnsi="PT Astra Serif"/>
        </w:rPr>
        <w:t xml:space="preserve">акции </w:t>
      </w:r>
      <w:r w:rsidR="00180632">
        <w:rPr>
          <w:rFonts w:ascii="PT Astra Serif" w:hAnsi="PT Astra Serif"/>
        </w:rPr>
        <w:t xml:space="preserve">и я в их числе </w:t>
      </w:r>
      <w:r w:rsidR="00875C6F" w:rsidRPr="00875C6F">
        <w:rPr>
          <w:rFonts w:ascii="PT Astra Serif" w:hAnsi="PT Astra Serif"/>
        </w:rPr>
        <w:t xml:space="preserve">выложили из свечей изображение мемориального комплекса «Три </w:t>
      </w:r>
      <w:r w:rsidR="00905540">
        <w:rPr>
          <w:rFonts w:ascii="PT Astra Serif" w:hAnsi="PT Astra Serif"/>
        </w:rPr>
        <w:t>Штыка» – символа Победы, посвяще</w:t>
      </w:r>
      <w:r w:rsidR="00875C6F" w:rsidRPr="00875C6F">
        <w:rPr>
          <w:rFonts w:ascii="PT Astra Serif" w:hAnsi="PT Astra Serif"/>
        </w:rPr>
        <w:t xml:space="preserve">нного защитникам города в годы Великой Отечественной войны, а также надпись - «Тула помнит!». </w:t>
      </w:r>
    </w:p>
    <w:p w14:paraId="33C02A51" w14:textId="0170E362" w:rsidR="0090051F" w:rsidRDefault="00875C6F" w:rsidP="00905540">
      <w:pPr>
        <w:ind w:firstLine="709"/>
        <w:jc w:val="both"/>
        <w:rPr>
          <w:rFonts w:ascii="PT Astra Serif" w:hAnsi="PT Astra Serif"/>
        </w:rPr>
      </w:pPr>
      <w:r w:rsidRPr="00875C6F">
        <w:rPr>
          <w:rFonts w:ascii="PT Astra Serif" w:hAnsi="PT Astra Serif"/>
        </w:rPr>
        <w:t>В ночь с 21 на 22 июня 2025 года</w:t>
      </w:r>
      <w:r w:rsidRPr="00875C6F">
        <w:t xml:space="preserve"> </w:t>
      </w:r>
      <w:r w:rsidRPr="00875C6F">
        <w:rPr>
          <w:rFonts w:ascii="PT Astra Serif" w:hAnsi="PT Astra Serif"/>
        </w:rPr>
        <w:t>традиционно принял участие в акции «Свеча Памяти»</w:t>
      </w:r>
      <w:r>
        <w:rPr>
          <w:rFonts w:ascii="PT Astra Serif" w:hAnsi="PT Astra Serif"/>
        </w:rPr>
        <w:t>. В это время</w:t>
      </w:r>
      <w:r w:rsidRPr="0090051F">
        <w:rPr>
          <w:rFonts w:ascii="PT Astra Serif" w:hAnsi="PT Astra Serif"/>
        </w:rPr>
        <w:t xml:space="preserve"> во всех уголках нашей страны зажглись миллионы свечей в память о той страшной войне, которая навсегда осталась в наших сердцах. Такие моменты помогают прочувствовать масштаб трагедии и подвига, который совершил наш народ</w:t>
      </w:r>
      <w:r>
        <w:rPr>
          <w:rFonts w:ascii="PT Astra Serif" w:hAnsi="PT Astra Serif"/>
        </w:rPr>
        <w:t>.</w:t>
      </w:r>
    </w:p>
    <w:p w14:paraId="24B1C0D0" w14:textId="70EFA242" w:rsidR="00156281" w:rsidRDefault="00905540" w:rsidP="00650077">
      <w:pPr>
        <w:ind w:firstLine="709"/>
        <w:jc w:val="both"/>
        <w:rPr>
          <w:rFonts w:ascii="PT Astra Serif" w:hAnsi="PT Astra Serif"/>
        </w:rPr>
      </w:pPr>
      <w:r>
        <w:rPr>
          <w:rFonts w:ascii="PT Astra Serif" w:hAnsi="PT Astra Serif"/>
        </w:rPr>
        <w:t xml:space="preserve">В </w:t>
      </w:r>
      <w:r w:rsidRPr="00905540">
        <w:rPr>
          <w:rFonts w:ascii="PT Astra Serif" w:hAnsi="PT Astra Serif"/>
        </w:rPr>
        <w:t>рамках образовательного проекта «</w:t>
      </w:r>
      <w:proofErr w:type="spellStart"/>
      <w:r w:rsidRPr="00905540">
        <w:rPr>
          <w:rFonts w:ascii="PT Astra Serif" w:hAnsi="PT Astra Serif"/>
        </w:rPr>
        <w:t>Киноуроки</w:t>
      </w:r>
      <w:proofErr w:type="spellEnd"/>
      <w:r w:rsidRPr="00905540">
        <w:rPr>
          <w:rFonts w:ascii="PT Astra Serif" w:hAnsi="PT Astra Serif"/>
        </w:rPr>
        <w:t xml:space="preserve"> в школах России» </w:t>
      </w:r>
      <w:r>
        <w:rPr>
          <w:rFonts w:ascii="PT Astra Serif" w:hAnsi="PT Astra Serif"/>
        </w:rPr>
        <w:t>с</w:t>
      </w:r>
      <w:r w:rsidRPr="00905540">
        <w:rPr>
          <w:rFonts w:ascii="PT Astra Serif" w:hAnsi="PT Astra Serif"/>
        </w:rPr>
        <w:t xml:space="preserve">овместно с учениками </w:t>
      </w:r>
      <w:r w:rsidR="000646FF" w:rsidRPr="000646FF">
        <w:rPr>
          <w:rFonts w:ascii="PT Astra Serif" w:hAnsi="PT Astra Serif"/>
        </w:rPr>
        <w:t xml:space="preserve">8-9 классов школ поселков </w:t>
      </w:r>
      <w:proofErr w:type="spellStart"/>
      <w:r w:rsidR="000646FF" w:rsidRPr="000646FF">
        <w:rPr>
          <w:rFonts w:ascii="PT Astra Serif" w:hAnsi="PT Astra Serif"/>
        </w:rPr>
        <w:t>Шатск</w:t>
      </w:r>
      <w:proofErr w:type="spellEnd"/>
      <w:r w:rsidR="000646FF" w:rsidRPr="000646FF">
        <w:rPr>
          <w:rFonts w:ascii="PT Astra Serif" w:hAnsi="PT Astra Serif"/>
        </w:rPr>
        <w:t xml:space="preserve"> и </w:t>
      </w:r>
      <w:proofErr w:type="spellStart"/>
      <w:r w:rsidR="000646FF" w:rsidRPr="000646FF">
        <w:rPr>
          <w:rFonts w:ascii="PT Astra Serif" w:hAnsi="PT Astra Serif"/>
        </w:rPr>
        <w:t>Петелино</w:t>
      </w:r>
      <w:proofErr w:type="spellEnd"/>
      <w:r w:rsidR="000646FF" w:rsidRPr="000646FF">
        <w:rPr>
          <w:rFonts w:ascii="PT Astra Serif" w:hAnsi="PT Astra Serif"/>
        </w:rPr>
        <w:t xml:space="preserve"> посмотрел фильм «Навсегда». </w:t>
      </w:r>
      <w:r w:rsidR="00650077" w:rsidRPr="00650077">
        <w:rPr>
          <w:rFonts w:ascii="PT Astra Serif" w:hAnsi="PT Astra Serif"/>
        </w:rPr>
        <w:t>Центральной темой короткометражного фильма является отвага и ж</w:t>
      </w:r>
      <w:r w:rsidR="00650077">
        <w:rPr>
          <w:rFonts w:ascii="PT Astra Serif" w:hAnsi="PT Astra Serif"/>
        </w:rPr>
        <w:t>изненные моменты ее проявления. П</w:t>
      </w:r>
      <w:r w:rsidR="00650077" w:rsidRPr="00650077">
        <w:rPr>
          <w:rFonts w:ascii="PT Astra Serif" w:hAnsi="PT Astra Serif"/>
        </w:rPr>
        <w:t>оговорил с</w:t>
      </w:r>
      <w:r w:rsidR="00650077">
        <w:rPr>
          <w:rFonts w:ascii="PT Astra Serif" w:hAnsi="PT Astra Serif"/>
        </w:rPr>
        <w:t xml:space="preserve"> ребятами</w:t>
      </w:r>
      <w:r w:rsidR="00650077" w:rsidRPr="00650077">
        <w:rPr>
          <w:rFonts w:ascii="PT Astra Serif" w:hAnsi="PT Astra Serif"/>
        </w:rPr>
        <w:t xml:space="preserve"> о важности сохранения исторической памяти о событиях военных лет и подвигах советского народа.</w:t>
      </w:r>
      <w:r w:rsidR="00650077">
        <w:rPr>
          <w:rFonts w:ascii="PT Astra Serif" w:hAnsi="PT Astra Serif"/>
        </w:rPr>
        <w:t xml:space="preserve"> Считаю, что п</w:t>
      </w:r>
      <w:r w:rsidR="00650077" w:rsidRPr="00650077">
        <w:rPr>
          <w:rFonts w:ascii="PT Astra Serif" w:hAnsi="PT Astra Serif"/>
        </w:rPr>
        <w:t xml:space="preserve">одобный формат </w:t>
      </w:r>
      <w:proofErr w:type="spellStart"/>
      <w:r w:rsidR="00650077" w:rsidRPr="00650077">
        <w:rPr>
          <w:rFonts w:ascii="PT Astra Serif" w:hAnsi="PT Astra Serif"/>
        </w:rPr>
        <w:t>киноуроков</w:t>
      </w:r>
      <w:proofErr w:type="spellEnd"/>
      <w:r w:rsidR="00650077" w:rsidRPr="00650077">
        <w:rPr>
          <w:rFonts w:ascii="PT Astra Serif" w:hAnsi="PT Astra Serif"/>
        </w:rPr>
        <w:t xml:space="preserve"> очень интересный и востребованный в образовательной среде. Зрители – дети и подростки – могут ощутить и прочувствовать трагизм военных лет, силу героизма людей. </w:t>
      </w:r>
      <w:proofErr w:type="spellStart"/>
      <w:r w:rsidR="00650077" w:rsidRPr="00650077">
        <w:rPr>
          <w:rFonts w:ascii="PT Astra Serif" w:hAnsi="PT Astra Serif"/>
        </w:rPr>
        <w:t>Киноуроки</w:t>
      </w:r>
      <w:proofErr w:type="spellEnd"/>
      <w:r w:rsidR="00650077" w:rsidRPr="00650077">
        <w:rPr>
          <w:rFonts w:ascii="PT Astra Serif" w:hAnsi="PT Astra Serif"/>
        </w:rPr>
        <w:t xml:space="preserve"> позволяют не просто глубже изучать историю, но и проводить параллели с нынешними временами, воспитывать и укреплять морально-нравственные ценности</w:t>
      </w:r>
      <w:r w:rsidR="00650077">
        <w:rPr>
          <w:rFonts w:ascii="PT Astra Serif" w:hAnsi="PT Astra Serif"/>
        </w:rPr>
        <w:t>.</w:t>
      </w:r>
    </w:p>
    <w:p w14:paraId="4881D5D1" w14:textId="63E189EE" w:rsidR="00102874" w:rsidRDefault="00102874" w:rsidP="00650077">
      <w:pPr>
        <w:ind w:firstLine="709"/>
        <w:jc w:val="both"/>
        <w:rPr>
          <w:rFonts w:ascii="PT Astra Serif" w:hAnsi="PT Astra Serif"/>
        </w:rPr>
      </w:pPr>
      <w:r>
        <w:rPr>
          <w:rFonts w:ascii="PT Astra Serif" w:hAnsi="PT Astra Serif"/>
        </w:rPr>
        <w:t>В</w:t>
      </w:r>
      <w:r w:rsidRPr="00102874">
        <w:rPr>
          <w:rFonts w:ascii="PT Astra Serif" w:hAnsi="PT Astra Serif"/>
        </w:rPr>
        <w:t xml:space="preserve"> рамках акции «Патриоты земли Тульской» совместно с ветеранами боевых действий разных поколений, а также с депутатами Тульской городской Думы</w:t>
      </w:r>
      <w:r>
        <w:rPr>
          <w:rFonts w:ascii="PT Astra Serif" w:hAnsi="PT Astra Serif"/>
        </w:rPr>
        <w:t xml:space="preserve"> посетил</w:t>
      </w:r>
      <w:r w:rsidRPr="00102874">
        <w:t xml:space="preserve"> </w:t>
      </w:r>
      <w:r w:rsidRPr="00102874">
        <w:rPr>
          <w:rFonts w:ascii="PT Astra Serif" w:hAnsi="PT Astra Serif"/>
        </w:rPr>
        <w:t>муниципальные</w:t>
      </w:r>
      <w:r w:rsidR="008B2E81">
        <w:rPr>
          <w:rFonts w:ascii="PT Astra Serif" w:hAnsi="PT Astra Serif"/>
        </w:rPr>
        <w:t xml:space="preserve"> детские оздоровительные лагеря. Б</w:t>
      </w:r>
      <w:r w:rsidRPr="00102874">
        <w:rPr>
          <w:rFonts w:ascii="PT Astra Serif" w:hAnsi="PT Astra Serif"/>
        </w:rPr>
        <w:t>ыли проведены осмотры условий проживания и питания ребят.</w:t>
      </w:r>
      <w:r w:rsidRPr="00102874">
        <w:t xml:space="preserve"> </w:t>
      </w:r>
      <w:r w:rsidRPr="00102874">
        <w:rPr>
          <w:rFonts w:ascii="PT Astra Serif" w:hAnsi="PT Astra Serif"/>
        </w:rPr>
        <w:t xml:space="preserve">Важной частью </w:t>
      </w:r>
      <w:r>
        <w:rPr>
          <w:rFonts w:ascii="PT Astra Serif" w:hAnsi="PT Astra Serif"/>
        </w:rPr>
        <w:t>данных</w:t>
      </w:r>
      <w:r w:rsidRPr="00102874">
        <w:rPr>
          <w:rFonts w:ascii="PT Astra Serif" w:hAnsi="PT Astra Serif"/>
        </w:rPr>
        <w:t xml:space="preserve"> мероприятия стало общение детей с ветеранами боевых действий, участника</w:t>
      </w:r>
      <w:r w:rsidR="003A3311">
        <w:rPr>
          <w:rFonts w:ascii="PT Astra Serif" w:hAnsi="PT Astra Serif"/>
        </w:rPr>
        <w:t xml:space="preserve">ми специальной военной операции, которые </w:t>
      </w:r>
      <w:r w:rsidR="003A3311" w:rsidRPr="003A3311">
        <w:rPr>
          <w:rFonts w:ascii="PT Astra Serif" w:hAnsi="PT Astra Serif"/>
        </w:rPr>
        <w:t>поделились своими личными историями и опытом, рассказали о том, что такое военная служба и каким образом они защищают нашу страну</w:t>
      </w:r>
      <w:r w:rsidR="003A3311">
        <w:rPr>
          <w:rFonts w:ascii="PT Astra Serif" w:hAnsi="PT Astra Serif"/>
        </w:rPr>
        <w:t xml:space="preserve">. </w:t>
      </w:r>
      <w:r w:rsidRPr="00102874">
        <w:rPr>
          <w:rFonts w:ascii="PT Astra Serif" w:hAnsi="PT Astra Serif"/>
        </w:rPr>
        <w:t>С уверенностью могу сказать, что подрастающему поколению такие встречи интересны</w:t>
      </w:r>
      <w:r w:rsidR="003A3311">
        <w:rPr>
          <w:rFonts w:ascii="PT Astra Serif" w:hAnsi="PT Astra Serif"/>
        </w:rPr>
        <w:t>, они формируют</w:t>
      </w:r>
      <w:r>
        <w:rPr>
          <w:rFonts w:ascii="PT Astra Serif" w:hAnsi="PT Astra Serif"/>
        </w:rPr>
        <w:t xml:space="preserve"> </w:t>
      </w:r>
      <w:r w:rsidR="003A3311" w:rsidRPr="00102874">
        <w:rPr>
          <w:rFonts w:ascii="PT Astra Serif" w:hAnsi="PT Astra Serif"/>
        </w:rPr>
        <w:t>уважение и признание заслуг соотечественников в защите своей Отчизны</w:t>
      </w:r>
      <w:r w:rsidR="003A3311">
        <w:rPr>
          <w:rFonts w:ascii="PT Astra Serif" w:hAnsi="PT Astra Serif"/>
        </w:rPr>
        <w:t>.</w:t>
      </w:r>
      <w:r w:rsidR="003A3311" w:rsidRPr="00102874">
        <w:rPr>
          <w:rFonts w:ascii="PT Astra Serif" w:hAnsi="PT Astra Serif"/>
        </w:rPr>
        <w:t xml:space="preserve"> </w:t>
      </w:r>
      <w:r w:rsidRPr="00102874">
        <w:rPr>
          <w:rFonts w:ascii="PT Astra Serif" w:hAnsi="PT Astra Serif"/>
        </w:rPr>
        <w:t>На конкретных примерах ребята видят, что настоящие герои живут рядом</w:t>
      </w:r>
      <w:r w:rsidR="003A3311">
        <w:rPr>
          <w:rFonts w:ascii="PT Astra Serif" w:hAnsi="PT Astra Serif"/>
        </w:rPr>
        <w:t>.</w:t>
      </w:r>
      <w:r w:rsidRPr="00102874">
        <w:rPr>
          <w:rFonts w:ascii="PT Astra Serif" w:hAnsi="PT Astra Serif"/>
        </w:rPr>
        <w:t xml:space="preserve"> </w:t>
      </w:r>
    </w:p>
    <w:p w14:paraId="251ABD10" w14:textId="349A9A6A" w:rsidR="00156281" w:rsidRPr="00272D72" w:rsidRDefault="00E20364" w:rsidP="000F5C51">
      <w:pPr>
        <w:ind w:firstLine="709"/>
        <w:jc w:val="both"/>
        <w:rPr>
          <w:rFonts w:ascii="PT Astra Serif" w:hAnsi="PT Astra Serif"/>
        </w:rPr>
      </w:pPr>
      <w:r w:rsidRPr="00E20364">
        <w:rPr>
          <w:rFonts w:ascii="PT Astra Serif" w:hAnsi="PT Astra Serif"/>
        </w:rPr>
        <w:t>Начало весны, по традиции, ознаменовалось общегородскими субботниками.</w:t>
      </w:r>
      <w:r>
        <w:rPr>
          <w:rFonts w:ascii="PT Astra Serif" w:hAnsi="PT Astra Serif"/>
        </w:rPr>
        <w:t xml:space="preserve"> </w:t>
      </w:r>
      <w:r w:rsidR="008B2E81">
        <w:rPr>
          <w:rFonts w:ascii="PT Astra Serif" w:hAnsi="PT Astra Serif"/>
        </w:rPr>
        <w:t>П</w:t>
      </w:r>
      <w:r w:rsidR="008B2E81" w:rsidRPr="008B2E81">
        <w:rPr>
          <w:rFonts w:ascii="PT Astra Serif" w:hAnsi="PT Astra Serif"/>
        </w:rPr>
        <w:t xml:space="preserve">о поручению Губернатора Тульской области Дмитрия </w:t>
      </w:r>
      <w:proofErr w:type="spellStart"/>
      <w:r w:rsidR="008B2E81" w:rsidRPr="008B2E81">
        <w:rPr>
          <w:rFonts w:ascii="PT Astra Serif" w:hAnsi="PT Astra Serif"/>
        </w:rPr>
        <w:t>Миляева</w:t>
      </w:r>
      <w:proofErr w:type="spellEnd"/>
      <w:r w:rsidR="008B2E81" w:rsidRPr="008B2E81">
        <w:rPr>
          <w:rFonts w:ascii="PT Astra Serif" w:hAnsi="PT Astra Serif"/>
        </w:rPr>
        <w:t xml:space="preserve"> с 24 марта по 26 апреля </w:t>
      </w:r>
      <w:r w:rsidR="008B2E81">
        <w:rPr>
          <w:rFonts w:ascii="PT Astra Serif" w:hAnsi="PT Astra Serif"/>
        </w:rPr>
        <w:t xml:space="preserve">2025 года </w:t>
      </w:r>
      <w:r w:rsidR="008B2E81" w:rsidRPr="008B2E81">
        <w:rPr>
          <w:rFonts w:ascii="PT Astra Serif" w:hAnsi="PT Astra Serif"/>
        </w:rPr>
        <w:t>в регионе проходи</w:t>
      </w:r>
      <w:r w:rsidR="008B2E81">
        <w:rPr>
          <w:rFonts w:ascii="PT Astra Serif" w:hAnsi="PT Astra Serif"/>
        </w:rPr>
        <w:t>л</w:t>
      </w:r>
      <w:r w:rsidR="008B2E81" w:rsidRPr="008B2E81">
        <w:rPr>
          <w:rFonts w:ascii="PT Astra Serif" w:hAnsi="PT Astra Serif"/>
        </w:rPr>
        <w:t xml:space="preserve"> месячник чистоты, в рамках которого представители органов власти, общественных </w:t>
      </w:r>
      <w:r w:rsidR="008B2E81" w:rsidRPr="008B2E81">
        <w:rPr>
          <w:rFonts w:ascii="PT Astra Serif" w:hAnsi="PT Astra Serif"/>
        </w:rPr>
        <w:lastRenderedPageBreak/>
        <w:t>организаций, а также жители населенных пунктов, организ</w:t>
      </w:r>
      <w:r w:rsidR="008B2E81">
        <w:rPr>
          <w:rFonts w:ascii="PT Astra Serif" w:hAnsi="PT Astra Serif"/>
        </w:rPr>
        <w:t>овывали</w:t>
      </w:r>
      <w:r w:rsidR="008B2E81" w:rsidRPr="008B2E81">
        <w:rPr>
          <w:rFonts w:ascii="PT Astra Serif" w:hAnsi="PT Astra Serif"/>
        </w:rPr>
        <w:t xml:space="preserve"> уборки и благоустройство общественных пространств и дворовых территорий</w:t>
      </w:r>
      <w:r w:rsidR="008B2E81">
        <w:rPr>
          <w:rFonts w:ascii="PT Astra Serif" w:hAnsi="PT Astra Serif"/>
        </w:rPr>
        <w:t xml:space="preserve">. </w:t>
      </w:r>
      <w:r>
        <w:rPr>
          <w:rFonts w:ascii="PT Astra Serif" w:hAnsi="PT Astra Serif"/>
        </w:rPr>
        <w:t>С</w:t>
      </w:r>
      <w:r w:rsidR="008B2E81">
        <w:rPr>
          <w:rFonts w:ascii="PT Astra Serif" w:hAnsi="PT Astra Serif"/>
        </w:rPr>
        <w:t xml:space="preserve">овместно с </w:t>
      </w:r>
      <w:r>
        <w:rPr>
          <w:rFonts w:ascii="PT Astra Serif" w:hAnsi="PT Astra Serif"/>
        </w:rPr>
        <w:t>коллегами депутатами</w:t>
      </w:r>
      <w:r w:rsidR="000F5C51">
        <w:rPr>
          <w:rFonts w:ascii="PT Astra Serif" w:hAnsi="PT Astra Serif"/>
        </w:rPr>
        <w:t xml:space="preserve"> </w:t>
      </w:r>
      <w:r w:rsidR="001838E8" w:rsidRPr="001838E8">
        <w:rPr>
          <w:rFonts w:ascii="PT Astra Serif" w:hAnsi="PT Astra Serif"/>
        </w:rPr>
        <w:t xml:space="preserve">привели в порядок братские могилы на территории воинских захоронений </w:t>
      </w:r>
      <w:proofErr w:type="spellStart"/>
      <w:r w:rsidR="001838E8" w:rsidRPr="001838E8">
        <w:rPr>
          <w:rFonts w:ascii="PT Astra Serif" w:hAnsi="PT Astra Serif"/>
        </w:rPr>
        <w:t>Всехсвятского</w:t>
      </w:r>
      <w:proofErr w:type="spellEnd"/>
      <w:r w:rsidR="001838E8" w:rsidRPr="001838E8">
        <w:rPr>
          <w:rFonts w:ascii="PT Astra Serif" w:hAnsi="PT Astra Serif"/>
        </w:rPr>
        <w:t xml:space="preserve"> кладбища</w:t>
      </w:r>
      <w:r w:rsidR="000F5C51">
        <w:rPr>
          <w:rFonts w:ascii="PT Astra Serif" w:hAnsi="PT Astra Serif"/>
        </w:rPr>
        <w:t>,</w:t>
      </w:r>
      <w:r w:rsidR="000F5C51" w:rsidRPr="000F5C51">
        <w:t xml:space="preserve"> </w:t>
      </w:r>
      <w:r w:rsidR="000F5C51" w:rsidRPr="000F5C51">
        <w:rPr>
          <w:rFonts w:ascii="PT Astra Serif" w:hAnsi="PT Astra Serif"/>
        </w:rPr>
        <w:t>Воинско</w:t>
      </w:r>
      <w:r w:rsidR="000F5C51">
        <w:rPr>
          <w:rFonts w:ascii="PT Astra Serif" w:hAnsi="PT Astra Serif"/>
        </w:rPr>
        <w:t>го</w:t>
      </w:r>
      <w:r w:rsidR="000F5C51" w:rsidRPr="000F5C51">
        <w:rPr>
          <w:rFonts w:ascii="PT Astra Serif" w:hAnsi="PT Astra Serif"/>
        </w:rPr>
        <w:t xml:space="preserve"> кладбищ</w:t>
      </w:r>
      <w:r w:rsidR="000F5C51">
        <w:rPr>
          <w:rFonts w:ascii="PT Astra Serif" w:hAnsi="PT Astra Serif"/>
        </w:rPr>
        <w:t>а</w:t>
      </w:r>
      <w:r w:rsidR="00D136D3">
        <w:rPr>
          <w:rFonts w:ascii="PT Astra Serif" w:hAnsi="PT Astra Serif"/>
        </w:rPr>
        <w:t xml:space="preserve"> №5. О</w:t>
      </w:r>
      <w:r w:rsidR="00D136D3" w:rsidRPr="00D136D3">
        <w:rPr>
          <w:rFonts w:ascii="PT Astra Serif" w:hAnsi="PT Astra Serif"/>
        </w:rPr>
        <w:t xml:space="preserve">рганизация субботников на территории воинских </w:t>
      </w:r>
      <w:r w:rsidR="00D136D3">
        <w:rPr>
          <w:rFonts w:ascii="PT Astra Serif" w:hAnsi="PT Astra Serif"/>
        </w:rPr>
        <w:t>захоронений - э</w:t>
      </w:r>
      <w:r w:rsidR="00D136D3" w:rsidRPr="00D136D3">
        <w:rPr>
          <w:rFonts w:ascii="PT Astra Serif" w:hAnsi="PT Astra Serif"/>
        </w:rPr>
        <w:t>то дань уважения тем, кто отдал свои жизни за мирное небо над нашими головами</w:t>
      </w:r>
      <w:r w:rsidR="00D136D3">
        <w:rPr>
          <w:rFonts w:ascii="PT Astra Serif" w:hAnsi="PT Astra Serif"/>
        </w:rPr>
        <w:t>,</w:t>
      </w:r>
      <w:r w:rsidR="00D136D3" w:rsidRPr="00D136D3">
        <w:rPr>
          <w:rFonts w:ascii="PT Astra Serif" w:hAnsi="PT Astra Serif"/>
        </w:rPr>
        <w:t xml:space="preserve"> </w:t>
      </w:r>
      <w:r w:rsidR="00D136D3">
        <w:rPr>
          <w:rFonts w:ascii="PT Astra Serif" w:hAnsi="PT Astra Serif"/>
        </w:rPr>
        <w:t>и</w:t>
      </w:r>
      <w:r w:rsidR="00D136D3" w:rsidRPr="00D136D3">
        <w:rPr>
          <w:rFonts w:ascii="PT Astra Serif" w:hAnsi="PT Astra Serif"/>
        </w:rPr>
        <w:t xml:space="preserve"> является не просто актом благоустройства, а глубоко символичным действием, </w:t>
      </w:r>
      <w:r w:rsidR="00D136D3" w:rsidRPr="00272D72">
        <w:rPr>
          <w:rFonts w:ascii="PT Astra Serif" w:hAnsi="PT Astra Serif"/>
        </w:rPr>
        <w:t>связывающим поколения и воспитывающим чувство патриотизма.</w:t>
      </w:r>
    </w:p>
    <w:p w14:paraId="580D60C8" w14:textId="0E537A04" w:rsidR="0077652B" w:rsidRPr="00272D72" w:rsidRDefault="00272D72" w:rsidP="0077652B">
      <w:pPr>
        <w:ind w:firstLine="709"/>
        <w:jc w:val="both"/>
        <w:rPr>
          <w:rFonts w:ascii="PT Astra Serif" w:hAnsi="PT Astra Serif"/>
        </w:rPr>
      </w:pPr>
      <w:r w:rsidRPr="00272D72">
        <w:rPr>
          <w:rFonts w:ascii="PT Astra Serif" w:hAnsi="PT Astra Serif"/>
        </w:rPr>
        <w:t xml:space="preserve">Не осталась </w:t>
      </w:r>
      <w:proofErr w:type="gramStart"/>
      <w:r w:rsidRPr="00272D72">
        <w:rPr>
          <w:rFonts w:ascii="PT Astra Serif" w:hAnsi="PT Astra Serif"/>
        </w:rPr>
        <w:t>в стороне</w:t>
      </w:r>
      <w:proofErr w:type="gramEnd"/>
      <w:r w:rsidRPr="00272D72">
        <w:rPr>
          <w:rFonts w:ascii="PT Astra Serif" w:hAnsi="PT Astra Serif"/>
        </w:rPr>
        <w:t xml:space="preserve"> и ежегодно проводимая </w:t>
      </w:r>
      <w:r w:rsidR="00AD254C" w:rsidRPr="00272D72">
        <w:rPr>
          <w:rFonts w:ascii="PT Astra Serif" w:hAnsi="PT Astra Serif"/>
        </w:rPr>
        <w:t>ВПП «ЕДИНАЯ РОССИЯ» акция «Собери ребенка в школу»</w:t>
      </w:r>
      <w:r w:rsidR="0077652B" w:rsidRPr="00272D72">
        <w:rPr>
          <w:rFonts w:ascii="PT Astra Serif" w:hAnsi="PT Astra Serif"/>
        </w:rPr>
        <w:t xml:space="preserve">, которая направлена на оказание адресной помощи детям из многодетных и малообеспеченных семей, детям, находящимся в трудной жизненной ситуации, детям с инвалидностью, детям участников специальной военной операции, детям, проживающим в новых регионах. </w:t>
      </w:r>
      <w:r w:rsidRPr="00272D72">
        <w:rPr>
          <w:rFonts w:ascii="PT Astra Serif" w:hAnsi="PT Astra Serif"/>
        </w:rPr>
        <w:t>В рамках данной акции, в</w:t>
      </w:r>
      <w:r w:rsidR="0077652B" w:rsidRPr="00272D72">
        <w:rPr>
          <w:rFonts w:ascii="PT Astra Serif" w:hAnsi="PT Astra Serif"/>
        </w:rPr>
        <w:t xml:space="preserve">месте с другими членами фракции </w:t>
      </w:r>
      <w:r w:rsidRPr="00272D72">
        <w:rPr>
          <w:rFonts w:ascii="PT Astra Serif" w:hAnsi="PT Astra Serif"/>
        </w:rPr>
        <w:t xml:space="preserve">ЕДИНАЯ РОССИЯ» в Тульской городской Думе 7-го созыва </w:t>
      </w:r>
      <w:r w:rsidR="0077652B" w:rsidRPr="00272D72">
        <w:rPr>
          <w:rFonts w:ascii="PT Astra Serif" w:hAnsi="PT Astra Serif"/>
        </w:rPr>
        <w:t>передал юным тулякам творческие наборы, сладкие подарки и рюкзаки с канцтоварами для нового учебного года.</w:t>
      </w:r>
    </w:p>
    <w:p w14:paraId="66792393" w14:textId="6AB5E052" w:rsidR="00D136D3" w:rsidRPr="009D21E3" w:rsidRDefault="00D136D3" w:rsidP="00AD254C">
      <w:pPr>
        <w:ind w:firstLine="709"/>
        <w:jc w:val="both"/>
        <w:rPr>
          <w:rFonts w:ascii="PT Astra Serif" w:eastAsiaTheme="minorEastAsia" w:hAnsi="PT Astra Serif"/>
        </w:rPr>
      </w:pPr>
      <w:r w:rsidRPr="00D136D3">
        <w:rPr>
          <w:rFonts w:ascii="PT Astra Serif" w:eastAsiaTheme="minorEastAsia" w:hAnsi="PT Astra Serif"/>
        </w:rPr>
        <w:t>По традиции в преддверии Нового года</w:t>
      </w:r>
      <w:r w:rsidRPr="009D21E3">
        <w:rPr>
          <w:rFonts w:ascii="PT Astra Serif" w:eastAsiaTheme="minorEastAsia" w:hAnsi="PT Astra Serif"/>
        </w:rPr>
        <w:t>, совместно с другими депутатами Тульской городской Думы принял участие в акции «#</w:t>
      </w:r>
      <w:proofErr w:type="spellStart"/>
      <w:r w:rsidRPr="009D21E3">
        <w:rPr>
          <w:rFonts w:ascii="PT Astra Serif" w:eastAsiaTheme="minorEastAsia" w:hAnsi="PT Astra Serif"/>
        </w:rPr>
        <w:t>Марафондобра</w:t>
      </w:r>
      <w:proofErr w:type="spellEnd"/>
      <w:r w:rsidRPr="009D21E3">
        <w:rPr>
          <w:rFonts w:ascii="PT Astra Serif" w:eastAsiaTheme="minorEastAsia" w:hAnsi="PT Astra Serif"/>
        </w:rPr>
        <w:t>».</w:t>
      </w:r>
      <w:r w:rsidRPr="009D21E3">
        <w:rPr>
          <w:rFonts w:ascii="PT Astra Serif" w:hAnsi="PT Astra Serif"/>
        </w:rPr>
        <w:t xml:space="preserve"> </w:t>
      </w:r>
      <w:r w:rsidRPr="00D136D3">
        <w:rPr>
          <w:rFonts w:ascii="PT Astra Serif" w:eastAsiaTheme="minorEastAsia" w:hAnsi="PT Astra Serif"/>
        </w:rPr>
        <w:t xml:space="preserve">В рамках мероприятия были вручены подарки детям в Доме ребенка, Центре детской психоневрологии, стационарах больниц. </w:t>
      </w:r>
      <w:r>
        <w:rPr>
          <w:rFonts w:ascii="PT Astra Serif" w:eastAsiaTheme="minorEastAsia" w:hAnsi="PT Astra Serif"/>
        </w:rPr>
        <w:t xml:space="preserve">Кроме того, </w:t>
      </w:r>
      <w:r w:rsidRPr="00D136D3">
        <w:rPr>
          <w:rFonts w:ascii="PT Astra Serif" w:eastAsiaTheme="minorEastAsia" w:hAnsi="PT Astra Serif"/>
        </w:rPr>
        <w:t>были вручены новогодние подарки детям военнослужащих-участников спецоперации, из многодетных и малообеспеченных семей, детям с ограниченными возможностями здоровья</w:t>
      </w:r>
    </w:p>
    <w:p w14:paraId="05AFC438" w14:textId="479FB970" w:rsidR="00156281" w:rsidRDefault="00D136D3" w:rsidP="00AD254C">
      <w:pPr>
        <w:ind w:firstLine="709"/>
        <w:jc w:val="both"/>
        <w:rPr>
          <w:rFonts w:ascii="PT Astra Serif" w:eastAsiaTheme="minorEastAsia" w:hAnsi="PT Astra Serif"/>
        </w:rPr>
      </w:pPr>
      <w:r w:rsidRPr="009D21E3">
        <w:rPr>
          <w:rFonts w:ascii="PT Astra Serif" w:eastAsiaTheme="minorEastAsia" w:hAnsi="PT Astra Serif"/>
        </w:rPr>
        <w:t xml:space="preserve">В рамках благотворительной акции </w:t>
      </w:r>
      <w:r w:rsidRPr="00D136D3">
        <w:rPr>
          <w:rFonts w:ascii="PT Astra Serif" w:eastAsiaTheme="minorEastAsia" w:hAnsi="PT Astra Serif"/>
        </w:rPr>
        <w:t xml:space="preserve">ВПП «ЕДИНАЯ РОССИЯ» </w:t>
      </w:r>
      <w:r w:rsidRPr="009D21E3">
        <w:rPr>
          <w:rFonts w:ascii="PT Astra Serif" w:eastAsiaTheme="minorEastAsia" w:hAnsi="PT Astra Serif"/>
        </w:rPr>
        <w:t xml:space="preserve">«Елка желаний», которая проводится с 2018 года, </w:t>
      </w:r>
      <w:r w:rsidRPr="00D136D3">
        <w:rPr>
          <w:rFonts w:ascii="PT Astra Serif" w:eastAsiaTheme="minorEastAsia" w:hAnsi="PT Astra Serif"/>
        </w:rPr>
        <w:t>мне выпала возможность осуществить мечту одной из юных участниц акции, подарив ей велодорожку</w:t>
      </w:r>
      <w:r w:rsidRPr="009D21E3">
        <w:rPr>
          <w:rFonts w:ascii="PT Astra Serif" w:eastAsiaTheme="minorEastAsia" w:hAnsi="PT Astra Serif"/>
        </w:rPr>
        <w:t>.</w:t>
      </w:r>
    </w:p>
    <w:p w14:paraId="09030929" w14:textId="6B870E71" w:rsidR="00AD254C" w:rsidRPr="009D21E3" w:rsidRDefault="00AD254C" w:rsidP="00AD254C">
      <w:pPr>
        <w:ind w:firstLine="709"/>
        <w:jc w:val="both"/>
        <w:rPr>
          <w:rFonts w:ascii="PT Astra Serif" w:eastAsiaTheme="minorEastAsia" w:hAnsi="PT Astra Serif"/>
        </w:rPr>
      </w:pPr>
      <w:r w:rsidRPr="00AD254C">
        <w:rPr>
          <w:rFonts w:ascii="PT Astra Serif" w:eastAsiaTheme="minorEastAsia" w:hAnsi="PT Astra Serif"/>
        </w:rPr>
        <w:t xml:space="preserve">На протяжении всего отчетного периода </w:t>
      </w:r>
      <w:r>
        <w:rPr>
          <w:rFonts w:ascii="PT Astra Serif" w:eastAsiaTheme="minorEastAsia" w:hAnsi="PT Astra Serif"/>
        </w:rPr>
        <w:t>я принимал участие в рабочих встречах, совещаниях</w:t>
      </w:r>
      <w:r w:rsidRPr="00AD254C">
        <w:rPr>
          <w:rFonts w:ascii="PT Astra Serif" w:eastAsiaTheme="minorEastAsia" w:hAnsi="PT Astra Serif"/>
        </w:rPr>
        <w:t xml:space="preserve"> </w:t>
      </w:r>
      <w:r>
        <w:rPr>
          <w:rFonts w:ascii="PT Astra Serif" w:eastAsiaTheme="minorEastAsia" w:hAnsi="PT Astra Serif"/>
        </w:rPr>
        <w:t xml:space="preserve">Тульской городской Думы, </w:t>
      </w:r>
      <w:r w:rsidRPr="009D21E3">
        <w:rPr>
          <w:rFonts w:ascii="PT Astra Serif" w:eastAsiaTheme="minorEastAsia" w:hAnsi="PT Astra Serif"/>
        </w:rPr>
        <w:t xml:space="preserve">по поручению Главы муниципального образования город Тула </w:t>
      </w:r>
      <w:r>
        <w:rPr>
          <w:rFonts w:ascii="PT Astra Serif" w:eastAsiaTheme="minorEastAsia" w:hAnsi="PT Astra Serif"/>
        </w:rPr>
        <w:t xml:space="preserve">участвовал </w:t>
      </w:r>
      <w:r w:rsidRPr="00AD254C">
        <w:rPr>
          <w:rFonts w:ascii="PT Astra Serif" w:eastAsiaTheme="minorEastAsia" w:hAnsi="PT Astra Serif"/>
        </w:rPr>
        <w:t>во многих мероприятиях, организованных на территории муниципа</w:t>
      </w:r>
      <w:r>
        <w:rPr>
          <w:rFonts w:ascii="PT Astra Serif" w:eastAsiaTheme="minorEastAsia" w:hAnsi="PT Astra Serif"/>
        </w:rPr>
        <w:t xml:space="preserve">льного образования </w:t>
      </w:r>
      <w:r w:rsidRPr="00AD254C">
        <w:rPr>
          <w:rFonts w:ascii="PT Astra Serif" w:eastAsiaTheme="minorEastAsia" w:hAnsi="PT Astra Serif"/>
        </w:rPr>
        <w:t>город Тула</w:t>
      </w:r>
      <w:r w:rsidRPr="009D21E3">
        <w:rPr>
          <w:rFonts w:ascii="PT Astra Serif" w:eastAsiaTheme="minorEastAsia" w:hAnsi="PT Astra Serif"/>
        </w:rPr>
        <w:t>.</w:t>
      </w:r>
    </w:p>
    <w:p w14:paraId="43073C89" w14:textId="7D5CBAE9" w:rsidR="00156281" w:rsidRPr="009D21E3" w:rsidRDefault="00AD254C" w:rsidP="003E0961">
      <w:pPr>
        <w:ind w:firstLine="709"/>
        <w:jc w:val="both"/>
        <w:rPr>
          <w:rFonts w:ascii="PT Astra Serif" w:hAnsi="PT Astra Serif"/>
        </w:rPr>
      </w:pPr>
      <w:r w:rsidRPr="009D21E3">
        <w:rPr>
          <w:rFonts w:ascii="PT Astra Serif" w:hAnsi="PT Astra Serif"/>
        </w:rPr>
        <w:t>В текущем году мною будет продолжена работа, направленная на улучшение социально-экономического развития муниципального образования город Тула, а, следовательно, качества жизни жителей города</w:t>
      </w:r>
      <w:r w:rsidR="00272D72">
        <w:rPr>
          <w:rFonts w:ascii="PT Astra Serif" w:hAnsi="PT Astra Serif"/>
        </w:rPr>
        <w:t>.</w:t>
      </w:r>
    </w:p>
    <w:p w14:paraId="14D79917" w14:textId="77777777" w:rsidR="000D232D" w:rsidRPr="009D21E3" w:rsidRDefault="000D232D" w:rsidP="000D232D">
      <w:pPr>
        <w:ind w:firstLine="709"/>
        <w:jc w:val="both"/>
        <w:rPr>
          <w:rFonts w:ascii="PT Astra Serif" w:hAnsi="PT Astra Serif"/>
        </w:rPr>
      </w:pPr>
    </w:p>
    <w:p w14:paraId="053B61BB" w14:textId="2377B42D" w:rsidR="00156281" w:rsidRPr="00156281" w:rsidRDefault="000D232D" w:rsidP="00156281">
      <w:pPr>
        <w:ind w:firstLine="709"/>
        <w:jc w:val="both"/>
        <w:rPr>
          <w:rFonts w:ascii="PT Astra Serif" w:eastAsiaTheme="minorEastAsia" w:hAnsi="PT Astra Serif"/>
        </w:rPr>
      </w:pPr>
      <w:r w:rsidRPr="009D21E3">
        <w:rPr>
          <w:rFonts w:ascii="PT Astra Serif" w:hAnsi="PT Astra Serif"/>
        </w:rPr>
        <w:t xml:space="preserve"> </w:t>
      </w:r>
    </w:p>
    <w:p w14:paraId="5220E4F3" w14:textId="77777777" w:rsidR="00156281" w:rsidRPr="00156281" w:rsidRDefault="00156281" w:rsidP="00156281">
      <w:pPr>
        <w:ind w:firstLine="709"/>
        <w:jc w:val="both"/>
        <w:rPr>
          <w:rFonts w:ascii="PT Astra Serif" w:eastAsiaTheme="minorEastAsia" w:hAnsi="PT Astra Serif"/>
        </w:rPr>
      </w:pPr>
    </w:p>
    <w:sectPr w:rsidR="00156281" w:rsidRPr="00156281" w:rsidSect="002824DA">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CF363" w14:textId="77777777" w:rsidR="006E1001" w:rsidRDefault="006E1001" w:rsidP="0035683E">
      <w:r>
        <w:separator/>
      </w:r>
    </w:p>
  </w:endnote>
  <w:endnote w:type="continuationSeparator" w:id="0">
    <w:p w14:paraId="122DF5C1" w14:textId="77777777" w:rsidR="006E1001" w:rsidRDefault="006E1001"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26F9" w14:textId="77777777" w:rsidR="006E1001" w:rsidRDefault="006E1001" w:rsidP="0035683E">
      <w:r>
        <w:separator/>
      </w:r>
    </w:p>
  </w:footnote>
  <w:footnote w:type="continuationSeparator" w:id="0">
    <w:p w14:paraId="55A7F72F" w14:textId="77777777" w:rsidR="006E1001" w:rsidRDefault="006E1001"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95"/>
      <w:docPartObj>
        <w:docPartGallery w:val="Page Numbers (Top of Page)"/>
        <w:docPartUnique/>
      </w:docPartObj>
    </w:sdtPr>
    <w:sdtEndPr/>
    <w:sdtContent>
      <w:p w14:paraId="5540EF2F" w14:textId="7F247988" w:rsidR="00EB54F7" w:rsidRDefault="00EB54F7">
        <w:pPr>
          <w:pStyle w:val="ad"/>
          <w:jc w:val="center"/>
        </w:pPr>
        <w:r>
          <w:fldChar w:fldCharType="begin"/>
        </w:r>
        <w:r>
          <w:instrText xml:space="preserve"> PAGE   \* MERGEFORMAT </w:instrText>
        </w:r>
        <w:r>
          <w:fldChar w:fldCharType="separate"/>
        </w:r>
        <w:r w:rsidR="00C36F3B">
          <w:rPr>
            <w:noProof/>
          </w:rPr>
          <w:t>19</w:t>
        </w:r>
        <w:r>
          <w:rPr>
            <w:noProof/>
          </w:rPr>
          <w:fldChar w:fldCharType="end"/>
        </w:r>
      </w:p>
    </w:sdtContent>
  </w:sdt>
  <w:p w14:paraId="3724C4F4" w14:textId="77777777" w:rsidR="00EB54F7" w:rsidRDefault="00EB54F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194"/>
    <w:rsid w:val="00000C27"/>
    <w:rsid w:val="000013D7"/>
    <w:rsid w:val="00001B9D"/>
    <w:rsid w:val="00001F8B"/>
    <w:rsid w:val="0000386A"/>
    <w:rsid w:val="00003930"/>
    <w:rsid w:val="00003B68"/>
    <w:rsid w:val="00003D90"/>
    <w:rsid w:val="00004336"/>
    <w:rsid w:val="000044BB"/>
    <w:rsid w:val="00005A61"/>
    <w:rsid w:val="00007318"/>
    <w:rsid w:val="000108BB"/>
    <w:rsid w:val="00010E17"/>
    <w:rsid w:val="000114FE"/>
    <w:rsid w:val="00012688"/>
    <w:rsid w:val="0001274C"/>
    <w:rsid w:val="00013D08"/>
    <w:rsid w:val="00013FB6"/>
    <w:rsid w:val="000146B8"/>
    <w:rsid w:val="00014E65"/>
    <w:rsid w:val="00015807"/>
    <w:rsid w:val="0001634A"/>
    <w:rsid w:val="0001713B"/>
    <w:rsid w:val="0001714C"/>
    <w:rsid w:val="00020977"/>
    <w:rsid w:val="00020F5A"/>
    <w:rsid w:val="00021FB2"/>
    <w:rsid w:val="00022448"/>
    <w:rsid w:val="000233B1"/>
    <w:rsid w:val="00023C3F"/>
    <w:rsid w:val="00024106"/>
    <w:rsid w:val="00025713"/>
    <w:rsid w:val="00025EFA"/>
    <w:rsid w:val="00026648"/>
    <w:rsid w:val="00026AC4"/>
    <w:rsid w:val="000272C0"/>
    <w:rsid w:val="00027C48"/>
    <w:rsid w:val="00030208"/>
    <w:rsid w:val="00031610"/>
    <w:rsid w:val="00031767"/>
    <w:rsid w:val="00032BE8"/>
    <w:rsid w:val="000333BB"/>
    <w:rsid w:val="0003444C"/>
    <w:rsid w:val="00036274"/>
    <w:rsid w:val="0003654F"/>
    <w:rsid w:val="00036D8C"/>
    <w:rsid w:val="00037426"/>
    <w:rsid w:val="00037658"/>
    <w:rsid w:val="000376BB"/>
    <w:rsid w:val="00037C78"/>
    <w:rsid w:val="00037E98"/>
    <w:rsid w:val="0004005B"/>
    <w:rsid w:val="00040736"/>
    <w:rsid w:val="00041353"/>
    <w:rsid w:val="000417B0"/>
    <w:rsid w:val="000422A0"/>
    <w:rsid w:val="00042795"/>
    <w:rsid w:val="00043AA4"/>
    <w:rsid w:val="000450E9"/>
    <w:rsid w:val="00046BC8"/>
    <w:rsid w:val="00050285"/>
    <w:rsid w:val="00050C80"/>
    <w:rsid w:val="00050D0E"/>
    <w:rsid w:val="00051380"/>
    <w:rsid w:val="0005166D"/>
    <w:rsid w:val="00052535"/>
    <w:rsid w:val="00052844"/>
    <w:rsid w:val="000529AE"/>
    <w:rsid w:val="00052DA5"/>
    <w:rsid w:val="0005381F"/>
    <w:rsid w:val="00054112"/>
    <w:rsid w:val="00054E25"/>
    <w:rsid w:val="000563B3"/>
    <w:rsid w:val="00056E7E"/>
    <w:rsid w:val="000607F6"/>
    <w:rsid w:val="00061A40"/>
    <w:rsid w:val="00061D11"/>
    <w:rsid w:val="00061E19"/>
    <w:rsid w:val="00061FDE"/>
    <w:rsid w:val="00062185"/>
    <w:rsid w:val="00062F9F"/>
    <w:rsid w:val="000635DB"/>
    <w:rsid w:val="0006364B"/>
    <w:rsid w:val="00063A45"/>
    <w:rsid w:val="0006443F"/>
    <w:rsid w:val="000646FF"/>
    <w:rsid w:val="00064AEE"/>
    <w:rsid w:val="00064BAD"/>
    <w:rsid w:val="00064DE2"/>
    <w:rsid w:val="0006536F"/>
    <w:rsid w:val="00065ABD"/>
    <w:rsid w:val="00065F62"/>
    <w:rsid w:val="0006740B"/>
    <w:rsid w:val="0006768C"/>
    <w:rsid w:val="000710FE"/>
    <w:rsid w:val="00071C39"/>
    <w:rsid w:val="00072CBA"/>
    <w:rsid w:val="00072F64"/>
    <w:rsid w:val="00073271"/>
    <w:rsid w:val="00074FF0"/>
    <w:rsid w:val="00075206"/>
    <w:rsid w:val="00075327"/>
    <w:rsid w:val="00075C79"/>
    <w:rsid w:val="00075D3D"/>
    <w:rsid w:val="000761F6"/>
    <w:rsid w:val="00076826"/>
    <w:rsid w:val="000774B9"/>
    <w:rsid w:val="00077DBD"/>
    <w:rsid w:val="00077E59"/>
    <w:rsid w:val="00080506"/>
    <w:rsid w:val="0008128C"/>
    <w:rsid w:val="00082BF5"/>
    <w:rsid w:val="00082CBC"/>
    <w:rsid w:val="00083040"/>
    <w:rsid w:val="00083972"/>
    <w:rsid w:val="00083D5A"/>
    <w:rsid w:val="0008412C"/>
    <w:rsid w:val="000846AC"/>
    <w:rsid w:val="00084A3B"/>
    <w:rsid w:val="00084BFF"/>
    <w:rsid w:val="000855D3"/>
    <w:rsid w:val="00085A45"/>
    <w:rsid w:val="0008618B"/>
    <w:rsid w:val="0008793D"/>
    <w:rsid w:val="00090558"/>
    <w:rsid w:val="00091643"/>
    <w:rsid w:val="000924E0"/>
    <w:rsid w:val="00093671"/>
    <w:rsid w:val="0009405D"/>
    <w:rsid w:val="00095785"/>
    <w:rsid w:val="000961AE"/>
    <w:rsid w:val="0009641E"/>
    <w:rsid w:val="00096615"/>
    <w:rsid w:val="00097051"/>
    <w:rsid w:val="000A0F9C"/>
    <w:rsid w:val="000A1224"/>
    <w:rsid w:val="000A20E3"/>
    <w:rsid w:val="000A3294"/>
    <w:rsid w:val="000A4B76"/>
    <w:rsid w:val="000A50C3"/>
    <w:rsid w:val="000A5D73"/>
    <w:rsid w:val="000A5F0B"/>
    <w:rsid w:val="000A6B37"/>
    <w:rsid w:val="000A7670"/>
    <w:rsid w:val="000A7CD9"/>
    <w:rsid w:val="000B0D4F"/>
    <w:rsid w:val="000B0D8A"/>
    <w:rsid w:val="000B1610"/>
    <w:rsid w:val="000B1F35"/>
    <w:rsid w:val="000B3F4A"/>
    <w:rsid w:val="000B4259"/>
    <w:rsid w:val="000B547B"/>
    <w:rsid w:val="000B5676"/>
    <w:rsid w:val="000B574D"/>
    <w:rsid w:val="000B5FA7"/>
    <w:rsid w:val="000B729E"/>
    <w:rsid w:val="000B7F8B"/>
    <w:rsid w:val="000C08A1"/>
    <w:rsid w:val="000C08FC"/>
    <w:rsid w:val="000C0A2F"/>
    <w:rsid w:val="000C0D89"/>
    <w:rsid w:val="000C1841"/>
    <w:rsid w:val="000C18CD"/>
    <w:rsid w:val="000C219E"/>
    <w:rsid w:val="000C23C9"/>
    <w:rsid w:val="000C4824"/>
    <w:rsid w:val="000C53C3"/>
    <w:rsid w:val="000C5F6F"/>
    <w:rsid w:val="000C632B"/>
    <w:rsid w:val="000C66EE"/>
    <w:rsid w:val="000C7FA1"/>
    <w:rsid w:val="000D20D9"/>
    <w:rsid w:val="000D232D"/>
    <w:rsid w:val="000D2B72"/>
    <w:rsid w:val="000D5192"/>
    <w:rsid w:val="000D53EE"/>
    <w:rsid w:val="000D63AA"/>
    <w:rsid w:val="000D70EA"/>
    <w:rsid w:val="000D72F8"/>
    <w:rsid w:val="000E03FA"/>
    <w:rsid w:val="000E143C"/>
    <w:rsid w:val="000E1B5F"/>
    <w:rsid w:val="000E20DA"/>
    <w:rsid w:val="000E2363"/>
    <w:rsid w:val="000E2F52"/>
    <w:rsid w:val="000E49CE"/>
    <w:rsid w:val="000E4A07"/>
    <w:rsid w:val="000E4CA3"/>
    <w:rsid w:val="000E53CC"/>
    <w:rsid w:val="000E7E89"/>
    <w:rsid w:val="000F007F"/>
    <w:rsid w:val="000F186F"/>
    <w:rsid w:val="000F192F"/>
    <w:rsid w:val="000F1951"/>
    <w:rsid w:val="000F1AE5"/>
    <w:rsid w:val="000F1C79"/>
    <w:rsid w:val="000F27FA"/>
    <w:rsid w:val="000F3307"/>
    <w:rsid w:val="000F3B5D"/>
    <w:rsid w:val="000F41E5"/>
    <w:rsid w:val="000F4737"/>
    <w:rsid w:val="000F4D3B"/>
    <w:rsid w:val="000F5645"/>
    <w:rsid w:val="000F578B"/>
    <w:rsid w:val="000F5C51"/>
    <w:rsid w:val="000F60C2"/>
    <w:rsid w:val="000F78B1"/>
    <w:rsid w:val="00100991"/>
    <w:rsid w:val="00100F50"/>
    <w:rsid w:val="0010221C"/>
    <w:rsid w:val="00102874"/>
    <w:rsid w:val="00102B4D"/>
    <w:rsid w:val="00102F39"/>
    <w:rsid w:val="001030FE"/>
    <w:rsid w:val="001032A7"/>
    <w:rsid w:val="00103997"/>
    <w:rsid w:val="00103D50"/>
    <w:rsid w:val="001053F9"/>
    <w:rsid w:val="00105AEB"/>
    <w:rsid w:val="0010704F"/>
    <w:rsid w:val="00107460"/>
    <w:rsid w:val="001079AB"/>
    <w:rsid w:val="00110BC8"/>
    <w:rsid w:val="00111595"/>
    <w:rsid w:val="00111D88"/>
    <w:rsid w:val="00112348"/>
    <w:rsid w:val="001134F8"/>
    <w:rsid w:val="001140EA"/>
    <w:rsid w:val="0011460A"/>
    <w:rsid w:val="00114F07"/>
    <w:rsid w:val="00115E88"/>
    <w:rsid w:val="00116469"/>
    <w:rsid w:val="00121035"/>
    <w:rsid w:val="00122936"/>
    <w:rsid w:val="00122AC6"/>
    <w:rsid w:val="001234BC"/>
    <w:rsid w:val="00123CA5"/>
    <w:rsid w:val="001240E5"/>
    <w:rsid w:val="001245F1"/>
    <w:rsid w:val="00125237"/>
    <w:rsid w:val="00126D21"/>
    <w:rsid w:val="00130AB5"/>
    <w:rsid w:val="00132562"/>
    <w:rsid w:val="00132695"/>
    <w:rsid w:val="00132730"/>
    <w:rsid w:val="00132E75"/>
    <w:rsid w:val="00133523"/>
    <w:rsid w:val="00133CCE"/>
    <w:rsid w:val="00135C08"/>
    <w:rsid w:val="00135C1F"/>
    <w:rsid w:val="0013611F"/>
    <w:rsid w:val="001369C5"/>
    <w:rsid w:val="00140677"/>
    <w:rsid w:val="00141545"/>
    <w:rsid w:val="0014209B"/>
    <w:rsid w:val="0014216C"/>
    <w:rsid w:val="00142C42"/>
    <w:rsid w:val="00143422"/>
    <w:rsid w:val="001437AA"/>
    <w:rsid w:val="0014418A"/>
    <w:rsid w:val="0014681B"/>
    <w:rsid w:val="001469B6"/>
    <w:rsid w:val="00150CC6"/>
    <w:rsid w:val="0015253D"/>
    <w:rsid w:val="00154C40"/>
    <w:rsid w:val="00155296"/>
    <w:rsid w:val="00155B3D"/>
    <w:rsid w:val="00156281"/>
    <w:rsid w:val="00156972"/>
    <w:rsid w:val="00156E4A"/>
    <w:rsid w:val="001575B5"/>
    <w:rsid w:val="001575F0"/>
    <w:rsid w:val="00157E1F"/>
    <w:rsid w:val="001618F7"/>
    <w:rsid w:val="00162092"/>
    <w:rsid w:val="00162335"/>
    <w:rsid w:val="001629E8"/>
    <w:rsid w:val="0016301A"/>
    <w:rsid w:val="00163F87"/>
    <w:rsid w:val="00165BC9"/>
    <w:rsid w:val="001667DB"/>
    <w:rsid w:val="00166D18"/>
    <w:rsid w:val="0017049D"/>
    <w:rsid w:val="00170534"/>
    <w:rsid w:val="00171408"/>
    <w:rsid w:val="00174B49"/>
    <w:rsid w:val="0017569A"/>
    <w:rsid w:val="00176545"/>
    <w:rsid w:val="00176B4C"/>
    <w:rsid w:val="00177696"/>
    <w:rsid w:val="00180632"/>
    <w:rsid w:val="00181EE5"/>
    <w:rsid w:val="001826D7"/>
    <w:rsid w:val="00182A6C"/>
    <w:rsid w:val="001838E8"/>
    <w:rsid w:val="001839A5"/>
    <w:rsid w:val="00184274"/>
    <w:rsid w:val="001847C1"/>
    <w:rsid w:val="001853D4"/>
    <w:rsid w:val="00185593"/>
    <w:rsid w:val="001856F7"/>
    <w:rsid w:val="00187389"/>
    <w:rsid w:val="00187AE0"/>
    <w:rsid w:val="00190212"/>
    <w:rsid w:val="001904FD"/>
    <w:rsid w:val="00190920"/>
    <w:rsid w:val="00190DD4"/>
    <w:rsid w:val="001918A2"/>
    <w:rsid w:val="0019210C"/>
    <w:rsid w:val="00192690"/>
    <w:rsid w:val="00194206"/>
    <w:rsid w:val="00194A52"/>
    <w:rsid w:val="00194BD3"/>
    <w:rsid w:val="00194E84"/>
    <w:rsid w:val="0019536D"/>
    <w:rsid w:val="00195524"/>
    <w:rsid w:val="0019573C"/>
    <w:rsid w:val="00195896"/>
    <w:rsid w:val="00195C28"/>
    <w:rsid w:val="00195D9E"/>
    <w:rsid w:val="001961E9"/>
    <w:rsid w:val="0019673C"/>
    <w:rsid w:val="001969AF"/>
    <w:rsid w:val="001977B0"/>
    <w:rsid w:val="00197820"/>
    <w:rsid w:val="00197852"/>
    <w:rsid w:val="001A010E"/>
    <w:rsid w:val="001A0907"/>
    <w:rsid w:val="001A1606"/>
    <w:rsid w:val="001A1692"/>
    <w:rsid w:val="001A1DB2"/>
    <w:rsid w:val="001A2994"/>
    <w:rsid w:val="001A2DFA"/>
    <w:rsid w:val="001A2F97"/>
    <w:rsid w:val="001A369A"/>
    <w:rsid w:val="001A3C72"/>
    <w:rsid w:val="001A4047"/>
    <w:rsid w:val="001A48AD"/>
    <w:rsid w:val="001A4F2F"/>
    <w:rsid w:val="001A645F"/>
    <w:rsid w:val="001A6677"/>
    <w:rsid w:val="001A6B63"/>
    <w:rsid w:val="001A796A"/>
    <w:rsid w:val="001B05F0"/>
    <w:rsid w:val="001B0AAB"/>
    <w:rsid w:val="001B326C"/>
    <w:rsid w:val="001B3D9F"/>
    <w:rsid w:val="001B5FC7"/>
    <w:rsid w:val="001B61D1"/>
    <w:rsid w:val="001B67BF"/>
    <w:rsid w:val="001B6B61"/>
    <w:rsid w:val="001B73FB"/>
    <w:rsid w:val="001B77D7"/>
    <w:rsid w:val="001B7B57"/>
    <w:rsid w:val="001C0666"/>
    <w:rsid w:val="001C0FF1"/>
    <w:rsid w:val="001C2F2B"/>
    <w:rsid w:val="001C3E35"/>
    <w:rsid w:val="001C3ECE"/>
    <w:rsid w:val="001C4796"/>
    <w:rsid w:val="001C47CD"/>
    <w:rsid w:val="001C48B8"/>
    <w:rsid w:val="001C6B46"/>
    <w:rsid w:val="001C7197"/>
    <w:rsid w:val="001C7A9E"/>
    <w:rsid w:val="001D0102"/>
    <w:rsid w:val="001D234A"/>
    <w:rsid w:val="001D2D2F"/>
    <w:rsid w:val="001D5642"/>
    <w:rsid w:val="001D6B55"/>
    <w:rsid w:val="001E0858"/>
    <w:rsid w:val="001E109C"/>
    <w:rsid w:val="001E1EC6"/>
    <w:rsid w:val="001E48E0"/>
    <w:rsid w:val="001E49B1"/>
    <w:rsid w:val="001E4F1C"/>
    <w:rsid w:val="001E5A23"/>
    <w:rsid w:val="001E637A"/>
    <w:rsid w:val="001E67C1"/>
    <w:rsid w:val="001E7BF3"/>
    <w:rsid w:val="001F00DA"/>
    <w:rsid w:val="001F2D9A"/>
    <w:rsid w:val="001F2FC2"/>
    <w:rsid w:val="001F373E"/>
    <w:rsid w:val="001F3D67"/>
    <w:rsid w:val="001F461C"/>
    <w:rsid w:val="001F5658"/>
    <w:rsid w:val="001F5B01"/>
    <w:rsid w:val="001F5DE6"/>
    <w:rsid w:val="001F5F57"/>
    <w:rsid w:val="001F6085"/>
    <w:rsid w:val="001F6184"/>
    <w:rsid w:val="001F64D6"/>
    <w:rsid w:val="001F7237"/>
    <w:rsid w:val="002007E4"/>
    <w:rsid w:val="0020095D"/>
    <w:rsid w:val="0020159F"/>
    <w:rsid w:val="00201713"/>
    <w:rsid w:val="0020228D"/>
    <w:rsid w:val="002024AD"/>
    <w:rsid w:val="00202AB4"/>
    <w:rsid w:val="00202D92"/>
    <w:rsid w:val="002053DB"/>
    <w:rsid w:val="002066BE"/>
    <w:rsid w:val="002110D1"/>
    <w:rsid w:val="0021193C"/>
    <w:rsid w:val="00212C04"/>
    <w:rsid w:val="00212DEA"/>
    <w:rsid w:val="00212E45"/>
    <w:rsid w:val="002136FC"/>
    <w:rsid w:val="00213EE8"/>
    <w:rsid w:val="00214519"/>
    <w:rsid w:val="0021524D"/>
    <w:rsid w:val="00215378"/>
    <w:rsid w:val="0021552B"/>
    <w:rsid w:val="002158E9"/>
    <w:rsid w:val="002159E2"/>
    <w:rsid w:val="00215BCC"/>
    <w:rsid w:val="00215D9A"/>
    <w:rsid w:val="00215F96"/>
    <w:rsid w:val="002176D1"/>
    <w:rsid w:val="002203D1"/>
    <w:rsid w:val="002205B2"/>
    <w:rsid w:val="002221A1"/>
    <w:rsid w:val="00222368"/>
    <w:rsid w:val="0022280E"/>
    <w:rsid w:val="00222A6E"/>
    <w:rsid w:val="002246A6"/>
    <w:rsid w:val="0022508B"/>
    <w:rsid w:val="002251F5"/>
    <w:rsid w:val="00225294"/>
    <w:rsid w:val="002253AF"/>
    <w:rsid w:val="0022632F"/>
    <w:rsid w:val="002302B2"/>
    <w:rsid w:val="002303FE"/>
    <w:rsid w:val="002308AF"/>
    <w:rsid w:val="00230CA6"/>
    <w:rsid w:val="00231717"/>
    <w:rsid w:val="002321D2"/>
    <w:rsid w:val="00233499"/>
    <w:rsid w:val="00233D8C"/>
    <w:rsid w:val="00234A12"/>
    <w:rsid w:val="002365EC"/>
    <w:rsid w:val="0023694C"/>
    <w:rsid w:val="00236CAC"/>
    <w:rsid w:val="00236CE3"/>
    <w:rsid w:val="00237B37"/>
    <w:rsid w:val="00237D63"/>
    <w:rsid w:val="00240051"/>
    <w:rsid w:val="00240C25"/>
    <w:rsid w:val="002420A1"/>
    <w:rsid w:val="002421C1"/>
    <w:rsid w:val="00243187"/>
    <w:rsid w:val="00243665"/>
    <w:rsid w:val="0024400E"/>
    <w:rsid w:val="0024617E"/>
    <w:rsid w:val="002465EF"/>
    <w:rsid w:val="002472CB"/>
    <w:rsid w:val="00247D15"/>
    <w:rsid w:val="00250912"/>
    <w:rsid w:val="002520DF"/>
    <w:rsid w:val="00252A7B"/>
    <w:rsid w:val="00252E39"/>
    <w:rsid w:val="00254555"/>
    <w:rsid w:val="00254A20"/>
    <w:rsid w:val="0025646C"/>
    <w:rsid w:val="00256697"/>
    <w:rsid w:val="00256805"/>
    <w:rsid w:val="002579CE"/>
    <w:rsid w:val="00257D60"/>
    <w:rsid w:val="002610F0"/>
    <w:rsid w:val="0026148A"/>
    <w:rsid w:val="002623F4"/>
    <w:rsid w:val="00262EF7"/>
    <w:rsid w:val="0026372E"/>
    <w:rsid w:val="00263F1D"/>
    <w:rsid w:val="0026440C"/>
    <w:rsid w:val="00267089"/>
    <w:rsid w:val="00267856"/>
    <w:rsid w:val="0027032D"/>
    <w:rsid w:val="00271270"/>
    <w:rsid w:val="002712C3"/>
    <w:rsid w:val="00271356"/>
    <w:rsid w:val="00271D5F"/>
    <w:rsid w:val="00272C72"/>
    <w:rsid w:val="00272D72"/>
    <w:rsid w:val="00272F3C"/>
    <w:rsid w:val="00272FC1"/>
    <w:rsid w:val="00273126"/>
    <w:rsid w:val="00273A21"/>
    <w:rsid w:val="00275170"/>
    <w:rsid w:val="00276EA0"/>
    <w:rsid w:val="002771DA"/>
    <w:rsid w:val="002775C1"/>
    <w:rsid w:val="00277CF4"/>
    <w:rsid w:val="00280803"/>
    <w:rsid w:val="00280C1F"/>
    <w:rsid w:val="002810EA"/>
    <w:rsid w:val="0028118E"/>
    <w:rsid w:val="002824DA"/>
    <w:rsid w:val="002827A4"/>
    <w:rsid w:val="00282DC2"/>
    <w:rsid w:val="00282E5C"/>
    <w:rsid w:val="0028379F"/>
    <w:rsid w:val="00283AA6"/>
    <w:rsid w:val="0028409B"/>
    <w:rsid w:val="00284CDE"/>
    <w:rsid w:val="00284DCE"/>
    <w:rsid w:val="002854B4"/>
    <w:rsid w:val="002857AF"/>
    <w:rsid w:val="00287157"/>
    <w:rsid w:val="00287DEB"/>
    <w:rsid w:val="0029028F"/>
    <w:rsid w:val="00291676"/>
    <w:rsid w:val="0029264C"/>
    <w:rsid w:val="0029449B"/>
    <w:rsid w:val="00295252"/>
    <w:rsid w:val="0029681E"/>
    <w:rsid w:val="0029699C"/>
    <w:rsid w:val="002A0E46"/>
    <w:rsid w:val="002A1D27"/>
    <w:rsid w:val="002A2265"/>
    <w:rsid w:val="002A3C39"/>
    <w:rsid w:val="002A3E39"/>
    <w:rsid w:val="002A539B"/>
    <w:rsid w:val="002A5770"/>
    <w:rsid w:val="002A67FC"/>
    <w:rsid w:val="002A6C64"/>
    <w:rsid w:val="002A73D6"/>
    <w:rsid w:val="002B03B4"/>
    <w:rsid w:val="002B04B6"/>
    <w:rsid w:val="002B0789"/>
    <w:rsid w:val="002B0B3A"/>
    <w:rsid w:val="002B0FEE"/>
    <w:rsid w:val="002B130A"/>
    <w:rsid w:val="002B1953"/>
    <w:rsid w:val="002B1B72"/>
    <w:rsid w:val="002B4245"/>
    <w:rsid w:val="002B4588"/>
    <w:rsid w:val="002B4621"/>
    <w:rsid w:val="002B55B8"/>
    <w:rsid w:val="002B62B8"/>
    <w:rsid w:val="002B6502"/>
    <w:rsid w:val="002B6A26"/>
    <w:rsid w:val="002B71AF"/>
    <w:rsid w:val="002B794F"/>
    <w:rsid w:val="002B7E75"/>
    <w:rsid w:val="002C25A1"/>
    <w:rsid w:val="002C2A98"/>
    <w:rsid w:val="002C3DC3"/>
    <w:rsid w:val="002C624A"/>
    <w:rsid w:val="002C6964"/>
    <w:rsid w:val="002C773B"/>
    <w:rsid w:val="002D03CD"/>
    <w:rsid w:val="002D04C8"/>
    <w:rsid w:val="002D1468"/>
    <w:rsid w:val="002D2184"/>
    <w:rsid w:val="002D27F8"/>
    <w:rsid w:val="002D2A22"/>
    <w:rsid w:val="002D2DD3"/>
    <w:rsid w:val="002D3143"/>
    <w:rsid w:val="002D38FB"/>
    <w:rsid w:val="002D3E7B"/>
    <w:rsid w:val="002D3E7F"/>
    <w:rsid w:val="002D61D5"/>
    <w:rsid w:val="002D71C4"/>
    <w:rsid w:val="002D766B"/>
    <w:rsid w:val="002E0687"/>
    <w:rsid w:val="002E1177"/>
    <w:rsid w:val="002E13CC"/>
    <w:rsid w:val="002E2292"/>
    <w:rsid w:val="002E2FAC"/>
    <w:rsid w:val="002E3163"/>
    <w:rsid w:val="002E4CA4"/>
    <w:rsid w:val="002E504E"/>
    <w:rsid w:val="002E579B"/>
    <w:rsid w:val="002E5EF2"/>
    <w:rsid w:val="002F020D"/>
    <w:rsid w:val="002F06BA"/>
    <w:rsid w:val="002F14AA"/>
    <w:rsid w:val="002F1578"/>
    <w:rsid w:val="002F1960"/>
    <w:rsid w:val="002F279B"/>
    <w:rsid w:val="002F358E"/>
    <w:rsid w:val="002F4056"/>
    <w:rsid w:val="002F4355"/>
    <w:rsid w:val="002F4552"/>
    <w:rsid w:val="002F673C"/>
    <w:rsid w:val="002F6B46"/>
    <w:rsid w:val="002F7A9F"/>
    <w:rsid w:val="002F7B91"/>
    <w:rsid w:val="00300E72"/>
    <w:rsid w:val="00301B83"/>
    <w:rsid w:val="0030303C"/>
    <w:rsid w:val="003031EA"/>
    <w:rsid w:val="00303FAB"/>
    <w:rsid w:val="00304093"/>
    <w:rsid w:val="003048CF"/>
    <w:rsid w:val="003049FB"/>
    <w:rsid w:val="00304FFF"/>
    <w:rsid w:val="003050B9"/>
    <w:rsid w:val="003056B9"/>
    <w:rsid w:val="0030671B"/>
    <w:rsid w:val="00306CFA"/>
    <w:rsid w:val="003072DB"/>
    <w:rsid w:val="003076BF"/>
    <w:rsid w:val="0031111E"/>
    <w:rsid w:val="00311507"/>
    <w:rsid w:val="00311AD5"/>
    <w:rsid w:val="00313A2D"/>
    <w:rsid w:val="00313D42"/>
    <w:rsid w:val="00314BD4"/>
    <w:rsid w:val="00315293"/>
    <w:rsid w:val="00315614"/>
    <w:rsid w:val="00315715"/>
    <w:rsid w:val="003164A3"/>
    <w:rsid w:val="0031670E"/>
    <w:rsid w:val="003179B9"/>
    <w:rsid w:val="003208FC"/>
    <w:rsid w:val="00321190"/>
    <w:rsid w:val="00321494"/>
    <w:rsid w:val="003249C5"/>
    <w:rsid w:val="00326013"/>
    <w:rsid w:val="00326E46"/>
    <w:rsid w:val="003274FC"/>
    <w:rsid w:val="00327542"/>
    <w:rsid w:val="00327CAF"/>
    <w:rsid w:val="003302C3"/>
    <w:rsid w:val="00331505"/>
    <w:rsid w:val="003316B0"/>
    <w:rsid w:val="003319B3"/>
    <w:rsid w:val="00331A31"/>
    <w:rsid w:val="00333A5F"/>
    <w:rsid w:val="00333CE3"/>
    <w:rsid w:val="003345A1"/>
    <w:rsid w:val="003357B2"/>
    <w:rsid w:val="00335884"/>
    <w:rsid w:val="00336E32"/>
    <w:rsid w:val="00337036"/>
    <w:rsid w:val="00337580"/>
    <w:rsid w:val="003404A2"/>
    <w:rsid w:val="00341C20"/>
    <w:rsid w:val="00341DFE"/>
    <w:rsid w:val="00342317"/>
    <w:rsid w:val="0034282A"/>
    <w:rsid w:val="003428E2"/>
    <w:rsid w:val="0034423A"/>
    <w:rsid w:val="003442DF"/>
    <w:rsid w:val="0034468E"/>
    <w:rsid w:val="00344E81"/>
    <w:rsid w:val="00345C4F"/>
    <w:rsid w:val="003466C8"/>
    <w:rsid w:val="0034670F"/>
    <w:rsid w:val="00352414"/>
    <w:rsid w:val="00352B91"/>
    <w:rsid w:val="00352C48"/>
    <w:rsid w:val="00353895"/>
    <w:rsid w:val="00353EC6"/>
    <w:rsid w:val="00354243"/>
    <w:rsid w:val="00354CC3"/>
    <w:rsid w:val="00354D14"/>
    <w:rsid w:val="00355479"/>
    <w:rsid w:val="0035683E"/>
    <w:rsid w:val="00356C6D"/>
    <w:rsid w:val="00356DB8"/>
    <w:rsid w:val="00360212"/>
    <w:rsid w:val="003602CA"/>
    <w:rsid w:val="00360BE4"/>
    <w:rsid w:val="003620AC"/>
    <w:rsid w:val="003638CC"/>
    <w:rsid w:val="0036477C"/>
    <w:rsid w:val="003648BA"/>
    <w:rsid w:val="00364E3F"/>
    <w:rsid w:val="00370577"/>
    <w:rsid w:val="0037135F"/>
    <w:rsid w:val="00371369"/>
    <w:rsid w:val="0037146E"/>
    <w:rsid w:val="00371AFB"/>
    <w:rsid w:val="00372D52"/>
    <w:rsid w:val="00372DBE"/>
    <w:rsid w:val="00372FAB"/>
    <w:rsid w:val="0037334B"/>
    <w:rsid w:val="003747D8"/>
    <w:rsid w:val="00374906"/>
    <w:rsid w:val="003768BF"/>
    <w:rsid w:val="00376B08"/>
    <w:rsid w:val="00380031"/>
    <w:rsid w:val="003800D0"/>
    <w:rsid w:val="00382AAE"/>
    <w:rsid w:val="00382F5B"/>
    <w:rsid w:val="003832C3"/>
    <w:rsid w:val="0038395E"/>
    <w:rsid w:val="00384D4C"/>
    <w:rsid w:val="003850FA"/>
    <w:rsid w:val="00385547"/>
    <w:rsid w:val="00385DF1"/>
    <w:rsid w:val="00386406"/>
    <w:rsid w:val="003869A7"/>
    <w:rsid w:val="00387785"/>
    <w:rsid w:val="00390338"/>
    <w:rsid w:val="00392429"/>
    <w:rsid w:val="003940F0"/>
    <w:rsid w:val="00394B8E"/>
    <w:rsid w:val="0039512B"/>
    <w:rsid w:val="003973DF"/>
    <w:rsid w:val="00397F1B"/>
    <w:rsid w:val="003A1990"/>
    <w:rsid w:val="003A29D5"/>
    <w:rsid w:val="003A2F86"/>
    <w:rsid w:val="003A3311"/>
    <w:rsid w:val="003A3568"/>
    <w:rsid w:val="003A388C"/>
    <w:rsid w:val="003A5A7A"/>
    <w:rsid w:val="003A624E"/>
    <w:rsid w:val="003B0891"/>
    <w:rsid w:val="003B0E3B"/>
    <w:rsid w:val="003B1D61"/>
    <w:rsid w:val="003B21FD"/>
    <w:rsid w:val="003B2250"/>
    <w:rsid w:val="003B2BE3"/>
    <w:rsid w:val="003B3AA1"/>
    <w:rsid w:val="003B3F3C"/>
    <w:rsid w:val="003B46AA"/>
    <w:rsid w:val="003B56C7"/>
    <w:rsid w:val="003B6055"/>
    <w:rsid w:val="003B6BEA"/>
    <w:rsid w:val="003B73CD"/>
    <w:rsid w:val="003C031F"/>
    <w:rsid w:val="003C097E"/>
    <w:rsid w:val="003C1D40"/>
    <w:rsid w:val="003C2B21"/>
    <w:rsid w:val="003C2FFC"/>
    <w:rsid w:val="003C482A"/>
    <w:rsid w:val="003C4FBE"/>
    <w:rsid w:val="003C6461"/>
    <w:rsid w:val="003C6AC1"/>
    <w:rsid w:val="003C6B17"/>
    <w:rsid w:val="003C761C"/>
    <w:rsid w:val="003C7B01"/>
    <w:rsid w:val="003C7FD8"/>
    <w:rsid w:val="003D059A"/>
    <w:rsid w:val="003D0CCB"/>
    <w:rsid w:val="003D0F2E"/>
    <w:rsid w:val="003D155F"/>
    <w:rsid w:val="003D20E0"/>
    <w:rsid w:val="003D2D75"/>
    <w:rsid w:val="003D4490"/>
    <w:rsid w:val="003D4DB1"/>
    <w:rsid w:val="003D4ED6"/>
    <w:rsid w:val="003D50EC"/>
    <w:rsid w:val="003D5CA2"/>
    <w:rsid w:val="003D5D8F"/>
    <w:rsid w:val="003D70EC"/>
    <w:rsid w:val="003E088A"/>
    <w:rsid w:val="003E0961"/>
    <w:rsid w:val="003E1E0D"/>
    <w:rsid w:val="003E2288"/>
    <w:rsid w:val="003E3807"/>
    <w:rsid w:val="003E522A"/>
    <w:rsid w:val="003E58CB"/>
    <w:rsid w:val="003E6949"/>
    <w:rsid w:val="003E7966"/>
    <w:rsid w:val="003F1873"/>
    <w:rsid w:val="003F1FC8"/>
    <w:rsid w:val="003F2B45"/>
    <w:rsid w:val="003F393C"/>
    <w:rsid w:val="003F3A9E"/>
    <w:rsid w:val="003F3BAA"/>
    <w:rsid w:val="003F3ECC"/>
    <w:rsid w:val="003F413A"/>
    <w:rsid w:val="003F4453"/>
    <w:rsid w:val="003F748C"/>
    <w:rsid w:val="003F7CC2"/>
    <w:rsid w:val="0040010A"/>
    <w:rsid w:val="004006A0"/>
    <w:rsid w:val="004007D5"/>
    <w:rsid w:val="00401667"/>
    <w:rsid w:val="004024FC"/>
    <w:rsid w:val="00403946"/>
    <w:rsid w:val="00404083"/>
    <w:rsid w:val="00406D3F"/>
    <w:rsid w:val="004072D7"/>
    <w:rsid w:val="00407342"/>
    <w:rsid w:val="004100A5"/>
    <w:rsid w:val="00411448"/>
    <w:rsid w:val="00412087"/>
    <w:rsid w:val="00412259"/>
    <w:rsid w:val="0041247C"/>
    <w:rsid w:val="004132AE"/>
    <w:rsid w:val="004135B2"/>
    <w:rsid w:val="00414010"/>
    <w:rsid w:val="0041453D"/>
    <w:rsid w:val="00415139"/>
    <w:rsid w:val="004161BB"/>
    <w:rsid w:val="00417279"/>
    <w:rsid w:val="00420A3A"/>
    <w:rsid w:val="00421AB8"/>
    <w:rsid w:val="00422128"/>
    <w:rsid w:val="00422F79"/>
    <w:rsid w:val="00423C73"/>
    <w:rsid w:val="00424C41"/>
    <w:rsid w:val="00424C9A"/>
    <w:rsid w:val="00424D2A"/>
    <w:rsid w:val="0042536A"/>
    <w:rsid w:val="00425640"/>
    <w:rsid w:val="004260F5"/>
    <w:rsid w:val="00426267"/>
    <w:rsid w:val="0042628B"/>
    <w:rsid w:val="0042644E"/>
    <w:rsid w:val="004266DF"/>
    <w:rsid w:val="00426DE9"/>
    <w:rsid w:val="00427BF8"/>
    <w:rsid w:val="00427F6D"/>
    <w:rsid w:val="004312CD"/>
    <w:rsid w:val="00433043"/>
    <w:rsid w:val="00433A40"/>
    <w:rsid w:val="00433F3E"/>
    <w:rsid w:val="004349C2"/>
    <w:rsid w:val="00435291"/>
    <w:rsid w:val="00435C5C"/>
    <w:rsid w:val="00435CC5"/>
    <w:rsid w:val="004364A4"/>
    <w:rsid w:val="00437054"/>
    <w:rsid w:val="004402A7"/>
    <w:rsid w:val="00441770"/>
    <w:rsid w:val="0044216B"/>
    <w:rsid w:val="0044234B"/>
    <w:rsid w:val="00443789"/>
    <w:rsid w:val="00444628"/>
    <w:rsid w:val="00444D74"/>
    <w:rsid w:val="00444F71"/>
    <w:rsid w:val="00445C9B"/>
    <w:rsid w:val="00450A5A"/>
    <w:rsid w:val="004513E8"/>
    <w:rsid w:val="00451E92"/>
    <w:rsid w:val="004526CE"/>
    <w:rsid w:val="00452E34"/>
    <w:rsid w:val="00453989"/>
    <w:rsid w:val="0045434C"/>
    <w:rsid w:val="00454C02"/>
    <w:rsid w:val="00455646"/>
    <w:rsid w:val="00455F5A"/>
    <w:rsid w:val="00457743"/>
    <w:rsid w:val="00457B00"/>
    <w:rsid w:val="00460BA3"/>
    <w:rsid w:val="00460D6E"/>
    <w:rsid w:val="004617FD"/>
    <w:rsid w:val="00462232"/>
    <w:rsid w:val="004628BF"/>
    <w:rsid w:val="0046360A"/>
    <w:rsid w:val="004658ED"/>
    <w:rsid w:val="004659A9"/>
    <w:rsid w:val="004666D2"/>
    <w:rsid w:val="004668A8"/>
    <w:rsid w:val="00466E4E"/>
    <w:rsid w:val="00467553"/>
    <w:rsid w:val="00470759"/>
    <w:rsid w:val="00470CCE"/>
    <w:rsid w:val="00472708"/>
    <w:rsid w:val="004749F1"/>
    <w:rsid w:val="00474BBD"/>
    <w:rsid w:val="00474ED7"/>
    <w:rsid w:val="00476DC5"/>
    <w:rsid w:val="00477370"/>
    <w:rsid w:val="0047747D"/>
    <w:rsid w:val="00480591"/>
    <w:rsid w:val="004841E4"/>
    <w:rsid w:val="00484AD2"/>
    <w:rsid w:val="00485BA5"/>
    <w:rsid w:val="00486F8A"/>
    <w:rsid w:val="004876DC"/>
    <w:rsid w:val="00490642"/>
    <w:rsid w:val="004908AA"/>
    <w:rsid w:val="00490C77"/>
    <w:rsid w:val="00492FEE"/>
    <w:rsid w:val="00493997"/>
    <w:rsid w:val="00494397"/>
    <w:rsid w:val="00494A05"/>
    <w:rsid w:val="00494B17"/>
    <w:rsid w:val="00494DE2"/>
    <w:rsid w:val="004953BD"/>
    <w:rsid w:val="00496331"/>
    <w:rsid w:val="00496F7A"/>
    <w:rsid w:val="004971A1"/>
    <w:rsid w:val="00497497"/>
    <w:rsid w:val="00497B9D"/>
    <w:rsid w:val="004A0419"/>
    <w:rsid w:val="004A0F1F"/>
    <w:rsid w:val="004A0FF9"/>
    <w:rsid w:val="004A1B04"/>
    <w:rsid w:val="004A3404"/>
    <w:rsid w:val="004A3FC5"/>
    <w:rsid w:val="004A70F6"/>
    <w:rsid w:val="004A75D2"/>
    <w:rsid w:val="004B04EE"/>
    <w:rsid w:val="004B05C1"/>
    <w:rsid w:val="004B2252"/>
    <w:rsid w:val="004B307A"/>
    <w:rsid w:val="004B39A7"/>
    <w:rsid w:val="004B3C31"/>
    <w:rsid w:val="004B61BF"/>
    <w:rsid w:val="004B6A1B"/>
    <w:rsid w:val="004B6FCE"/>
    <w:rsid w:val="004B6FEE"/>
    <w:rsid w:val="004B7B0E"/>
    <w:rsid w:val="004C04F8"/>
    <w:rsid w:val="004C1028"/>
    <w:rsid w:val="004C1E6D"/>
    <w:rsid w:val="004C258F"/>
    <w:rsid w:val="004C26BA"/>
    <w:rsid w:val="004C29E8"/>
    <w:rsid w:val="004C2A2E"/>
    <w:rsid w:val="004C46C4"/>
    <w:rsid w:val="004C4748"/>
    <w:rsid w:val="004C65D2"/>
    <w:rsid w:val="004C6C2D"/>
    <w:rsid w:val="004C6CC2"/>
    <w:rsid w:val="004C72A7"/>
    <w:rsid w:val="004C7C1F"/>
    <w:rsid w:val="004D04E1"/>
    <w:rsid w:val="004D0C75"/>
    <w:rsid w:val="004D1703"/>
    <w:rsid w:val="004D1AF9"/>
    <w:rsid w:val="004D1DEF"/>
    <w:rsid w:val="004D2160"/>
    <w:rsid w:val="004D31FD"/>
    <w:rsid w:val="004D3445"/>
    <w:rsid w:val="004D52E8"/>
    <w:rsid w:val="004D5913"/>
    <w:rsid w:val="004D6B27"/>
    <w:rsid w:val="004E24C2"/>
    <w:rsid w:val="004E2BE5"/>
    <w:rsid w:val="004E3CD9"/>
    <w:rsid w:val="004E421C"/>
    <w:rsid w:val="004E47AC"/>
    <w:rsid w:val="004E5A3C"/>
    <w:rsid w:val="004E5B45"/>
    <w:rsid w:val="004E5B84"/>
    <w:rsid w:val="004E7595"/>
    <w:rsid w:val="004F0544"/>
    <w:rsid w:val="004F0E9F"/>
    <w:rsid w:val="004F1317"/>
    <w:rsid w:val="004F26E5"/>
    <w:rsid w:val="004F33B6"/>
    <w:rsid w:val="004F3F72"/>
    <w:rsid w:val="004F3FB1"/>
    <w:rsid w:val="004F4ABF"/>
    <w:rsid w:val="004F52EC"/>
    <w:rsid w:val="004F62D8"/>
    <w:rsid w:val="004F79C7"/>
    <w:rsid w:val="00500269"/>
    <w:rsid w:val="00500C5E"/>
    <w:rsid w:val="00501127"/>
    <w:rsid w:val="00501431"/>
    <w:rsid w:val="00502C8A"/>
    <w:rsid w:val="00503E47"/>
    <w:rsid w:val="00505316"/>
    <w:rsid w:val="00506054"/>
    <w:rsid w:val="005070BB"/>
    <w:rsid w:val="00510105"/>
    <w:rsid w:val="00513842"/>
    <w:rsid w:val="00513858"/>
    <w:rsid w:val="005152DE"/>
    <w:rsid w:val="00515B8C"/>
    <w:rsid w:val="00516798"/>
    <w:rsid w:val="00516964"/>
    <w:rsid w:val="005172EA"/>
    <w:rsid w:val="0052056A"/>
    <w:rsid w:val="0052155F"/>
    <w:rsid w:val="00523927"/>
    <w:rsid w:val="00524864"/>
    <w:rsid w:val="00524B29"/>
    <w:rsid w:val="00524FA3"/>
    <w:rsid w:val="0052519B"/>
    <w:rsid w:val="005254AB"/>
    <w:rsid w:val="005255CA"/>
    <w:rsid w:val="0052576F"/>
    <w:rsid w:val="00525FD7"/>
    <w:rsid w:val="00530C28"/>
    <w:rsid w:val="00530D24"/>
    <w:rsid w:val="0053130E"/>
    <w:rsid w:val="00531356"/>
    <w:rsid w:val="005321DF"/>
    <w:rsid w:val="0053429B"/>
    <w:rsid w:val="00535502"/>
    <w:rsid w:val="0053575D"/>
    <w:rsid w:val="0053598D"/>
    <w:rsid w:val="00536500"/>
    <w:rsid w:val="005369A6"/>
    <w:rsid w:val="0053785B"/>
    <w:rsid w:val="005378BF"/>
    <w:rsid w:val="0054004B"/>
    <w:rsid w:val="0054016B"/>
    <w:rsid w:val="00540D61"/>
    <w:rsid w:val="00542494"/>
    <w:rsid w:val="00542CD4"/>
    <w:rsid w:val="0054316C"/>
    <w:rsid w:val="00543296"/>
    <w:rsid w:val="0054473C"/>
    <w:rsid w:val="00544FFB"/>
    <w:rsid w:val="00545BE7"/>
    <w:rsid w:val="00547D18"/>
    <w:rsid w:val="00550A54"/>
    <w:rsid w:val="00552701"/>
    <w:rsid w:val="00553E7B"/>
    <w:rsid w:val="0055479F"/>
    <w:rsid w:val="00555058"/>
    <w:rsid w:val="00555713"/>
    <w:rsid w:val="00556311"/>
    <w:rsid w:val="00556338"/>
    <w:rsid w:val="00557015"/>
    <w:rsid w:val="00557899"/>
    <w:rsid w:val="005600DB"/>
    <w:rsid w:val="00560272"/>
    <w:rsid w:val="00560B3D"/>
    <w:rsid w:val="00560DA9"/>
    <w:rsid w:val="005615E3"/>
    <w:rsid w:val="00562B95"/>
    <w:rsid w:val="0056342C"/>
    <w:rsid w:val="00563550"/>
    <w:rsid w:val="005642B8"/>
    <w:rsid w:val="005643AF"/>
    <w:rsid w:val="00564A13"/>
    <w:rsid w:val="00564BAE"/>
    <w:rsid w:val="00565271"/>
    <w:rsid w:val="005666DF"/>
    <w:rsid w:val="0056770E"/>
    <w:rsid w:val="00567D9C"/>
    <w:rsid w:val="0057004D"/>
    <w:rsid w:val="005704FB"/>
    <w:rsid w:val="005707A9"/>
    <w:rsid w:val="0057137A"/>
    <w:rsid w:val="0057151B"/>
    <w:rsid w:val="00571700"/>
    <w:rsid w:val="00571C8A"/>
    <w:rsid w:val="00572F7D"/>
    <w:rsid w:val="00574B64"/>
    <w:rsid w:val="005751A0"/>
    <w:rsid w:val="00575946"/>
    <w:rsid w:val="00575975"/>
    <w:rsid w:val="005759DD"/>
    <w:rsid w:val="005805B7"/>
    <w:rsid w:val="00581098"/>
    <w:rsid w:val="005810A4"/>
    <w:rsid w:val="005819A7"/>
    <w:rsid w:val="00582403"/>
    <w:rsid w:val="005825A0"/>
    <w:rsid w:val="005835FE"/>
    <w:rsid w:val="005837B2"/>
    <w:rsid w:val="00583877"/>
    <w:rsid w:val="00583BED"/>
    <w:rsid w:val="00583F0E"/>
    <w:rsid w:val="00584939"/>
    <w:rsid w:val="00584D1B"/>
    <w:rsid w:val="00585A45"/>
    <w:rsid w:val="00585EF1"/>
    <w:rsid w:val="00586304"/>
    <w:rsid w:val="00592783"/>
    <w:rsid w:val="005939E6"/>
    <w:rsid w:val="005947D1"/>
    <w:rsid w:val="00594DF4"/>
    <w:rsid w:val="005966F6"/>
    <w:rsid w:val="005967D0"/>
    <w:rsid w:val="005969E3"/>
    <w:rsid w:val="00596F14"/>
    <w:rsid w:val="005974B8"/>
    <w:rsid w:val="00597618"/>
    <w:rsid w:val="005A0FA6"/>
    <w:rsid w:val="005A1EFE"/>
    <w:rsid w:val="005A2739"/>
    <w:rsid w:val="005A2CF6"/>
    <w:rsid w:val="005A3860"/>
    <w:rsid w:val="005A3E70"/>
    <w:rsid w:val="005A40F8"/>
    <w:rsid w:val="005A4D8F"/>
    <w:rsid w:val="005A57BB"/>
    <w:rsid w:val="005A656F"/>
    <w:rsid w:val="005A65B8"/>
    <w:rsid w:val="005A70C3"/>
    <w:rsid w:val="005A7370"/>
    <w:rsid w:val="005B1A68"/>
    <w:rsid w:val="005B1ACA"/>
    <w:rsid w:val="005B2C4C"/>
    <w:rsid w:val="005B324B"/>
    <w:rsid w:val="005B35D5"/>
    <w:rsid w:val="005B361B"/>
    <w:rsid w:val="005B3D12"/>
    <w:rsid w:val="005B40DD"/>
    <w:rsid w:val="005B45A9"/>
    <w:rsid w:val="005B4D3B"/>
    <w:rsid w:val="005B50A6"/>
    <w:rsid w:val="005B57E5"/>
    <w:rsid w:val="005B7350"/>
    <w:rsid w:val="005B7968"/>
    <w:rsid w:val="005B7B22"/>
    <w:rsid w:val="005B7FD8"/>
    <w:rsid w:val="005C08C4"/>
    <w:rsid w:val="005C0E8E"/>
    <w:rsid w:val="005C14A2"/>
    <w:rsid w:val="005C172B"/>
    <w:rsid w:val="005C1E52"/>
    <w:rsid w:val="005C2D2F"/>
    <w:rsid w:val="005C41F1"/>
    <w:rsid w:val="005C4AA7"/>
    <w:rsid w:val="005C4E66"/>
    <w:rsid w:val="005C4E6D"/>
    <w:rsid w:val="005C62DE"/>
    <w:rsid w:val="005C671B"/>
    <w:rsid w:val="005C75AA"/>
    <w:rsid w:val="005C7A75"/>
    <w:rsid w:val="005D0C41"/>
    <w:rsid w:val="005D1BF5"/>
    <w:rsid w:val="005D2D63"/>
    <w:rsid w:val="005D33C7"/>
    <w:rsid w:val="005D45C5"/>
    <w:rsid w:val="005D570F"/>
    <w:rsid w:val="005D589D"/>
    <w:rsid w:val="005D5D49"/>
    <w:rsid w:val="005D650F"/>
    <w:rsid w:val="005D65C8"/>
    <w:rsid w:val="005D666F"/>
    <w:rsid w:val="005D6A3C"/>
    <w:rsid w:val="005D6A91"/>
    <w:rsid w:val="005E0EF3"/>
    <w:rsid w:val="005E1C7D"/>
    <w:rsid w:val="005E3BB7"/>
    <w:rsid w:val="005E3FF9"/>
    <w:rsid w:val="005E4A73"/>
    <w:rsid w:val="005E6709"/>
    <w:rsid w:val="005F0266"/>
    <w:rsid w:val="005F07BF"/>
    <w:rsid w:val="005F2001"/>
    <w:rsid w:val="005F2A77"/>
    <w:rsid w:val="005F3852"/>
    <w:rsid w:val="005F3A2D"/>
    <w:rsid w:val="005F44B6"/>
    <w:rsid w:val="005F4C6B"/>
    <w:rsid w:val="005F643D"/>
    <w:rsid w:val="005F645F"/>
    <w:rsid w:val="005F65D9"/>
    <w:rsid w:val="005F7772"/>
    <w:rsid w:val="005F7E9F"/>
    <w:rsid w:val="00600307"/>
    <w:rsid w:val="006003FC"/>
    <w:rsid w:val="00600713"/>
    <w:rsid w:val="00601A5B"/>
    <w:rsid w:val="00601A94"/>
    <w:rsid w:val="00601BFF"/>
    <w:rsid w:val="00602BB8"/>
    <w:rsid w:val="00602FC8"/>
    <w:rsid w:val="00603E75"/>
    <w:rsid w:val="00603E7D"/>
    <w:rsid w:val="006043D8"/>
    <w:rsid w:val="00604DC2"/>
    <w:rsid w:val="00605CC2"/>
    <w:rsid w:val="006066F8"/>
    <w:rsid w:val="00606F99"/>
    <w:rsid w:val="006076E6"/>
    <w:rsid w:val="00607C0E"/>
    <w:rsid w:val="00610119"/>
    <w:rsid w:val="00610543"/>
    <w:rsid w:val="00611A27"/>
    <w:rsid w:val="00611B63"/>
    <w:rsid w:val="00613228"/>
    <w:rsid w:val="0061448C"/>
    <w:rsid w:val="006169A7"/>
    <w:rsid w:val="0061732A"/>
    <w:rsid w:val="00617FA8"/>
    <w:rsid w:val="006200BE"/>
    <w:rsid w:val="00620120"/>
    <w:rsid w:val="00620169"/>
    <w:rsid w:val="00620202"/>
    <w:rsid w:val="00620253"/>
    <w:rsid w:val="006208EF"/>
    <w:rsid w:val="006220CA"/>
    <w:rsid w:val="00622217"/>
    <w:rsid w:val="006238BD"/>
    <w:rsid w:val="00623A8E"/>
    <w:rsid w:val="00624489"/>
    <w:rsid w:val="006254CB"/>
    <w:rsid w:val="00625B5B"/>
    <w:rsid w:val="006268A0"/>
    <w:rsid w:val="00626E69"/>
    <w:rsid w:val="00627FB4"/>
    <w:rsid w:val="00627FF1"/>
    <w:rsid w:val="00630B6D"/>
    <w:rsid w:val="00631FC7"/>
    <w:rsid w:val="006344D5"/>
    <w:rsid w:val="00634EB9"/>
    <w:rsid w:val="0063529D"/>
    <w:rsid w:val="00636923"/>
    <w:rsid w:val="00636CD7"/>
    <w:rsid w:val="00637021"/>
    <w:rsid w:val="00640271"/>
    <w:rsid w:val="006406C0"/>
    <w:rsid w:val="00640B6A"/>
    <w:rsid w:val="00640E61"/>
    <w:rsid w:val="00641812"/>
    <w:rsid w:val="00642AFE"/>
    <w:rsid w:val="00643780"/>
    <w:rsid w:val="00643EA2"/>
    <w:rsid w:val="00644B02"/>
    <w:rsid w:val="00644B3B"/>
    <w:rsid w:val="00645EBE"/>
    <w:rsid w:val="0064615A"/>
    <w:rsid w:val="00650077"/>
    <w:rsid w:val="0065226D"/>
    <w:rsid w:val="00655B27"/>
    <w:rsid w:val="006565D1"/>
    <w:rsid w:val="006628AC"/>
    <w:rsid w:val="00663257"/>
    <w:rsid w:val="006649C2"/>
    <w:rsid w:val="00664A0D"/>
    <w:rsid w:val="00664B72"/>
    <w:rsid w:val="006650AC"/>
    <w:rsid w:val="00665FBF"/>
    <w:rsid w:val="00666E28"/>
    <w:rsid w:val="00666EAA"/>
    <w:rsid w:val="0066700B"/>
    <w:rsid w:val="0067028E"/>
    <w:rsid w:val="00670880"/>
    <w:rsid w:val="0067134B"/>
    <w:rsid w:val="0067241F"/>
    <w:rsid w:val="0067357D"/>
    <w:rsid w:val="0067427A"/>
    <w:rsid w:val="00674CAD"/>
    <w:rsid w:val="0067565D"/>
    <w:rsid w:val="00675977"/>
    <w:rsid w:val="0067702B"/>
    <w:rsid w:val="006778AA"/>
    <w:rsid w:val="0067795D"/>
    <w:rsid w:val="00680736"/>
    <w:rsid w:val="0068199C"/>
    <w:rsid w:val="00682155"/>
    <w:rsid w:val="00682177"/>
    <w:rsid w:val="00682BB7"/>
    <w:rsid w:val="00683838"/>
    <w:rsid w:val="00683B96"/>
    <w:rsid w:val="006842D2"/>
    <w:rsid w:val="006844DC"/>
    <w:rsid w:val="00685467"/>
    <w:rsid w:val="00685656"/>
    <w:rsid w:val="00687970"/>
    <w:rsid w:val="00687B5D"/>
    <w:rsid w:val="006900C9"/>
    <w:rsid w:val="00692879"/>
    <w:rsid w:val="00692D90"/>
    <w:rsid w:val="00693C05"/>
    <w:rsid w:val="0069400D"/>
    <w:rsid w:val="00694A78"/>
    <w:rsid w:val="006953C7"/>
    <w:rsid w:val="0069658C"/>
    <w:rsid w:val="00696B21"/>
    <w:rsid w:val="006971C3"/>
    <w:rsid w:val="006971DB"/>
    <w:rsid w:val="00697A3B"/>
    <w:rsid w:val="00697BAD"/>
    <w:rsid w:val="006A15C1"/>
    <w:rsid w:val="006A222D"/>
    <w:rsid w:val="006A37C4"/>
    <w:rsid w:val="006A38AC"/>
    <w:rsid w:val="006A3B7B"/>
    <w:rsid w:val="006A3C50"/>
    <w:rsid w:val="006A5047"/>
    <w:rsid w:val="006A5275"/>
    <w:rsid w:val="006A5973"/>
    <w:rsid w:val="006A5FB4"/>
    <w:rsid w:val="006A5FFE"/>
    <w:rsid w:val="006A682A"/>
    <w:rsid w:val="006A7BF2"/>
    <w:rsid w:val="006B03C1"/>
    <w:rsid w:val="006B057F"/>
    <w:rsid w:val="006B0B55"/>
    <w:rsid w:val="006B162E"/>
    <w:rsid w:val="006B1663"/>
    <w:rsid w:val="006B204C"/>
    <w:rsid w:val="006B20C4"/>
    <w:rsid w:val="006B29DD"/>
    <w:rsid w:val="006B2A05"/>
    <w:rsid w:val="006B2ABD"/>
    <w:rsid w:val="006B3825"/>
    <w:rsid w:val="006B3A1F"/>
    <w:rsid w:val="006B4862"/>
    <w:rsid w:val="006B526C"/>
    <w:rsid w:val="006B69ED"/>
    <w:rsid w:val="006B7455"/>
    <w:rsid w:val="006B7576"/>
    <w:rsid w:val="006B7AED"/>
    <w:rsid w:val="006B7BAD"/>
    <w:rsid w:val="006B7DB7"/>
    <w:rsid w:val="006C024C"/>
    <w:rsid w:val="006C1CA6"/>
    <w:rsid w:val="006C24D2"/>
    <w:rsid w:val="006C29AA"/>
    <w:rsid w:val="006C35B3"/>
    <w:rsid w:val="006C4317"/>
    <w:rsid w:val="006C475C"/>
    <w:rsid w:val="006C5436"/>
    <w:rsid w:val="006C57C3"/>
    <w:rsid w:val="006C6BD7"/>
    <w:rsid w:val="006C79D0"/>
    <w:rsid w:val="006C7BB1"/>
    <w:rsid w:val="006C7EC5"/>
    <w:rsid w:val="006D15D5"/>
    <w:rsid w:val="006D1699"/>
    <w:rsid w:val="006D18FB"/>
    <w:rsid w:val="006D3E81"/>
    <w:rsid w:val="006D3F23"/>
    <w:rsid w:val="006D4F52"/>
    <w:rsid w:val="006D609A"/>
    <w:rsid w:val="006D651E"/>
    <w:rsid w:val="006D660F"/>
    <w:rsid w:val="006D6AC5"/>
    <w:rsid w:val="006D6EFB"/>
    <w:rsid w:val="006E1001"/>
    <w:rsid w:val="006E1278"/>
    <w:rsid w:val="006E1467"/>
    <w:rsid w:val="006E19F4"/>
    <w:rsid w:val="006E1DF9"/>
    <w:rsid w:val="006E2899"/>
    <w:rsid w:val="006E3986"/>
    <w:rsid w:val="006E4490"/>
    <w:rsid w:val="006E505F"/>
    <w:rsid w:val="006E572D"/>
    <w:rsid w:val="006E6A5C"/>
    <w:rsid w:val="006E7457"/>
    <w:rsid w:val="006E7657"/>
    <w:rsid w:val="006E7684"/>
    <w:rsid w:val="006E7835"/>
    <w:rsid w:val="006F00A7"/>
    <w:rsid w:val="006F01F3"/>
    <w:rsid w:val="006F1197"/>
    <w:rsid w:val="006F1297"/>
    <w:rsid w:val="006F1375"/>
    <w:rsid w:val="006F27DD"/>
    <w:rsid w:val="006F2D63"/>
    <w:rsid w:val="006F3C86"/>
    <w:rsid w:val="006F4655"/>
    <w:rsid w:val="006F63A3"/>
    <w:rsid w:val="006F7871"/>
    <w:rsid w:val="00700030"/>
    <w:rsid w:val="007001FA"/>
    <w:rsid w:val="00700C52"/>
    <w:rsid w:val="00701294"/>
    <w:rsid w:val="00702414"/>
    <w:rsid w:val="007024C3"/>
    <w:rsid w:val="00703230"/>
    <w:rsid w:val="00704B6B"/>
    <w:rsid w:val="007064F5"/>
    <w:rsid w:val="00706A5D"/>
    <w:rsid w:val="007079D6"/>
    <w:rsid w:val="00710912"/>
    <w:rsid w:val="00711372"/>
    <w:rsid w:val="007114F2"/>
    <w:rsid w:val="007117C5"/>
    <w:rsid w:val="007125AC"/>
    <w:rsid w:val="00713613"/>
    <w:rsid w:val="007138FB"/>
    <w:rsid w:val="00714332"/>
    <w:rsid w:val="00715085"/>
    <w:rsid w:val="00715FDD"/>
    <w:rsid w:val="0071603A"/>
    <w:rsid w:val="00716645"/>
    <w:rsid w:val="00716B91"/>
    <w:rsid w:val="00716D3D"/>
    <w:rsid w:val="00717B7B"/>
    <w:rsid w:val="00717F6D"/>
    <w:rsid w:val="007200AC"/>
    <w:rsid w:val="00721016"/>
    <w:rsid w:val="007212E4"/>
    <w:rsid w:val="0072230B"/>
    <w:rsid w:val="00722A78"/>
    <w:rsid w:val="00724104"/>
    <w:rsid w:val="00724B85"/>
    <w:rsid w:val="00725547"/>
    <w:rsid w:val="00726DAD"/>
    <w:rsid w:val="007270BD"/>
    <w:rsid w:val="0072784B"/>
    <w:rsid w:val="00733210"/>
    <w:rsid w:val="0073324D"/>
    <w:rsid w:val="0073326D"/>
    <w:rsid w:val="00733397"/>
    <w:rsid w:val="00734D48"/>
    <w:rsid w:val="00735334"/>
    <w:rsid w:val="007354C0"/>
    <w:rsid w:val="007355A4"/>
    <w:rsid w:val="00735A8B"/>
    <w:rsid w:val="00735D52"/>
    <w:rsid w:val="00735FA2"/>
    <w:rsid w:val="007369C1"/>
    <w:rsid w:val="00737569"/>
    <w:rsid w:val="007410DB"/>
    <w:rsid w:val="00741566"/>
    <w:rsid w:val="00741F27"/>
    <w:rsid w:val="007424CD"/>
    <w:rsid w:val="007434F3"/>
    <w:rsid w:val="007440D7"/>
    <w:rsid w:val="0074661E"/>
    <w:rsid w:val="00747418"/>
    <w:rsid w:val="00747EAF"/>
    <w:rsid w:val="007513B5"/>
    <w:rsid w:val="00751462"/>
    <w:rsid w:val="00753399"/>
    <w:rsid w:val="00753464"/>
    <w:rsid w:val="00753E78"/>
    <w:rsid w:val="007548F7"/>
    <w:rsid w:val="00754E47"/>
    <w:rsid w:val="007559B8"/>
    <w:rsid w:val="00757936"/>
    <w:rsid w:val="00757F74"/>
    <w:rsid w:val="0076000B"/>
    <w:rsid w:val="007619D4"/>
    <w:rsid w:val="00763207"/>
    <w:rsid w:val="007635BF"/>
    <w:rsid w:val="0076364D"/>
    <w:rsid w:val="0076451E"/>
    <w:rsid w:val="00764B9F"/>
    <w:rsid w:val="007656C8"/>
    <w:rsid w:val="00766AAF"/>
    <w:rsid w:val="0076706D"/>
    <w:rsid w:val="0076721F"/>
    <w:rsid w:val="00767425"/>
    <w:rsid w:val="00767CED"/>
    <w:rsid w:val="00770142"/>
    <w:rsid w:val="007701CB"/>
    <w:rsid w:val="00770DC5"/>
    <w:rsid w:val="00771228"/>
    <w:rsid w:val="0077259A"/>
    <w:rsid w:val="0077330A"/>
    <w:rsid w:val="00773E2D"/>
    <w:rsid w:val="007741F9"/>
    <w:rsid w:val="00774D03"/>
    <w:rsid w:val="007754B9"/>
    <w:rsid w:val="00775BEB"/>
    <w:rsid w:val="0077652B"/>
    <w:rsid w:val="007769F8"/>
    <w:rsid w:val="007776AF"/>
    <w:rsid w:val="007806BC"/>
    <w:rsid w:val="00780EF1"/>
    <w:rsid w:val="00780EFC"/>
    <w:rsid w:val="00781796"/>
    <w:rsid w:val="00782915"/>
    <w:rsid w:val="00784BC8"/>
    <w:rsid w:val="00787378"/>
    <w:rsid w:val="00787BBC"/>
    <w:rsid w:val="00790107"/>
    <w:rsid w:val="007901ED"/>
    <w:rsid w:val="007904E3"/>
    <w:rsid w:val="00791601"/>
    <w:rsid w:val="00792201"/>
    <w:rsid w:val="00792287"/>
    <w:rsid w:val="007935DB"/>
    <w:rsid w:val="00794D72"/>
    <w:rsid w:val="00795290"/>
    <w:rsid w:val="007955AA"/>
    <w:rsid w:val="0079575A"/>
    <w:rsid w:val="0079690A"/>
    <w:rsid w:val="00797261"/>
    <w:rsid w:val="00797F6D"/>
    <w:rsid w:val="007A01C3"/>
    <w:rsid w:val="007A0433"/>
    <w:rsid w:val="007A0522"/>
    <w:rsid w:val="007A0F36"/>
    <w:rsid w:val="007A19E7"/>
    <w:rsid w:val="007A1BBC"/>
    <w:rsid w:val="007A202D"/>
    <w:rsid w:val="007A27F8"/>
    <w:rsid w:val="007A284F"/>
    <w:rsid w:val="007A318D"/>
    <w:rsid w:val="007A3F55"/>
    <w:rsid w:val="007A4317"/>
    <w:rsid w:val="007A4B9E"/>
    <w:rsid w:val="007A55BA"/>
    <w:rsid w:val="007A577B"/>
    <w:rsid w:val="007A5D00"/>
    <w:rsid w:val="007A67A3"/>
    <w:rsid w:val="007A6870"/>
    <w:rsid w:val="007A6901"/>
    <w:rsid w:val="007A6C9C"/>
    <w:rsid w:val="007A7482"/>
    <w:rsid w:val="007A7D44"/>
    <w:rsid w:val="007B1B4D"/>
    <w:rsid w:val="007B2987"/>
    <w:rsid w:val="007B31AC"/>
    <w:rsid w:val="007B33EF"/>
    <w:rsid w:val="007B4292"/>
    <w:rsid w:val="007B54DB"/>
    <w:rsid w:val="007B7013"/>
    <w:rsid w:val="007B74C9"/>
    <w:rsid w:val="007B7BD9"/>
    <w:rsid w:val="007B7E70"/>
    <w:rsid w:val="007C0804"/>
    <w:rsid w:val="007C0AED"/>
    <w:rsid w:val="007C2420"/>
    <w:rsid w:val="007C4C28"/>
    <w:rsid w:val="007C5C8A"/>
    <w:rsid w:val="007C5D4E"/>
    <w:rsid w:val="007C74DB"/>
    <w:rsid w:val="007D00B1"/>
    <w:rsid w:val="007D083D"/>
    <w:rsid w:val="007D0908"/>
    <w:rsid w:val="007D0E0C"/>
    <w:rsid w:val="007D19FD"/>
    <w:rsid w:val="007D1DAB"/>
    <w:rsid w:val="007D2F19"/>
    <w:rsid w:val="007D430B"/>
    <w:rsid w:val="007D63CB"/>
    <w:rsid w:val="007D648C"/>
    <w:rsid w:val="007E02D2"/>
    <w:rsid w:val="007E0591"/>
    <w:rsid w:val="007E0DB5"/>
    <w:rsid w:val="007E1A2B"/>
    <w:rsid w:val="007E1A9A"/>
    <w:rsid w:val="007E2313"/>
    <w:rsid w:val="007E24FB"/>
    <w:rsid w:val="007E2988"/>
    <w:rsid w:val="007E3810"/>
    <w:rsid w:val="007E3923"/>
    <w:rsid w:val="007E4641"/>
    <w:rsid w:val="007E5447"/>
    <w:rsid w:val="007E6119"/>
    <w:rsid w:val="007E695C"/>
    <w:rsid w:val="007E6CE3"/>
    <w:rsid w:val="007E6FF9"/>
    <w:rsid w:val="007E7AB5"/>
    <w:rsid w:val="007F0739"/>
    <w:rsid w:val="007F173A"/>
    <w:rsid w:val="007F3425"/>
    <w:rsid w:val="007F5323"/>
    <w:rsid w:val="007F566E"/>
    <w:rsid w:val="007F5886"/>
    <w:rsid w:val="007F656C"/>
    <w:rsid w:val="007F71D7"/>
    <w:rsid w:val="007F7842"/>
    <w:rsid w:val="007F79AC"/>
    <w:rsid w:val="00800290"/>
    <w:rsid w:val="0080070F"/>
    <w:rsid w:val="00801E83"/>
    <w:rsid w:val="00803F91"/>
    <w:rsid w:val="00803FF3"/>
    <w:rsid w:val="008045D3"/>
    <w:rsid w:val="00804E3F"/>
    <w:rsid w:val="008059E7"/>
    <w:rsid w:val="00806192"/>
    <w:rsid w:val="00806B42"/>
    <w:rsid w:val="008105D9"/>
    <w:rsid w:val="00811303"/>
    <w:rsid w:val="008115AD"/>
    <w:rsid w:val="00811BF4"/>
    <w:rsid w:val="00812385"/>
    <w:rsid w:val="00812532"/>
    <w:rsid w:val="00813576"/>
    <w:rsid w:val="00813580"/>
    <w:rsid w:val="00813800"/>
    <w:rsid w:val="00813AFD"/>
    <w:rsid w:val="008142D1"/>
    <w:rsid w:val="008153FF"/>
    <w:rsid w:val="0081651B"/>
    <w:rsid w:val="008169C9"/>
    <w:rsid w:val="00817CAE"/>
    <w:rsid w:val="008203F4"/>
    <w:rsid w:val="00820E22"/>
    <w:rsid w:val="00821659"/>
    <w:rsid w:val="0082188C"/>
    <w:rsid w:val="00821CE3"/>
    <w:rsid w:val="00822451"/>
    <w:rsid w:val="008224AC"/>
    <w:rsid w:val="00822E0D"/>
    <w:rsid w:val="00823614"/>
    <w:rsid w:val="00823960"/>
    <w:rsid w:val="00823AA0"/>
    <w:rsid w:val="008249B5"/>
    <w:rsid w:val="008256A9"/>
    <w:rsid w:val="00825B11"/>
    <w:rsid w:val="008261E6"/>
    <w:rsid w:val="00826A61"/>
    <w:rsid w:val="00826E0A"/>
    <w:rsid w:val="008275FD"/>
    <w:rsid w:val="00827E88"/>
    <w:rsid w:val="00831D35"/>
    <w:rsid w:val="00832A92"/>
    <w:rsid w:val="00833CAF"/>
    <w:rsid w:val="008351B3"/>
    <w:rsid w:val="00836433"/>
    <w:rsid w:val="00837521"/>
    <w:rsid w:val="00837721"/>
    <w:rsid w:val="00840006"/>
    <w:rsid w:val="00840E30"/>
    <w:rsid w:val="0084120B"/>
    <w:rsid w:val="00841C0E"/>
    <w:rsid w:val="00841F1B"/>
    <w:rsid w:val="00842080"/>
    <w:rsid w:val="00842729"/>
    <w:rsid w:val="008438B9"/>
    <w:rsid w:val="008439F6"/>
    <w:rsid w:val="008441E2"/>
    <w:rsid w:val="00844391"/>
    <w:rsid w:val="00844A4A"/>
    <w:rsid w:val="00844AB9"/>
    <w:rsid w:val="00845DE8"/>
    <w:rsid w:val="00846393"/>
    <w:rsid w:val="008466EA"/>
    <w:rsid w:val="00847213"/>
    <w:rsid w:val="00847D09"/>
    <w:rsid w:val="00847FFC"/>
    <w:rsid w:val="008507D2"/>
    <w:rsid w:val="008510D9"/>
    <w:rsid w:val="00852591"/>
    <w:rsid w:val="00852E28"/>
    <w:rsid w:val="00852E95"/>
    <w:rsid w:val="00853697"/>
    <w:rsid w:val="00855402"/>
    <w:rsid w:val="00855546"/>
    <w:rsid w:val="00856279"/>
    <w:rsid w:val="008573C7"/>
    <w:rsid w:val="00857471"/>
    <w:rsid w:val="0085779B"/>
    <w:rsid w:val="00860439"/>
    <w:rsid w:val="008613AD"/>
    <w:rsid w:val="0086183D"/>
    <w:rsid w:val="00862C33"/>
    <w:rsid w:val="008656FF"/>
    <w:rsid w:val="00865A0B"/>
    <w:rsid w:val="00866615"/>
    <w:rsid w:val="00867448"/>
    <w:rsid w:val="008707ED"/>
    <w:rsid w:val="008711E3"/>
    <w:rsid w:val="00872CC6"/>
    <w:rsid w:val="00873132"/>
    <w:rsid w:val="0087458F"/>
    <w:rsid w:val="00874E90"/>
    <w:rsid w:val="00874EC4"/>
    <w:rsid w:val="00875C6F"/>
    <w:rsid w:val="00876260"/>
    <w:rsid w:val="00877C31"/>
    <w:rsid w:val="008803E0"/>
    <w:rsid w:val="008808FE"/>
    <w:rsid w:val="00881A3F"/>
    <w:rsid w:val="00882793"/>
    <w:rsid w:val="00882CE7"/>
    <w:rsid w:val="00882FE5"/>
    <w:rsid w:val="00883BC0"/>
    <w:rsid w:val="008842A8"/>
    <w:rsid w:val="008849B2"/>
    <w:rsid w:val="00885156"/>
    <w:rsid w:val="008863B3"/>
    <w:rsid w:val="008870F0"/>
    <w:rsid w:val="00887AAA"/>
    <w:rsid w:val="0089111C"/>
    <w:rsid w:val="008912DD"/>
    <w:rsid w:val="00891A30"/>
    <w:rsid w:val="0089298D"/>
    <w:rsid w:val="00892A9B"/>
    <w:rsid w:val="00892F44"/>
    <w:rsid w:val="0089436E"/>
    <w:rsid w:val="00895452"/>
    <w:rsid w:val="008963A4"/>
    <w:rsid w:val="0089762E"/>
    <w:rsid w:val="008A23B5"/>
    <w:rsid w:val="008A2A5E"/>
    <w:rsid w:val="008A2F68"/>
    <w:rsid w:val="008A2F74"/>
    <w:rsid w:val="008A3427"/>
    <w:rsid w:val="008A3E65"/>
    <w:rsid w:val="008A4572"/>
    <w:rsid w:val="008A50EC"/>
    <w:rsid w:val="008A5A6A"/>
    <w:rsid w:val="008A76B0"/>
    <w:rsid w:val="008A7BB4"/>
    <w:rsid w:val="008A7D28"/>
    <w:rsid w:val="008B112C"/>
    <w:rsid w:val="008B12A0"/>
    <w:rsid w:val="008B1853"/>
    <w:rsid w:val="008B2A38"/>
    <w:rsid w:val="008B2E11"/>
    <w:rsid w:val="008B2E81"/>
    <w:rsid w:val="008B3027"/>
    <w:rsid w:val="008B3174"/>
    <w:rsid w:val="008B3310"/>
    <w:rsid w:val="008B4B86"/>
    <w:rsid w:val="008B56CA"/>
    <w:rsid w:val="008B573B"/>
    <w:rsid w:val="008B5E9B"/>
    <w:rsid w:val="008B6404"/>
    <w:rsid w:val="008B696F"/>
    <w:rsid w:val="008B7FE9"/>
    <w:rsid w:val="008C1076"/>
    <w:rsid w:val="008C12B3"/>
    <w:rsid w:val="008C1644"/>
    <w:rsid w:val="008C21EB"/>
    <w:rsid w:val="008C225F"/>
    <w:rsid w:val="008C23F1"/>
    <w:rsid w:val="008C2B8F"/>
    <w:rsid w:val="008C2DD2"/>
    <w:rsid w:val="008C31C3"/>
    <w:rsid w:val="008C3E62"/>
    <w:rsid w:val="008C4F49"/>
    <w:rsid w:val="008C59A9"/>
    <w:rsid w:val="008C5A9C"/>
    <w:rsid w:val="008C62FB"/>
    <w:rsid w:val="008C7928"/>
    <w:rsid w:val="008C7D60"/>
    <w:rsid w:val="008D00C7"/>
    <w:rsid w:val="008D0CA6"/>
    <w:rsid w:val="008D17DB"/>
    <w:rsid w:val="008D23BE"/>
    <w:rsid w:val="008D2D1B"/>
    <w:rsid w:val="008D42AE"/>
    <w:rsid w:val="008D7923"/>
    <w:rsid w:val="008D7F53"/>
    <w:rsid w:val="008E09FC"/>
    <w:rsid w:val="008E2848"/>
    <w:rsid w:val="008E331E"/>
    <w:rsid w:val="008E5334"/>
    <w:rsid w:val="008E56D1"/>
    <w:rsid w:val="008E64AF"/>
    <w:rsid w:val="008E7D89"/>
    <w:rsid w:val="008F01F0"/>
    <w:rsid w:val="008F08CB"/>
    <w:rsid w:val="008F1D36"/>
    <w:rsid w:val="008F57EA"/>
    <w:rsid w:val="008F58F6"/>
    <w:rsid w:val="008F5B83"/>
    <w:rsid w:val="008F5BE7"/>
    <w:rsid w:val="008F5EDD"/>
    <w:rsid w:val="008F68F2"/>
    <w:rsid w:val="008F73B7"/>
    <w:rsid w:val="008F7654"/>
    <w:rsid w:val="008F7707"/>
    <w:rsid w:val="008F78C2"/>
    <w:rsid w:val="0090051F"/>
    <w:rsid w:val="00900773"/>
    <w:rsid w:val="00901BB5"/>
    <w:rsid w:val="00902161"/>
    <w:rsid w:val="00902513"/>
    <w:rsid w:val="00902976"/>
    <w:rsid w:val="0090396B"/>
    <w:rsid w:val="00904ED9"/>
    <w:rsid w:val="00905540"/>
    <w:rsid w:val="00905EE9"/>
    <w:rsid w:val="009104AF"/>
    <w:rsid w:val="009119E6"/>
    <w:rsid w:val="00911ED4"/>
    <w:rsid w:val="009130FD"/>
    <w:rsid w:val="00913407"/>
    <w:rsid w:val="00913464"/>
    <w:rsid w:val="0091401C"/>
    <w:rsid w:val="00914527"/>
    <w:rsid w:val="00914A13"/>
    <w:rsid w:val="009162BE"/>
    <w:rsid w:val="0091641E"/>
    <w:rsid w:val="00917368"/>
    <w:rsid w:val="009174F2"/>
    <w:rsid w:val="00917DC2"/>
    <w:rsid w:val="00920A81"/>
    <w:rsid w:val="00921345"/>
    <w:rsid w:val="009221A9"/>
    <w:rsid w:val="00922FCD"/>
    <w:rsid w:val="00923439"/>
    <w:rsid w:val="00923E90"/>
    <w:rsid w:val="00923EE0"/>
    <w:rsid w:val="009242DE"/>
    <w:rsid w:val="00924992"/>
    <w:rsid w:val="009262F0"/>
    <w:rsid w:val="00927266"/>
    <w:rsid w:val="009276ED"/>
    <w:rsid w:val="00927B7C"/>
    <w:rsid w:val="00927F89"/>
    <w:rsid w:val="00930308"/>
    <w:rsid w:val="00930A26"/>
    <w:rsid w:val="00931039"/>
    <w:rsid w:val="009319B0"/>
    <w:rsid w:val="00932354"/>
    <w:rsid w:val="00932AB4"/>
    <w:rsid w:val="00932B80"/>
    <w:rsid w:val="0093322E"/>
    <w:rsid w:val="009341E0"/>
    <w:rsid w:val="009348B6"/>
    <w:rsid w:val="00934BFE"/>
    <w:rsid w:val="0093504F"/>
    <w:rsid w:val="00936AAE"/>
    <w:rsid w:val="00936F48"/>
    <w:rsid w:val="009374E8"/>
    <w:rsid w:val="0094198E"/>
    <w:rsid w:val="00941C40"/>
    <w:rsid w:val="00941C48"/>
    <w:rsid w:val="00942125"/>
    <w:rsid w:val="00942E6F"/>
    <w:rsid w:val="0094393B"/>
    <w:rsid w:val="00943CE9"/>
    <w:rsid w:val="00943DBF"/>
    <w:rsid w:val="0094418B"/>
    <w:rsid w:val="009456F5"/>
    <w:rsid w:val="00945BF5"/>
    <w:rsid w:val="00946F3C"/>
    <w:rsid w:val="00947080"/>
    <w:rsid w:val="009479AB"/>
    <w:rsid w:val="009501A6"/>
    <w:rsid w:val="00950C7A"/>
    <w:rsid w:val="00950E30"/>
    <w:rsid w:val="00951723"/>
    <w:rsid w:val="009520BF"/>
    <w:rsid w:val="00952A7F"/>
    <w:rsid w:val="00953E20"/>
    <w:rsid w:val="0095435C"/>
    <w:rsid w:val="00954693"/>
    <w:rsid w:val="00955B70"/>
    <w:rsid w:val="0095663A"/>
    <w:rsid w:val="00956E11"/>
    <w:rsid w:val="009572B0"/>
    <w:rsid w:val="009573E4"/>
    <w:rsid w:val="00957C7C"/>
    <w:rsid w:val="00960A5C"/>
    <w:rsid w:val="00960F1F"/>
    <w:rsid w:val="00961292"/>
    <w:rsid w:val="00961440"/>
    <w:rsid w:val="009617F9"/>
    <w:rsid w:val="00961F56"/>
    <w:rsid w:val="009626FF"/>
    <w:rsid w:val="009638C6"/>
    <w:rsid w:val="00963C37"/>
    <w:rsid w:val="00966156"/>
    <w:rsid w:val="009661FC"/>
    <w:rsid w:val="009676FA"/>
    <w:rsid w:val="0096799E"/>
    <w:rsid w:val="00967A24"/>
    <w:rsid w:val="00967E85"/>
    <w:rsid w:val="00972897"/>
    <w:rsid w:val="009740D0"/>
    <w:rsid w:val="00974495"/>
    <w:rsid w:val="009749CA"/>
    <w:rsid w:val="00974E9D"/>
    <w:rsid w:val="0097653E"/>
    <w:rsid w:val="009766EE"/>
    <w:rsid w:val="00977E81"/>
    <w:rsid w:val="00980226"/>
    <w:rsid w:val="00980619"/>
    <w:rsid w:val="00981420"/>
    <w:rsid w:val="00981F89"/>
    <w:rsid w:val="00982A01"/>
    <w:rsid w:val="00982AF7"/>
    <w:rsid w:val="009831E3"/>
    <w:rsid w:val="00983302"/>
    <w:rsid w:val="00983B4D"/>
    <w:rsid w:val="009842FE"/>
    <w:rsid w:val="00985AC0"/>
    <w:rsid w:val="00985FD0"/>
    <w:rsid w:val="00987FCF"/>
    <w:rsid w:val="0099070F"/>
    <w:rsid w:val="00992959"/>
    <w:rsid w:val="00992D37"/>
    <w:rsid w:val="00993410"/>
    <w:rsid w:val="00993DCD"/>
    <w:rsid w:val="009953E4"/>
    <w:rsid w:val="00996214"/>
    <w:rsid w:val="009962B5"/>
    <w:rsid w:val="009964B6"/>
    <w:rsid w:val="009A0C1E"/>
    <w:rsid w:val="009A196F"/>
    <w:rsid w:val="009A1B3F"/>
    <w:rsid w:val="009A2997"/>
    <w:rsid w:val="009A32C1"/>
    <w:rsid w:val="009A36C9"/>
    <w:rsid w:val="009A571C"/>
    <w:rsid w:val="009A5ACE"/>
    <w:rsid w:val="009A60F0"/>
    <w:rsid w:val="009A7277"/>
    <w:rsid w:val="009A790C"/>
    <w:rsid w:val="009B1033"/>
    <w:rsid w:val="009B1667"/>
    <w:rsid w:val="009B17FA"/>
    <w:rsid w:val="009B1E01"/>
    <w:rsid w:val="009B260F"/>
    <w:rsid w:val="009B2830"/>
    <w:rsid w:val="009B4976"/>
    <w:rsid w:val="009B69B9"/>
    <w:rsid w:val="009B7541"/>
    <w:rsid w:val="009B761A"/>
    <w:rsid w:val="009B7FFB"/>
    <w:rsid w:val="009C0B09"/>
    <w:rsid w:val="009C12B8"/>
    <w:rsid w:val="009C175F"/>
    <w:rsid w:val="009C1A04"/>
    <w:rsid w:val="009C1E62"/>
    <w:rsid w:val="009C2B66"/>
    <w:rsid w:val="009C2F0A"/>
    <w:rsid w:val="009C3370"/>
    <w:rsid w:val="009C3BC7"/>
    <w:rsid w:val="009C5804"/>
    <w:rsid w:val="009C5BBD"/>
    <w:rsid w:val="009C615A"/>
    <w:rsid w:val="009C62BF"/>
    <w:rsid w:val="009C6394"/>
    <w:rsid w:val="009C6D2E"/>
    <w:rsid w:val="009C7AEB"/>
    <w:rsid w:val="009D01FB"/>
    <w:rsid w:val="009D0200"/>
    <w:rsid w:val="009D0BD5"/>
    <w:rsid w:val="009D21E3"/>
    <w:rsid w:val="009D329E"/>
    <w:rsid w:val="009D356C"/>
    <w:rsid w:val="009D4FC4"/>
    <w:rsid w:val="009D55C8"/>
    <w:rsid w:val="009D5E4A"/>
    <w:rsid w:val="009D5F47"/>
    <w:rsid w:val="009D5FD8"/>
    <w:rsid w:val="009D657D"/>
    <w:rsid w:val="009D770C"/>
    <w:rsid w:val="009D797B"/>
    <w:rsid w:val="009E0017"/>
    <w:rsid w:val="009E04BF"/>
    <w:rsid w:val="009E05B4"/>
    <w:rsid w:val="009E075E"/>
    <w:rsid w:val="009E0D86"/>
    <w:rsid w:val="009E16A4"/>
    <w:rsid w:val="009E2193"/>
    <w:rsid w:val="009E289E"/>
    <w:rsid w:val="009E2D8A"/>
    <w:rsid w:val="009E47BC"/>
    <w:rsid w:val="009E4FEF"/>
    <w:rsid w:val="009E58C6"/>
    <w:rsid w:val="009E5A0E"/>
    <w:rsid w:val="009E5BDF"/>
    <w:rsid w:val="009E63E1"/>
    <w:rsid w:val="009E6C78"/>
    <w:rsid w:val="009E7046"/>
    <w:rsid w:val="009E7294"/>
    <w:rsid w:val="009E75BF"/>
    <w:rsid w:val="009E782A"/>
    <w:rsid w:val="009F2C88"/>
    <w:rsid w:val="009F2EC5"/>
    <w:rsid w:val="009F318A"/>
    <w:rsid w:val="009F39D0"/>
    <w:rsid w:val="009F469A"/>
    <w:rsid w:val="009F5900"/>
    <w:rsid w:val="009F65FA"/>
    <w:rsid w:val="009F681D"/>
    <w:rsid w:val="009F72E1"/>
    <w:rsid w:val="009F7548"/>
    <w:rsid w:val="00A00606"/>
    <w:rsid w:val="00A00D83"/>
    <w:rsid w:val="00A01709"/>
    <w:rsid w:val="00A039C1"/>
    <w:rsid w:val="00A04024"/>
    <w:rsid w:val="00A04F02"/>
    <w:rsid w:val="00A0592F"/>
    <w:rsid w:val="00A067C7"/>
    <w:rsid w:val="00A0687B"/>
    <w:rsid w:val="00A10FE8"/>
    <w:rsid w:val="00A12243"/>
    <w:rsid w:val="00A12405"/>
    <w:rsid w:val="00A12C04"/>
    <w:rsid w:val="00A13179"/>
    <w:rsid w:val="00A149BB"/>
    <w:rsid w:val="00A14FD6"/>
    <w:rsid w:val="00A15926"/>
    <w:rsid w:val="00A15C59"/>
    <w:rsid w:val="00A15DC2"/>
    <w:rsid w:val="00A16623"/>
    <w:rsid w:val="00A174CF"/>
    <w:rsid w:val="00A212DF"/>
    <w:rsid w:val="00A22A66"/>
    <w:rsid w:val="00A23764"/>
    <w:rsid w:val="00A237FF"/>
    <w:rsid w:val="00A23881"/>
    <w:rsid w:val="00A24BB9"/>
    <w:rsid w:val="00A24E79"/>
    <w:rsid w:val="00A250D5"/>
    <w:rsid w:val="00A26556"/>
    <w:rsid w:val="00A307B6"/>
    <w:rsid w:val="00A3176C"/>
    <w:rsid w:val="00A31D0B"/>
    <w:rsid w:val="00A33B40"/>
    <w:rsid w:val="00A33F7B"/>
    <w:rsid w:val="00A364EB"/>
    <w:rsid w:val="00A36D34"/>
    <w:rsid w:val="00A37091"/>
    <w:rsid w:val="00A3723C"/>
    <w:rsid w:val="00A378A9"/>
    <w:rsid w:val="00A40313"/>
    <w:rsid w:val="00A405B9"/>
    <w:rsid w:val="00A413FF"/>
    <w:rsid w:val="00A417C5"/>
    <w:rsid w:val="00A41A61"/>
    <w:rsid w:val="00A424A6"/>
    <w:rsid w:val="00A44080"/>
    <w:rsid w:val="00A4466C"/>
    <w:rsid w:val="00A448E6"/>
    <w:rsid w:val="00A44902"/>
    <w:rsid w:val="00A44F37"/>
    <w:rsid w:val="00A453FB"/>
    <w:rsid w:val="00A4771B"/>
    <w:rsid w:val="00A47B7A"/>
    <w:rsid w:val="00A47E6D"/>
    <w:rsid w:val="00A50252"/>
    <w:rsid w:val="00A5147A"/>
    <w:rsid w:val="00A51532"/>
    <w:rsid w:val="00A522F5"/>
    <w:rsid w:val="00A528CB"/>
    <w:rsid w:val="00A53A15"/>
    <w:rsid w:val="00A55DE0"/>
    <w:rsid w:val="00A55E20"/>
    <w:rsid w:val="00A56258"/>
    <w:rsid w:val="00A5748E"/>
    <w:rsid w:val="00A574E7"/>
    <w:rsid w:val="00A608E2"/>
    <w:rsid w:val="00A60D9B"/>
    <w:rsid w:val="00A62829"/>
    <w:rsid w:val="00A62A9C"/>
    <w:rsid w:val="00A62FB4"/>
    <w:rsid w:val="00A6506A"/>
    <w:rsid w:val="00A668C9"/>
    <w:rsid w:val="00A6722F"/>
    <w:rsid w:val="00A674D8"/>
    <w:rsid w:val="00A67A7E"/>
    <w:rsid w:val="00A700A5"/>
    <w:rsid w:val="00A7068F"/>
    <w:rsid w:val="00A730D9"/>
    <w:rsid w:val="00A74090"/>
    <w:rsid w:val="00A75C27"/>
    <w:rsid w:val="00A7658A"/>
    <w:rsid w:val="00A769A8"/>
    <w:rsid w:val="00A7709F"/>
    <w:rsid w:val="00A773EA"/>
    <w:rsid w:val="00A7791C"/>
    <w:rsid w:val="00A77F8E"/>
    <w:rsid w:val="00A81C92"/>
    <w:rsid w:val="00A81E49"/>
    <w:rsid w:val="00A81F36"/>
    <w:rsid w:val="00A827FC"/>
    <w:rsid w:val="00A851D9"/>
    <w:rsid w:val="00A85C8D"/>
    <w:rsid w:val="00A864DF"/>
    <w:rsid w:val="00A86889"/>
    <w:rsid w:val="00A87480"/>
    <w:rsid w:val="00A903B9"/>
    <w:rsid w:val="00A9073C"/>
    <w:rsid w:val="00A91813"/>
    <w:rsid w:val="00A91E5E"/>
    <w:rsid w:val="00A92CA3"/>
    <w:rsid w:val="00A937DE"/>
    <w:rsid w:val="00A94661"/>
    <w:rsid w:val="00A94E36"/>
    <w:rsid w:val="00A96241"/>
    <w:rsid w:val="00A968F3"/>
    <w:rsid w:val="00AA091F"/>
    <w:rsid w:val="00AA2260"/>
    <w:rsid w:val="00AA2617"/>
    <w:rsid w:val="00AA42AC"/>
    <w:rsid w:val="00AA52B8"/>
    <w:rsid w:val="00AA545A"/>
    <w:rsid w:val="00AB2284"/>
    <w:rsid w:val="00AB2951"/>
    <w:rsid w:val="00AB2BA7"/>
    <w:rsid w:val="00AB4C92"/>
    <w:rsid w:val="00AB516D"/>
    <w:rsid w:val="00AB52F3"/>
    <w:rsid w:val="00AB5B74"/>
    <w:rsid w:val="00AC010E"/>
    <w:rsid w:val="00AC0986"/>
    <w:rsid w:val="00AC0C76"/>
    <w:rsid w:val="00AC1D3F"/>
    <w:rsid w:val="00AC1DCE"/>
    <w:rsid w:val="00AC2C4D"/>
    <w:rsid w:val="00AC2FFC"/>
    <w:rsid w:val="00AC3747"/>
    <w:rsid w:val="00AC4211"/>
    <w:rsid w:val="00AC4BB7"/>
    <w:rsid w:val="00AC4D76"/>
    <w:rsid w:val="00AC566B"/>
    <w:rsid w:val="00AC57D3"/>
    <w:rsid w:val="00AC6126"/>
    <w:rsid w:val="00AC6714"/>
    <w:rsid w:val="00AC685D"/>
    <w:rsid w:val="00AD09DB"/>
    <w:rsid w:val="00AD2144"/>
    <w:rsid w:val="00AD254C"/>
    <w:rsid w:val="00AD381A"/>
    <w:rsid w:val="00AD409A"/>
    <w:rsid w:val="00AD4FD3"/>
    <w:rsid w:val="00AD50B1"/>
    <w:rsid w:val="00AD6533"/>
    <w:rsid w:val="00AD7F08"/>
    <w:rsid w:val="00AE12A4"/>
    <w:rsid w:val="00AE17FE"/>
    <w:rsid w:val="00AE2523"/>
    <w:rsid w:val="00AE2DE7"/>
    <w:rsid w:val="00AE3978"/>
    <w:rsid w:val="00AE4CCC"/>
    <w:rsid w:val="00AE5DDE"/>
    <w:rsid w:val="00AE78C2"/>
    <w:rsid w:val="00AE7AAB"/>
    <w:rsid w:val="00AE7D47"/>
    <w:rsid w:val="00AF2031"/>
    <w:rsid w:val="00AF266C"/>
    <w:rsid w:val="00AF3832"/>
    <w:rsid w:val="00AF481B"/>
    <w:rsid w:val="00AF50FC"/>
    <w:rsid w:val="00AF5744"/>
    <w:rsid w:val="00AF75B0"/>
    <w:rsid w:val="00AF7DE0"/>
    <w:rsid w:val="00B01358"/>
    <w:rsid w:val="00B01861"/>
    <w:rsid w:val="00B04BCD"/>
    <w:rsid w:val="00B04D8F"/>
    <w:rsid w:val="00B04F0B"/>
    <w:rsid w:val="00B05092"/>
    <w:rsid w:val="00B05CBD"/>
    <w:rsid w:val="00B060C2"/>
    <w:rsid w:val="00B0611C"/>
    <w:rsid w:val="00B068AF"/>
    <w:rsid w:val="00B0717A"/>
    <w:rsid w:val="00B07A21"/>
    <w:rsid w:val="00B10002"/>
    <w:rsid w:val="00B112AC"/>
    <w:rsid w:val="00B114A9"/>
    <w:rsid w:val="00B120E9"/>
    <w:rsid w:val="00B1245C"/>
    <w:rsid w:val="00B127C3"/>
    <w:rsid w:val="00B12D25"/>
    <w:rsid w:val="00B12E6D"/>
    <w:rsid w:val="00B12F87"/>
    <w:rsid w:val="00B13807"/>
    <w:rsid w:val="00B13FB9"/>
    <w:rsid w:val="00B144BE"/>
    <w:rsid w:val="00B14F0C"/>
    <w:rsid w:val="00B15996"/>
    <w:rsid w:val="00B15EC2"/>
    <w:rsid w:val="00B1749E"/>
    <w:rsid w:val="00B209EE"/>
    <w:rsid w:val="00B20EB7"/>
    <w:rsid w:val="00B21602"/>
    <w:rsid w:val="00B21E31"/>
    <w:rsid w:val="00B224DA"/>
    <w:rsid w:val="00B226A1"/>
    <w:rsid w:val="00B229E0"/>
    <w:rsid w:val="00B2358D"/>
    <w:rsid w:val="00B23971"/>
    <w:rsid w:val="00B23F95"/>
    <w:rsid w:val="00B2417E"/>
    <w:rsid w:val="00B24E09"/>
    <w:rsid w:val="00B25F88"/>
    <w:rsid w:val="00B2634D"/>
    <w:rsid w:val="00B26FD5"/>
    <w:rsid w:val="00B274E8"/>
    <w:rsid w:val="00B312BE"/>
    <w:rsid w:val="00B322EA"/>
    <w:rsid w:val="00B325FB"/>
    <w:rsid w:val="00B33160"/>
    <w:rsid w:val="00B34B6F"/>
    <w:rsid w:val="00B34B81"/>
    <w:rsid w:val="00B35593"/>
    <w:rsid w:val="00B3651C"/>
    <w:rsid w:val="00B36E70"/>
    <w:rsid w:val="00B3719D"/>
    <w:rsid w:val="00B37E8D"/>
    <w:rsid w:val="00B41155"/>
    <w:rsid w:val="00B41639"/>
    <w:rsid w:val="00B426C2"/>
    <w:rsid w:val="00B434DE"/>
    <w:rsid w:val="00B43B65"/>
    <w:rsid w:val="00B43ECA"/>
    <w:rsid w:val="00B44459"/>
    <w:rsid w:val="00B44765"/>
    <w:rsid w:val="00B4600B"/>
    <w:rsid w:val="00B4616B"/>
    <w:rsid w:val="00B472A2"/>
    <w:rsid w:val="00B50539"/>
    <w:rsid w:val="00B525A7"/>
    <w:rsid w:val="00B531A1"/>
    <w:rsid w:val="00B53D31"/>
    <w:rsid w:val="00B54284"/>
    <w:rsid w:val="00B54CF9"/>
    <w:rsid w:val="00B5507B"/>
    <w:rsid w:val="00B55B4A"/>
    <w:rsid w:val="00B565DA"/>
    <w:rsid w:val="00B60399"/>
    <w:rsid w:val="00B60E5F"/>
    <w:rsid w:val="00B6127F"/>
    <w:rsid w:val="00B61831"/>
    <w:rsid w:val="00B61AE3"/>
    <w:rsid w:val="00B620BF"/>
    <w:rsid w:val="00B621F5"/>
    <w:rsid w:val="00B63A0D"/>
    <w:rsid w:val="00B63CDC"/>
    <w:rsid w:val="00B651D5"/>
    <w:rsid w:val="00B65536"/>
    <w:rsid w:val="00B67682"/>
    <w:rsid w:val="00B677DA"/>
    <w:rsid w:val="00B67EB6"/>
    <w:rsid w:val="00B70043"/>
    <w:rsid w:val="00B7025A"/>
    <w:rsid w:val="00B70761"/>
    <w:rsid w:val="00B70793"/>
    <w:rsid w:val="00B71F4D"/>
    <w:rsid w:val="00B729FE"/>
    <w:rsid w:val="00B72CB2"/>
    <w:rsid w:val="00B72FAC"/>
    <w:rsid w:val="00B7336E"/>
    <w:rsid w:val="00B74C6A"/>
    <w:rsid w:val="00B74D79"/>
    <w:rsid w:val="00B7504A"/>
    <w:rsid w:val="00B753B5"/>
    <w:rsid w:val="00B7611C"/>
    <w:rsid w:val="00B766BA"/>
    <w:rsid w:val="00B76C1B"/>
    <w:rsid w:val="00B76F62"/>
    <w:rsid w:val="00B7708D"/>
    <w:rsid w:val="00B7751D"/>
    <w:rsid w:val="00B775C1"/>
    <w:rsid w:val="00B77C4C"/>
    <w:rsid w:val="00B77E3D"/>
    <w:rsid w:val="00B8028F"/>
    <w:rsid w:val="00B808CF"/>
    <w:rsid w:val="00B80B89"/>
    <w:rsid w:val="00B81297"/>
    <w:rsid w:val="00B818AE"/>
    <w:rsid w:val="00B8304D"/>
    <w:rsid w:val="00B832F3"/>
    <w:rsid w:val="00B83590"/>
    <w:rsid w:val="00B84469"/>
    <w:rsid w:val="00B851FB"/>
    <w:rsid w:val="00B85883"/>
    <w:rsid w:val="00B87106"/>
    <w:rsid w:val="00B871A3"/>
    <w:rsid w:val="00B87D92"/>
    <w:rsid w:val="00B87FB1"/>
    <w:rsid w:val="00B91A31"/>
    <w:rsid w:val="00B92A99"/>
    <w:rsid w:val="00B9563E"/>
    <w:rsid w:val="00B95A48"/>
    <w:rsid w:val="00B96072"/>
    <w:rsid w:val="00B975AC"/>
    <w:rsid w:val="00B97F91"/>
    <w:rsid w:val="00BA0722"/>
    <w:rsid w:val="00BA0E17"/>
    <w:rsid w:val="00BA1F1C"/>
    <w:rsid w:val="00BA2844"/>
    <w:rsid w:val="00BA2CAC"/>
    <w:rsid w:val="00BA3788"/>
    <w:rsid w:val="00BA4F47"/>
    <w:rsid w:val="00BA5268"/>
    <w:rsid w:val="00BA67B9"/>
    <w:rsid w:val="00BA6EA4"/>
    <w:rsid w:val="00BB00B7"/>
    <w:rsid w:val="00BB1BDC"/>
    <w:rsid w:val="00BB1EC1"/>
    <w:rsid w:val="00BB2666"/>
    <w:rsid w:val="00BB3437"/>
    <w:rsid w:val="00BB343F"/>
    <w:rsid w:val="00BB3DCD"/>
    <w:rsid w:val="00BB4F6B"/>
    <w:rsid w:val="00BB5419"/>
    <w:rsid w:val="00BB5772"/>
    <w:rsid w:val="00BB5C57"/>
    <w:rsid w:val="00BB67A6"/>
    <w:rsid w:val="00BB6BE7"/>
    <w:rsid w:val="00BC045F"/>
    <w:rsid w:val="00BC059A"/>
    <w:rsid w:val="00BC12ED"/>
    <w:rsid w:val="00BC19B6"/>
    <w:rsid w:val="00BC232D"/>
    <w:rsid w:val="00BC247A"/>
    <w:rsid w:val="00BC313A"/>
    <w:rsid w:val="00BC4C49"/>
    <w:rsid w:val="00BC4E2F"/>
    <w:rsid w:val="00BC554A"/>
    <w:rsid w:val="00BC56B7"/>
    <w:rsid w:val="00BC5F60"/>
    <w:rsid w:val="00BC6DBA"/>
    <w:rsid w:val="00BC7249"/>
    <w:rsid w:val="00BC76CB"/>
    <w:rsid w:val="00BC7C4B"/>
    <w:rsid w:val="00BC7E5E"/>
    <w:rsid w:val="00BD2327"/>
    <w:rsid w:val="00BD337C"/>
    <w:rsid w:val="00BD40BA"/>
    <w:rsid w:val="00BD5C91"/>
    <w:rsid w:val="00BD5E4E"/>
    <w:rsid w:val="00BD61D4"/>
    <w:rsid w:val="00BD664A"/>
    <w:rsid w:val="00BD682C"/>
    <w:rsid w:val="00BD6906"/>
    <w:rsid w:val="00BD7123"/>
    <w:rsid w:val="00BE0883"/>
    <w:rsid w:val="00BE11C5"/>
    <w:rsid w:val="00BE1808"/>
    <w:rsid w:val="00BE28E0"/>
    <w:rsid w:val="00BE3F41"/>
    <w:rsid w:val="00BE4FB6"/>
    <w:rsid w:val="00BE51A1"/>
    <w:rsid w:val="00BE53F7"/>
    <w:rsid w:val="00BE647C"/>
    <w:rsid w:val="00BE7774"/>
    <w:rsid w:val="00BF0075"/>
    <w:rsid w:val="00BF063E"/>
    <w:rsid w:val="00BF114F"/>
    <w:rsid w:val="00BF1978"/>
    <w:rsid w:val="00BF1E42"/>
    <w:rsid w:val="00BF270C"/>
    <w:rsid w:val="00BF2B0C"/>
    <w:rsid w:val="00BF32D9"/>
    <w:rsid w:val="00BF3D39"/>
    <w:rsid w:val="00BF41FC"/>
    <w:rsid w:val="00BF48FC"/>
    <w:rsid w:val="00BF5F0F"/>
    <w:rsid w:val="00BF7BE0"/>
    <w:rsid w:val="00BF7E2F"/>
    <w:rsid w:val="00C00554"/>
    <w:rsid w:val="00C00868"/>
    <w:rsid w:val="00C00887"/>
    <w:rsid w:val="00C017F1"/>
    <w:rsid w:val="00C01D31"/>
    <w:rsid w:val="00C0258D"/>
    <w:rsid w:val="00C027B2"/>
    <w:rsid w:val="00C035FF"/>
    <w:rsid w:val="00C03A72"/>
    <w:rsid w:val="00C04C80"/>
    <w:rsid w:val="00C04CB0"/>
    <w:rsid w:val="00C04E9D"/>
    <w:rsid w:val="00C111AC"/>
    <w:rsid w:val="00C11E98"/>
    <w:rsid w:val="00C13316"/>
    <w:rsid w:val="00C13849"/>
    <w:rsid w:val="00C13E9D"/>
    <w:rsid w:val="00C1432A"/>
    <w:rsid w:val="00C15046"/>
    <w:rsid w:val="00C16706"/>
    <w:rsid w:val="00C16DA9"/>
    <w:rsid w:val="00C1749E"/>
    <w:rsid w:val="00C20331"/>
    <w:rsid w:val="00C21579"/>
    <w:rsid w:val="00C215DC"/>
    <w:rsid w:val="00C22A8A"/>
    <w:rsid w:val="00C22DD0"/>
    <w:rsid w:val="00C2332A"/>
    <w:rsid w:val="00C2482C"/>
    <w:rsid w:val="00C24835"/>
    <w:rsid w:val="00C24861"/>
    <w:rsid w:val="00C25386"/>
    <w:rsid w:val="00C25F12"/>
    <w:rsid w:val="00C26DEB"/>
    <w:rsid w:val="00C27231"/>
    <w:rsid w:val="00C30C29"/>
    <w:rsid w:val="00C30E7A"/>
    <w:rsid w:val="00C31A0E"/>
    <w:rsid w:val="00C332DC"/>
    <w:rsid w:val="00C332FC"/>
    <w:rsid w:val="00C33CF6"/>
    <w:rsid w:val="00C33EE0"/>
    <w:rsid w:val="00C3496A"/>
    <w:rsid w:val="00C3587C"/>
    <w:rsid w:val="00C368AF"/>
    <w:rsid w:val="00C36F3B"/>
    <w:rsid w:val="00C4035B"/>
    <w:rsid w:val="00C405B4"/>
    <w:rsid w:val="00C40CE7"/>
    <w:rsid w:val="00C4173E"/>
    <w:rsid w:val="00C41818"/>
    <w:rsid w:val="00C41A0B"/>
    <w:rsid w:val="00C42914"/>
    <w:rsid w:val="00C441DE"/>
    <w:rsid w:val="00C44562"/>
    <w:rsid w:val="00C454BD"/>
    <w:rsid w:val="00C45D8D"/>
    <w:rsid w:val="00C461CC"/>
    <w:rsid w:val="00C46283"/>
    <w:rsid w:val="00C4682A"/>
    <w:rsid w:val="00C46FD4"/>
    <w:rsid w:val="00C501AA"/>
    <w:rsid w:val="00C5097D"/>
    <w:rsid w:val="00C51E24"/>
    <w:rsid w:val="00C5288E"/>
    <w:rsid w:val="00C53235"/>
    <w:rsid w:val="00C53E66"/>
    <w:rsid w:val="00C53FF9"/>
    <w:rsid w:val="00C54B17"/>
    <w:rsid w:val="00C54C5F"/>
    <w:rsid w:val="00C55214"/>
    <w:rsid w:val="00C5571B"/>
    <w:rsid w:val="00C56BB5"/>
    <w:rsid w:val="00C56BC0"/>
    <w:rsid w:val="00C5737C"/>
    <w:rsid w:val="00C60312"/>
    <w:rsid w:val="00C60F58"/>
    <w:rsid w:val="00C61629"/>
    <w:rsid w:val="00C61ACF"/>
    <w:rsid w:val="00C61B6B"/>
    <w:rsid w:val="00C629F3"/>
    <w:rsid w:val="00C62B25"/>
    <w:rsid w:val="00C63615"/>
    <w:rsid w:val="00C63E5F"/>
    <w:rsid w:val="00C64B7D"/>
    <w:rsid w:val="00C65BA9"/>
    <w:rsid w:val="00C66059"/>
    <w:rsid w:val="00C663CE"/>
    <w:rsid w:val="00C703DD"/>
    <w:rsid w:val="00C707D0"/>
    <w:rsid w:val="00C70BCA"/>
    <w:rsid w:val="00C71687"/>
    <w:rsid w:val="00C7192B"/>
    <w:rsid w:val="00C71AF3"/>
    <w:rsid w:val="00C720F4"/>
    <w:rsid w:val="00C74FD4"/>
    <w:rsid w:val="00C7637F"/>
    <w:rsid w:val="00C76EB4"/>
    <w:rsid w:val="00C776F3"/>
    <w:rsid w:val="00C8030F"/>
    <w:rsid w:val="00C820A4"/>
    <w:rsid w:val="00C838BC"/>
    <w:rsid w:val="00C83BF4"/>
    <w:rsid w:val="00C84B15"/>
    <w:rsid w:val="00C864AE"/>
    <w:rsid w:val="00C86890"/>
    <w:rsid w:val="00C87045"/>
    <w:rsid w:val="00C87527"/>
    <w:rsid w:val="00C87720"/>
    <w:rsid w:val="00C87A18"/>
    <w:rsid w:val="00C87CF5"/>
    <w:rsid w:val="00C87E74"/>
    <w:rsid w:val="00C900F2"/>
    <w:rsid w:val="00C908CD"/>
    <w:rsid w:val="00C90B73"/>
    <w:rsid w:val="00C910AA"/>
    <w:rsid w:val="00C91174"/>
    <w:rsid w:val="00C91B3F"/>
    <w:rsid w:val="00C91B45"/>
    <w:rsid w:val="00C91B70"/>
    <w:rsid w:val="00C91C43"/>
    <w:rsid w:val="00C92706"/>
    <w:rsid w:val="00C927B0"/>
    <w:rsid w:val="00C92D41"/>
    <w:rsid w:val="00C935FE"/>
    <w:rsid w:val="00C936C1"/>
    <w:rsid w:val="00C94EA0"/>
    <w:rsid w:val="00C94EDC"/>
    <w:rsid w:val="00C95055"/>
    <w:rsid w:val="00C95A8C"/>
    <w:rsid w:val="00C95E6F"/>
    <w:rsid w:val="00C96434"/>
    <w:rsid w:val="00C96E54"/>
    <w:rsid w:val="00C97D0A"/>
    <w:rsid w:val="00CA0EBC"/>
    <w:rsid w:val="00CA2065"/>
    <w:rsid w:val="00CA2539"/>
    <w:rsid w:val="00CA2708"/>
    <w:rsid w:val="00CA3825"/>
    <w:rsid w:val="00CA4D8B"/>
    <w:rsid w:val="00CA5C39"/>
    <w:rsid w:val="00CA60C8"/>
    <w:rsid w:val="00CA64FF"/>
    <w:rsid w:val="00CA660A"/>
    <w:rsid w:val="00CA7863"/>
    <w:rsid w:val="00CA7BB6"/>
    <w:rsid w:val="00CA7FB9"/>
    <w:rsid w:val="00CB0012"/>
    <w:rsid w:val="00CB0C6B"/>
    <w:rsid w:val="00CB261A"/>
    <w:rsid w:val="00CB2685"/>
    <w:rsid w:val="00CB39FA"/>
    <w:rsid w:val="00CB413E"/>
    <w:rsid w:val="00CB49F1"/>
    <w:rsid w:val="00CB4B6F"/>
    <w:rsid w:val="00CB4DFC"/>
    <w:rsid w:val="00CB5262"/>
    <w:rsid w:val="00CB627C"/>
    <w:rsid w:val="00CB725C"/>
    <w:rsid w:val="00CB7631"/>
    <w:rsid w:val="00CB78FF"/>
    <w:rsid w:val="00CC049B"/>
    <w:rsid w:val="00CC12B1"/>
    <w:rsid w:val="00CC336B"/>
    <w:rsid w:val="00CC3CF9"/>
    <w:rsid w:val="00CC4026"/>
    <w:rsid w:val="00CC41D3"/>
    <w:rsid w:val="00CC59DE"/>
    <w:rsid w:val="00CC6B88"/>
    <w:rsid w:val="00CD2894"/>
    <w:rsid w:val="00CD2D66"/>
    <w:rsid w:val="00CD30A7"/>
    <w:rsid w:val="00CD38F3"/>
    <w:rsid w:val="00CD3B71"/>
    <w:rsid w:val="00CD5115"/>
    <w:rsid w:val="00CD6456"/>
    <w:rsid w:val="00CD6637"/>
    <w:rsid w:val="00CD7A5F"/>
    <w:rsid w:val="00CD7F02"/>
    <w:rsid w:val="00CE19BB"/>
    <w:rsid w:val="00CE20AE"/>
    <w:rsid w:val="00CE2F68"/>
    <w:rsid w:val="00CE33B8"/>
    <w:rsid w:val="00CE34D9"/>
    <w:rsid w:val="00CE40B6"/>
    <w:rsid w:val="00CE58AB"/>
    <w:rsid w:val="00CE61F1"/>
    <w:rsid w:val="00CE6F92"/>
    <w:rsid w:val="00CE7DC5"/>
    <w:rsid w:val="00CE7DDF"/>
    <w:rsid w:val="00CF010B"/>
    <w:rsid w:val="00CF016E"/>
    <w:rsid w:val="00CF10CB"/>
    <w:rsid w:val="00CF190A"/>
    <w:rsid w:val="00CF2298"/>
    <w:rsid w:val="00CF22DE"/>
    <w:rsid w:val="00CF267F"/>
    <w:rsid w:val="00CF2786"/>
    <w:rsid w:val="00CF28D7"/>
    <w:rsid w:val="00CF34A8"/>
    <w:rsid w:val="00CF3929"/>
    <w:rsid w:val="00CF5DA4"/>
    <w:rsid w:val="00CF70CD"/>
    <w:rsid w:val="00CF7B75"/>
    <w:rsid w:val="00CF7DCF"/>
    <w:rsid w:val="00D01D08"/>
    <w:rsid w:val="00D02C93"/>
    <w:rsid w:val="00D032D3"/>
    <w:rsid w:val="00D03732"/>
    <w:rsid w:val="00D03A93"/>
    <w:rsid w:val="00D03C8E"/>
    <w:rsid w:val="00D03ED2"/>
    <w:rsid w:val="00D065C4"/>
    <w:rsid w:val="00D06874"/>
    <w:rsid w:val="00D06D19"/>
    <w:rsid w:val="00D075A8"/>
    <w:rsid w:val="00D10934"/>
    <w:rsid w:val="00D11A83"/>
    <w:rsid w:val="00D11EB5"/>
    <w:rsid w:val="00D12AF7"/>
    <w:rsid w:val="00D12D69"/>
    <w:rsid w:val="00D136D3"/>
    <w:rsid w:val="00D13D80"/>
    <w:rsid w:val="00D1534F"/>
    <w:rsid w:val="00D155BA"/>
    <w:rsid w:val="00D15C27"/>
    <w:rsid w:val="00D17061"/>
    <w:rsid w:val="00D17556"/>
    <w:rsid w:val="00D17F67"/>
    <w:rsid w:val="00D21AA6"/>
    <w:rsid w:val="00D2227B"/>
    <w:rsid w:val="00D23721"/>
    <w:rsid w:val="00D23964"/>
    <w:rsid w:val="00D24F42"/>
    <w:rsid w:val="00D257FD"/>
    <w:rsid w:val="00D25F2D"/>
    <w:rsid w:val="00D26739"/>
    <w:rsid w:val="00D27502"/>
    <w:rsid w:val="00D27B12"/>
    <w:rsid w:val="00D27CE7"/>
    <w:rsid w:val="00D30095"/>
    <w:rsid w:val="00D31B02"/>
    <w:rsid w:val="00D3277A"/>
    <w:rsid w:val="00D327DE"/>
    <w:rsid w:val="00D32992"/>
    <w:rsid w:val="00D32D3D"/>
    <w:rsid w:val="00D32FAE"/>
    <w:rsid w:val="00D34566"/>
    <w:rsid w:val="00D347B2"/>
    <w:rsid w:val="00D3503F"/>
    <w:rsid w:val="00D35710"/>
    <w:rsid w:val="00D35805"/>
    <w:rsid w:val="00D35812"/>
    <w:rsid w:val="00D376ED"/>
    <w:rsid w:val="00D37955"/>
    <w:rsid w:val="00D40609"/>
    <w:rsid w:val="00D40F13"/>
    <w:rsid w:val="00D412B1"/>
    <w:rsid w:val="00D41787"/>
    <w:rsid w:val="00D41984"/>
    <w:rsid w:val="00D41DCB"/>
    <w:rsid w:val="00D42044"/>
    <w:rsid w:val="00D43C06"/>
    <w:rsid w:val="00D44F1B"/>
    <w:rsid w:val="00D45136"/>
    <w:rsid w:val="00D4550C"/>
    <w:rsid w:val="00D45707"/>
    <w:rsid w:val="00D4588A"/>
    <w:rsid w:val="00D46087"/>
    <w:rsid w:val="00D472DD"/>
    <w:rsid w:val="00D4743A"/>
    <w:rsid w:val="00D5017A"/>
    <w:rsid w:val="00D50197"/>
    <w:rsid w:val="00D501A2"/>
    <w:rsid w:val="00D501A9"/>
    <w:rsid w:val="00D510B9"/>
    <w:rsid w:val="00D51369"/>
    <w:rsid w:val="00D5153D"/>
    <w:rsid w:val="00D5187C"/>
    <w:rsid w:val="00D51CA6"/>
    <w:rsid w:val="00D51EAC"/>
    <w:rsid w:val="00D5580D"/>
    <w:rsid w:val="00D566DF"/>
    <w:rsid w:val="00D572A5"/>
    <w:rsid w:val="00D6046B"/>
    <w:rsid w:val="00D60932"/>
    <w:rsid w:val="00D60A1F"/>
    <w:rsid w:val="00D61BB9"/>
    <w:rsid w:val="00D6288F"/>
    <w:rsid w:val="00D62981"/>
    <w:rsid w:val="00D63CF8"/>
    <w:rsid w:val="00D640A4"/>
    <w:rsid w:val="00D64991"/>
    <w:rsid w:val="00D6539F"/>
    <w:rsid w:val="00D65439"/>
    <w:rsid w:val="00D655BF"/>
    <w:rsid w:val="00D656BD"/>
    <w:rsid w:val="00D6576A"/>
    <w:rsid w:val="00D65F5D"/>
    <w:rsid w:val="00D67B8A"/>
    <w:rsid w:val="00D67E31"/>
    <w:rsid w:val="00D7022D"/>
    <w:rsid w:val="00D70301"/>
    <w:rsid w:val="00D71B50"/>
    <w:rsid w:val="00D72384"/>
    <w:rsid w:val="00D727E4"/>
    <w:rsid w:val="00D72B12"/>
    <w:rsid w:val="00D73280"/>
    <w:rsid w:val="00D740CE"/>
    <w:rsid w:val="00D743C2"/>
    <w:rsid w:val="00D759D3"/>
    <w:rsid w:val="00D75A34"/>
    <w:rsid w:val="00D75B00"/>
    <w:rsid w:val="00D76DFE"/>
    <w:rsid w:val="00D77190"/>
    <w:rsid w:val="00D7793A"/>
    <w:rsid w:val="00D77986"/>
    <w:rsid w:val="00D77A35"/>
    <w:rsid w:val="00D81374"/>
    <w:rsid w:val="00D814BD"/>
    <w:rsid w:val="00D81BAD"/>
    <w:rsid w:val="00D81F80"/>
    <w:rsid w:val="00D831E2"/>
    <w:rsid w:val="00D83664"/>
    <w:rsid w:val="00D83923"/>
    <w:rsid w:val="00D840AD"/>
    <w:rsid w:val="00D84446"/>
    <w:rsid w:val="00D855E7"/>
    <w:rsid w:val="00D855EF"/>
    <w:rsid w:val="00D87400"/>
    <w:rsid w:val="00D87B6E"/>
    <w:rsid w:val="00D90995"/>
    <w:rsid w:val="00D9322C"/>
    <w:rsid w:val="00D94646"/>
    <w:rsid w:val="00D94D7A"/>
    <w:rsid w:val="00D95E31"/>
    <w:rsid w:val="00D95ED4"/>
    <w:rsid w:val="00D977BB"/>
    <w:rsid w:val="00DA0D97"/>
    <w:rsid w:val="00DA129F"/>
    <w:rsid w:val="00DA1EE3"/>
    <w:rsid w:val="00DA3200"/>
    <w:rsid w:val="00DA37C3"/>
    <w:rsid w:val="00DA3A4A"/>
    <w:rsid w:val="00DA3E98"/>
    <w:rsid w:val="00DA4428"/>
    <w:rsid w:val="00DA4E2C"/>
    <w:rsid w:val="00DA4ED9"/>
    <w:rsid w:val="00DA6257"/>
    <w:rsid w:val="00DA69CC"/>
    <w:rsid w:val="00DA6D34"/>
    <w:rsid w:val="00DB0AA2"/>
    <w:rsid w:val="00DB0C57"/>
    <w:rsid w:val="00DB0F9A"/>
    <w:rsid w:val="00DB3A7B"/>
    <w:rsid w:val="00DB4979"/>
    <w:rsid w:val="00DB4F18"/>
    <w:rsid w:val="00DB5430"/>
    <w:rsid w:val="00DB60BA"/>
    <w:rsid w:val="00DB6751"/>
    <w:rsid w:val="00DB6E5E"/>
    <w:rsid w:val="00DB786B"/>
    <w:rsid w:val="00DB790C"/>
    <w:rsid w:val="00DC0008"/>
    <w:rsid w:val="00DC14E0"/>
    <w:rsid w:val="00DC3277"/>
    <w:rsid w:val="00DC4766"/>
    <w:rsid w:val="00DC4E83"/>
    <w:rsid w:val="00DC524A"/>
    <w:rsid w:val="00DC5FE3"/>
    <w:rsid w:val="00DC6BFC"/>
    <w:rsid w:val="00DC7508"/>
    <w:rsid w:val="00DC7BB4"/>
    <w:rsid w:val="00DD064D"/>
    <w:rsid w:val="00DD10B0"/>
    <w:rsid w:val="00DD12C6"/>
    <w:rsid w:val="00DD1E74"/>
    <w:rsid w:val="00DD262C"/>
    <w:rsid w:val="00DD2DBA"/>
    <w:rsid w:val="00DD3064"/>
    <w:rsid w:val="00DD33E3"/>
    <w:rsid w:val="00DD3550"/>
    <w:rsid w:val="00DD52C8"/>
    <w:rsid w:val="00DD5FEF"/>
    <w:rsid w:val="00DD6584"/>
    <w:rsid w:val="00DD6B8A"/>
    <w:rsid w:val="00DD70F6"/>
    <w:rsid w:val="00DD731C"/>
    <w:rsid w:val="00DE0FA0"/>
    <w:rsid w:val="00DE1216"/>
    <w:rsid w:val="00DE1E80"/>
    <w:rsid w:val="00DE3C76"/>
    <w:rsid w:val="00DE5237"/>
    <w:rsid w:val="00DE546A"/>
    <w:rsid w:val="00DE569F"/>
    <w:rsid w:val="00DE720D"/>
    <w:rsid w:val="00DE7B69"/>
    <w:rsid w:val="00DF0071"/>
    <w:rsid w:val="00DF248B"/>
    <w:rsid w:val="00DF25C2"/>
    <w:rsid w:val="00DF2652"/>
    <w:rsid w:val="00DF2CF8"/>
    <w:rsid w:val="00DF3D16"/>
    <w:rsid w:val="00DF3EA1"/>
    <w:rsid w:val="00DF415C"/>
    <w:rsid w:val="00DF41FC"/>
    <w:rsid w:val="00DF4418"/>
    <w:rsid w:val="00DF4896"/>
    <w:rsid w:val="00DF547C"/>
    <w:rsid w:val="00DF6379"/>
    <w:rsid w:val="00DF6806"/>
    <w:rsid w:val="00DF6FB2"/>
    <w:rsid w:val="00DF775D"/>
    <w:rsid w:val="00E0291A"/>
    <w:rsid w:val="00E02BC5"/>
    <w:rsid w:val="00E02CB9"/>
    <w:rsid w:val="00E03A88"/>
    <w:rsid w:val="00E03BA4"/>
    <w:rsid w:val="00E0441A"/>
    <w:rsid w:val="00E04C55"/>
    <w:rsid w:val="00E05515"/>
    <w:rsid w:val="00E0601D"/>
    <w:rsid w:val="00E066A5"/>
    <w:rsid w:val="00E07AD3"/>
    <w:rsid w:val="00E10292"/>
    <w:rsid w:val="00E10371"/>
    <w:rsid w:val="00E1386E"/>
    <w:rsid w:val="00E14D8B"/>
    <w:rsid w:val="00E15176"/>
    <w:rsid w:val="00E15A15"/>
    <w:rsid w:val="00E163E1"/>
    <w:rsid w:val="00E167D5"/>
    <w:rsid w:val="00E20047"/>
    <w:rsid w:val="00E20364"/>
    <w:rsid w:val="00E20681"/>
    <w:rsid w:val="00E21077"/>
    <w:rsid w:val="00E22F8B"/>
    <w:rsid w:val="00E23E0E"/>
    <w:rsid w:val="00E240EB"/>
    <w:rsid w:val="00E24806"/>
    <w:rsid w:val="00E24F00"/>
    <w:rsid w:val="00E25555"/>
    <w:rsid w:val="00E26F1F"/>
    <w:rsid w:val="00E26F85"/>
    <w:rsid w:val="00E30E78"/>
    <w:rsid w:val="00E31303"/>
    <w:rsid w:val="00E319AD"/>
    <w:rsid w:val="00E3209F"/>
    <w:rsid w:val="00E32105"/>
    <w:rsid w:val="00E32F8F"/>
    <w:rsid w:val="00E33160"/>
    <w:rsid w:val="00E33F31"/>
    <w:rsid w:val="00E351C6"/>
    <w:rsid w:val="00E35D77"/>
    <w:rsid w:val="00E35D88"/>
    <w:rsid w:val="00E36DA1"/>
    <w:rsid w:val="00E377D9"/>
    <w:rsid w:val="00E379F9"/>
    <w:rsid w:val="00E40C5F"/>
    <w:rsid w:val="00E41A23"/>
    <w:rsid w:val="00E41FB3"/>
    <w:rsid w:val="00E427CF"/>
    <w:rsid w:val="00E42D5B"/>
    <w:rsid w:val="00E43DF8"/>
    <w:rsid w:val="00E4422D"/>
    <w:rsid w:val="00E44BB7"/>
    <w:rsid w:val="00E45823"/>
    <w:rsid w:val="00E461ED"/>
    <w:rsid w:val="00E46A47"/>
    <w:rsid w:val="00E53CF9"/>
    <w:rsid w:val="00E5415F"/>
    <w:rsid w:val="00E54E26"/>
    <w:rsid w:val="00E56B13"/>
    <w:rsid w:val="00E57B53"/>
    <w:rsid w:val="00E619FA"/>
    <w:rsid w:val="00E62158"/>
    <w:rsid w:val="00E6276D"/>
    <w:rsid w:val="00E631F3"/>
    <w:rsid w:val="00E639C1"/>
    <w:rsid w:val="00E6517B"/>
    <w:rsid w:val="00E703CD"/>
    <w:rsid w:val="00E7063F"/>
    <w:rsid w:val="00E71B24"/>
    <w:rsid w:val="00E72B6A"/>
    <w:rsid w:val="00E73009"/>
    <w:rsid w:val="00E734E2"/>
    <w:rsid w:val="00E74AC8"/>
    <w:rsid w:val="00E76F53"/>
    <w:rsid w:val="00E77CF9"/>
    <w:rsid w:val="00E817B9"/>
    <w:rsid w:val="00E837BC"/>
    <w:rsid w:val="00E8437E"/>
    <w:rsid w:val="00E84ACB"/>
    <w:rsid w:val="00E84B3A"/>
    <w:rsid w:val="00E867CE"/>
    <w:rsid w:val="00E90D25"/>
    <w:rsid w:val="00E91089"/>
    <w:rsid w:val="00E91490"/>
    <w:rsid w:val="00E9296D"/>
    <w:rsid w:val="00E94431"/>
    <w:rsid w:val="00E9447F"/>
    <w:rsid w:val="00E94ABE"/>
    <w:rsid w:val="00E96070"/>
    <w:rsid w:val="00E96558"/>
    <w:rsid w:val="00E96614"/>
    <w:rsid w:val="00E975B9"/>
    <w:rsid w:val="00E97862"/>
    <w:rsid w:val="00EA09F6"/>
    <w:rsid w:val="00EA1318"/>
    <w:rsid w:val="00EA2390"/>
    <w:rsid w:val="00EA2752"/>
    <w:rsid w:val="00EA4C05"/>
    <w:rsid w:val="00EA5DBB"/>
    <w:rsid w:val="00EA79AA"/>
    <w:rsid w:val="00EA7CC8"/>
    <w:rsid w:val="00EB00C2"/>
    <w:rsid w:val="00EB06C4"/>
    <w:rsid w:val="00EB2AE2"/>
    <w:rsid w:val="00EB2BED"/>
    <w:rsid w:val="00EB4DFA"/>
    <w:rsid w:val="00EB4EE3"/>
    <w:rsid w:val="00EB5186"/>
    <w:rsid w:val="00EB54F7"/>
    <w:rsid w:val="00EB5A73"/>
    <w:rsid w:val="00EB63D9"/>
    <w:rsid w:val="00EB6651"/>
    <w:rsid w:val="00EB673A"/>
    <w:rsid w:val="00EB773B"/>
    <w:rsid w:val="00EB7ACE"/>
    <w:rsid w:val="00EC0022"/>
    <w:rsid w:val="00EC1114"/>
    <w:rsid w:val="00EC1365"/>
    <w:rsid w:val="00EC1932"/>
    <w:rsid w:val="00EC1A03"/>
    <w:rsid w:val="00EC2A59"/>
    <w:rsid w:val="00EC4422"/>
    <w:rsid w:val="00EC5174"/>
    <w:rsid w:val="00EC5D90"/>
    <w:rsid w:val="00EC6C56"/>
    <w:rsid w:val="00ED09FC"/>
    <w:rsid w:val="00ED1782"/>
    <w:rsid w:val="00ED1D29"/>
    <w:rsid w:val="00ED2240"/>
    <w:rsid w:val="00ED3780"/>
    <w:rsid w:val="00ED3AAE"/>
    <w:rsid w:val="00ED438D"/>
    <w:rsid w:val="00ED4526"/>
    <w:rsid w:val="00ED576B"/>
    <w:rsid w:val="00ED595A"/>
    <w:rsid w:val="00ED67AA"/>
    <w:rsid w:val="00ED7160"/>
    <w:rsid w:val="00EE0300"/>
    <w:rsid w:val="00EE0C19"/>
    <w:rsid w:val="00EE158B"/>
    <w:rsid w:val="00EE1733"/>
    <w:rsid w:val="00EE1D71"/>
    <w:rsid w:val="00EE26A3"/>
    <w:rsid w:val="00EE28F5"/>
    <w:rsid w:val="00EE3096"/>
    <w:rsid w:val="00EE3397"/>
    <w:rsid w:val="00EE47F5"/>
    <w:rsid w:val="00EE4895"/>
    <w:rsid w:val="00EE5045"/>
    <w:rsid w:val="00EE5B72"/>
    <w:rsid w:val="00EE63D3"/>
    <w:rsid w:val="00EF0006"/>
    <w:rsid w:val="00EF18E7"/>
    <w:rsid w:val="00EF2AA8"/>
    <w:rsid w:val="00EF3CC6"/>
    <w:rsid w:val="00EF3ECC"/>
    <w:rsid w:val="00EF4A31"/>
    <w:rsid w:val="00EF5E3D"/>
    <w:rsid w:val="00EF681B"/>
    <w:rsid w:val="00F00DD2"/>
    <w:rsid w:val="00F01A50"/>
    <w:rsid w:val="00F01EC4"/>
    <w:rsid w:val="00F03EA0"/>
    <w:rsid w:val="00F05996"/>
    <w:rsid w:val="00F0670C"/>
    <w:rsid w:val="00F06D3B"/>
    <w:rsid w:val="00F0722A"/>
    <w:rsid w:val="00F073E6"/>
    <w:rsid w:val="00F076A0"/>
    <w:rsid w:val="00F108AB"/>
    <w:rsid w:val="00F10C1D"/>
    <w:rsid w:val="00F113B6"/>
    <w:rsid w:val="00F11B81"/>
    <w:rsid w:val="00F12448"/>
    <w:rsid w:val="00F12A64"/>
    <w:rsid w:val="00F130BF"/>
    <w:rsid w:val="00F13384"/>
    <w:rsid w:val="00F13625"/>
    <w:rsid w:val="00F13BDB"/>
    <w:rsid w:val="00F13C3B"/>
    <w:rsid w:val="00F14ECC"/>
    <w:rsid w:val="00F15A8C"/>
    <w:rsid w:val="00F15D1D"/>
    <w:rsid w:val="00F16B75"/>
    <w:rsid w:val="00F173DC"/>
    <w:rsid w:val="00F179C1"/>
    <w:rsid w:val="00F2059A"/>
    <w:rsid w:val="00F20ECA"/>
    <w:rsid w:val="00F2110E"/>
    <w:rsid w:val="00F21880"/>
    <w:rsid w:val="00F2417F"/>
    <w:rsid w:val="00F246CB"/>
    <w:rsid w:val="00F25CBB"/>
    <w:rsid w:val="00F25E85"/>
    <w:rsid w:val="00F25F9B"/>
    <w:rsid w:val="00F25FC2"/>
    <w:rsid w:val="00F26ED7"/>
    <w:rsid w:val="00F27906"/>
    <w:rsid w:val="00F3040B"/>
    <w:rsid w:val="00F30BC5"/>
    <w:rsid w:val="00F32B7B"/>
    <w:rsid w:val="00F335D0"/>
    <w:rsid w:val="00F35495"/>
    <w:rsid w:val="00F35DE0"/>
    <w:rsid w:val="00F35EC0"/>
    <w:rsid w:val="00F36BE7"/>
    <w:rsid w:val="00F36C02"/>
    <w:rsid w:val="00F372A1"/>
    <w:rsid w:val="00F4006F"/>
    <w:rsid w:val="00F401E3"/>
    <w:rsid w:val="00F41C8B"/>
    <w:rsid w:val="00F4204D"/>
    <w:rsid w:val="00F4406A"/>
    <w:rsid w:val="00F442C2"/>
    <w:rsid w:val="00F44C17"/>
    <w:rsid w:val="00F44C28"/>
    <w:rsid w:val="00F459DA"/>
    <w:rsid w:val="00F46668"/>
    <w:rsid w:val="00F466A9"/>
    <w:rsid w:val="00F47A3F"/>
    <w:rsid w:val="00F47AAA"/>
    <w:rsid w:val="00F50DBC"/>
    <w:rsid w:val="00F510D5"/>
    <w:rsid w:val="00F521C1"/>
    <w:rsid w:val="00F5247F"/>
    <w:rsid w:val="00F5251D"/>
    <w:rsid w:val="00F54609"/>
    <w:rsid w:val="00F54882"/>
    <w:rsid w:val="00F5542B"/>
    <w:rsid w:val="00F5630A"/>
    <w:rsid w:val="00F56496"/>
    <w:rsid w:val="00F56E5C"/>
    <w:rsid w:val="00F5760F"/>
    <w:rsid w:val="00F579CF"/>
    <w:rsid w:val="00F606B2"/>
    <w:rsid w:val="00F60C66"/>
    <w:rsid w:val="00F63D46"/>
    <w:rsid w:val="00F64C10"/>
    <w:rsid w:val="00F6540C"/>
    <w:rsid w:val="00F67915"/>
    <w:rsid w:val="00F67AB6"/>
    <w:rsid w:val="00F67F50"/>
    <w:rsid w:val="00F7025F"/>
    <w:rsid w:val="00F718E6"/>
    <w:rsid w:val="00F728EC"/>
    <w:rsid w:val="00F72DEF"/>
    <w:rsid w:val="00F73E3E"/>
    <w:rsid w:val="00F7457A"/>
    <w:rsid w:val="00F74914"/>
    <w:rsid w:val="00F7511C"/>
    <w:rsid w:val="00F7580E"/>
    <w:rsid w:val="00F77DBD"/>
    <w:rsid w:val="00F80092"/>
    <w:rsid w:val="00F80167"/>
    <w:rsid w:val="00F817A2"/>
    <w:rsid w:val="00F817B3"/>
    <w:rsid w:val="00F81A69"/>
    <w:rsid w:val="00F82B69"/>
    <w:rsid w:val="00F82D3B"/>
    <w:rsid w:val="00F83415"/>
    <w:rsid w:val="00F83D3A"/>
    <w:rsid w:val="00F83DA6"/>
    <w:rsid w:val="00F841C5"/>
    <w:rsid w:val="00F84A02"/>
    <w:rsid w:val="00F84D1C"/>
    <w:rsid w:val="00F853B5"/>
    <w:rsid w:val="00F91478"/>
    <w:rsid w:val="00F91C89"/>
    <w:rsid w:val="00F92DCD"/>
    <w:rsid w:val="00F92F52"/>
    <w:rsid w:val="00F93466"/>
    <w:rsid w:val="00F939E2"/>
    <w:rsid w:val="00F93AE4"/>
    <w:rsid w:val="00F93F08"/>
    <w:rsid w:val="00F93FDD"/>
    <w:rsid w:val="00F94515"/>
    <w:rsid w:val="00F94525"/>
    <w:rsid w:val="00F94792"/>
    <w:rsid w:val="00F947EA"/>
    <w:rsid w:val="00F950FF"/>
    <w:rsid w:val="00F95607"/>
    <w:rsid w:val="00F95F82"/>
    <w:rsid w:val="00F9638B"/>
    <w:rsid w:val="00FA0880"/>
    <w:rsid w:val="00FA0D44"/>
    <w:rsid w:val="00FA1DCF"/>
    <w:rsid w:val="00FA228B"/>
    <w:rsid w:val="00FA2CF1"/>
    <w:rsid w:val="00FA308C"/>
    <w:rsid w:val="00FA332F"/>
    <w:rsid w:val="00FA3FC5"/>
    <w:rsid w:val="00FA5251"/>
    <w:rsid w:val="00FA5AA4"/>
    <w:rsid w:val="00FA5FC5"/>
    <w:rsid w:val="00FA6444"/>
    <w:rsid w:val="00FA646A"/>
    <w:rsid w:val="00FA67FF"/>
    <w:rsid w:val="00FA6B91"/>
    <w:rsid w:val="00FA7BDE"/>
    <w:rsid w:val="00FA7EC7"/>
    <w:rsid w:val="00FB0F14"/>
    <w:rsid w:val="00FB16E9"/>
    <w:rsid w:val="00FB1F2D"/>
    <w:rsid w:val="00FB218D"/>
    <w:rsid w:val="00FB2397"/>
    <w:rsid w:val="00FB3143"/>
    <w:rsid w:val="00FB3F13"/>
    <w:rsid w:val="00FB436B"/>
    <w:rsid w:val="00FB4531"/>
    <w:rsid w:val="00FB524F"/>
    <w:rsid w:val="00FB67FE"/>
    <w:rsid w:val="00FB6869"/>
    <w:rsid w:val="00FB6B89"/>
    <w:rsid w:val="00FC0B75"/>
    <w:rsid w:val="00FC0BD9"/>
    <w:rsid w:val="00FC1980"/>
    <w:rsid w:val="00FC362E"/>
    <w:rsid w:val="00FC3CED"/>
    <w:rsid w:val="00FC4100"/>
    <w:rsid w:val="00FC446E"/>
    <w:rsid w:val="00FC4834"/>
    <w:rsid w:val="00FC5048"/>
    <w:rsid w:val="00FC5266"/>
    <w:rsid w:val="00FC574D"/>
    <w:rsid w:val="00FC5985"/>
    <w:rsid w:val="00FC69A4"/>
    <w:rsid w:val="00FC6C1C"/>
    <w:rsid w:val="00FC6C6A"/>
    <w:rsid w:val="00FC7E5F"/>
    <w:rsid w:val="00FD13CC"/>
    <w:rsid w:val="00FD16F6"/>
    <w:rsid w:val="00FD1A33"/>
    <w:rsid w:val="00FD1A65"/>
    <w:rsid w:val="00FD1E53"/>
    <w:rsid w:val="00FD36F2"/>
    <w:rsid w:val="00FD3E72"/>
    <w:rsid w:val="00FD5A8C"/>
    <w:rsid w:val="00FD7380"/>
    <w:rsid w:val="00FD762D"/>
    <w:rsid w:val="00FD77D7"/>
    <w:rsid w:val="00FD786C"/>
    <w:rsid w:val="00FD78DB"/>
    <w:rsid w:val="00FE002E"/>
    <w:rsid w:val="00FE011B"/>
    <w:rsid w:val="00FE07DD"/>
    <w:rsid w:val="00FE085D"/>
    <w:rsid w:val="00FE0975"/>
    <w:rsid w:val="00FE2163"/>
    <w:rsid w:val="00FE2DCC"/>
    <w:rsid w:val="00FE317D"/>
    <w:rsid w:val="00FE58FE"/>
    <w:rsid w:val="00FE5A5C"/>
    <w:rsid w:val="00FE662D"/>
    <w:rsid w:val="00FE75FC"/>
    <w:rsid w:val="00FE7B06"/>
    <w:rsid w:val="00FF01A0"/>
    <w:rsid w:val="00FF0E24"/>
    <w:rsid w:val="00FF1B5F"/>
    <w:rsid w:val="00FF2231"/>
    <w:rsid w:val="00FF24FC"/>
    <w:rsid w:val="00FF29E8"/>
    <w:rsid w:val="00FF3795"/>
    <w:rsid w:val="00FF3D73"/>
    <w:rsid w:val="00FF4962"/>
    <w:rsid w:val="00FF4E27"/>
    <w:rsid w:val="00FF5361"/>
    <w:rsid w:val="00FF565D"/>
    <w:rsid w:val="00FF5DAE"/>
    <w:rsid w:val="00FF5DF8"/>
    <w:rsid w:val="00FF5E0A"/>
    <w:rsid w:val="00FF5E62"/>
    <w:rsid w:val="00FF606B"/>
    <w:rsid w:val="00FF63F3"/>
    <w:rsid w:val="00FF6B6F"/>
    <w:rsid w:val="00FF6C8E"/>
    <w:rsid w:val="00FF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FD17"/>
  <w15:docId w15:val="{5535BC46-A353-4646-9F57-5350DB6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3D"/>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paragraph" w:styleId="af1">
    <w:name w:val="Balloon Text"/>
    <w:basedOn w:val="a"/>
    <w:link w:val="af2"/>
    <w:uiPriority w:val="99"/>
    <w:semiHidden/>
    <w:unhideWhenUsed/>
    <w:rsid w:val="003F3A9E"/>
    <w:rPr>
      <w:rFonts w:ascii="Segoe UI" w:hAnsi="Segoe UI" w:cs="Segoe UI"/>
      <w:sz w:val="18"/>
      <w:szCs w:val="18"/>
    </w:rPr>
  </w:style>
  <w:style w:type="character" w:customStyle="1" w:styleId="af2">
    <w:name w:val="Текст выноски Знак"/>
    <w:basedOn w:val="a0"/>
    <w:link w:val="af1"/>
    <w:uiPriority w:val="99"/>
    <w:semiHidden/>
    <w:rsid w:val="003F3A9E"/>
    <w:rPr>
      <w:rFonts w:ascii="Segoe UI" w:eastAsia="Times New Roman" w:hAnsi="Segoe UI" w:cs="Segoe UI"/>
      <w:sz w:val="18"/>
      <w:szCs w:val="18"/>
      <w:lang w:eastAsia="ru-RU"/>
    </w:rPr>
  </w:style>
  <w:style w:type="paragraph" w:styleId="af3">
    <w:name w:val="Normal (Web)"/>
    <w:basedOn w:val="a"/>
    <w:uiPriority w:val="99"/>
    <w:unhideWhenUsed/>
    <w:rsid w:val="003B2250"/>
    <w:pPr>
      <w:spacing w:before="100" w:beforeAutospacing="1" w:after="100" w:afterAutospacing="1"/>
    </w:pPr>
  </w:style>
  <w:style w:type="paragraph" w:styleId="af4">
    <w:name w:val="Revision"/>
    <w:hidden/>
    <w:uiPriority w:val="99"/>
    <w:semiHidden/>
    <w:rsid w:val="00F56E5C"/>
    <w:pPr>
      <w:ind w:firstLine="0"/>
      <w:jc w:val="left"/>
    </w:pPr>
    <w:rPr>
      <w:rFonts w:eastAsia="Times New Roman"/>
      <w:lang w:eastAsia="ru-RU"/>
    </w:rPr>
  </w:style>
  <w:style w:type="table" w:styleId="af5">
    <w:name w:val="Table Grid"/>
    <w:basedOn w:val="a1"/>
    <w:uiPriority w:val="59"/>
    <w:rsid w:val="00313D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501">
      <w:bodyDiv w:val="1"/>
      <w:marLeft w:val="0"/>
      <w:marRight w:val="0"/>
      <w:marTop w:val="0"/>
      <w:marBottom w:val="0"/>
      <w:divBdr>
        <w:top w:val="none" w:sz="0" w:space="0" w:color="auto"/>
        <w:left w:val="none" w:sz="0" w:space="0" w:color="auto"/>
        <w:bottom w:val="none" w:sz="0" w:space="0" w:color="auto"/>
        <w:right w:val="none" w:sz="0" w:space="0" w:color="auto"/>
      </w:divBdr>
    </w:div>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503015094">
      <w:bodyDiv w:val="1"/>
      <w:marLeft w:val="0"/>
      <w:marRight w:val="0"/>
      <w:marTop w:val="0"/>
      <w:marBottom w:val="0"/>
      <w:divBdr>
        <w:top w:val="none" w:sz="0" w:space="0" w:color="auto"/>
        <w:left w:val="none" w:sz="0" w:space="0" w:color="auto"/>
        <w:bottom w:val="none" w:sz="0" w:space="0" w:color="auto"/>
        <w:right w:val="none" w:sz="0" w:space="0" w:color="auto"/>
      </w:divBdr>
    </w:div>
    <w:div w:id="1041711610">
      <w:bodyDiv w:val="1"/>
      <w:marLeft w:val="0"/>
      <w:marRight w:val="0"/>
      <w:marTop w:val="0"/>
      <w:marBottom w:val="0"/>
      <w:divBdr>
        <w:top w:val="none" w:sz="0" w:space="0" w:color="auto"/>
        <w:left w:val="none" w:sz="0" w:space="0" w:color="auto"/>
        <w:bottom w:val="none" w:sz="0" w:space="0" w:color="auto"/>
        <w:right w:val="none" w:sz="0" w:space="0" w:color="auto"/>
      </w:divBdr>
    </w:div>
    <w:div w:id="1594897601">
      <w:bodyDiv w:val="1"/>
      <w:marLeft w:val="0"/>
      <w:marRight w:val="0"/>
      <w:marTop w:val="0"/>
      <w:marBottom w:val="0"/>
      <w:divBdr>
        <w:top w:val="none" w:sz="0" w:space="0" w:color="auto"/>
        <w:left w:val="none" w:sz="0" w:space="0" w:color="auto"/>
        <w:bottom w:val="none" w:sz="0" w:space="0" w:color="auto"/>
        <w:right w:val="none" w:sz="0" w:space="0" w:color="auto"/>
      </w:divBdr>
    </w:div>
    <w:div w:id="1667322083">
      <w:bodyDiv w:val="1"/>
      <w:marLeft w:val="0"/>
      <w:marRight w:val="0"/>
      <w:marTop w:val="0"/>
      <w:marBottom w:val="0"/>
      <w:divBdr>
        <w:top w:val="none" w:sz="0" w:space="0" w:color="auto"/>
        <w:left w:val="none" w:sz="0" w:space="0" w:color="auto"/>
        <w:bottom w:val="none" w:sz="0" w:space="0" w:color="auto"/>
        <w:right w:val="none" w:sz="0" w:space="0" w:color="auto"/>
      </w:divBdr>
    </w:div>
    <w:div w:id="1705902321">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 w:id="19262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1356-307C-416D-8EE6-444CD7C5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10734</Words>
  <Characters>61184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2026-03-13T06:32:00Z</cp:lastPrinted>
  <dcterms:created xsi:type="dcterms:W3CDTF">2026-03-13T07:35:00Z</dcterms:created>
  <dcterms:modified xsi:type="dcterms:W3CDTF">2026-03-23T07:28:00Z</dcterms:modified>
</cp:coreProperties>
</file>