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B5" w:rsidRPr="00697EB5" w:rsidRDefault="00697EB5" w:rsidP="00697EB5">
      <w:pPr>
        <w:shd w:val="clear" w:color="auto" w:fill="FFFFFF"/>
        <w:spacing w:after="0" w:line="240" w:lineRule="auto"/>
        <w:ind w:right="-6"/>
        <w:rPr>
          <w:rFonts w:ascii="Times New Roman" w:eastAsia="Times New Roman" w:hAnsi="Times New Roman" w:cs="Times New Roman"/>
          <w:sz w:val="28"/>
          <w:szCs w:val="28"/>
        </w:rPr>
      </w:pPr>
      <w:r w:rsidRPr="00697EB5">
        <w:rPr>
          <w:rFonts w:ascii="Times New Roman" w:eastAsia="Times New Roman" w:hAnsi="Times New Roman" w:cs="Times New Roman"/>
        </w:rPr>
        <w:t xml:space="preserve">                                                                             </w:t>
      </w:r>
      <w:bookmarkStart w:id="0" w:name="_MON_1040893466"/>
      <w:bookmarkStart w:id="1" w:name="_MON_1205070243"/>
      <w:bookmarkStart w:id="2" w:name="_MON_1209902514"/>
      <w:bookmarkStart w:id="3" w:name="_MON_1513018634"/>
      <w:bookmarkStart w:id="4" w:name="_MON_1040892462"/>
      <w:bookmarkEnd w:id="0"/>
      <w:bookmarkEnd w:id="1"/>
      <w:bookmarkEnd w:id="2"/>
      <w:bookmarkEnd w:id="3"/>
      <w:bookmarkEnd w:id="4"/>
      <w:bookmarkStart w:id="5" w:name="_MON_1040892769"/>
      <w:bookmarkEnd w:id="5"/>
      <w:r w:rsidRPr="00697EB5">
        <w:rPr>
          <w:rFonts w:ascii="Times New Roman" w:eastAsia="Times New Roman" w:hAnsi="Times New Roman" w:cs="Times New Roman"/>
          <w:sz w:val="28"/>
          <w:szCs w:val="28"/>
        </w:rPr>
        <w:object w:dxaOrig="1421" w:dyaOrig="1641">
          <v:shape id="_x0000_i1040" type="#_x0000_t75" style="width:95.1pt;height:99.15pt" o:ole="" fillcolor="window">
            <v:imagedata r:id="rId7" o:title=""/>
          </v:shape>
          <o:OLEObject Type="Embed" ProgID="Word.Picture.8" ShapeID="_x0000_i1040" DrawAspect="Content" ObjectID="_1827568679" r:id="rId8"/>
        </w:object>
      </w:r>
    </w:p>
    <w:p w:rsidR="00697EB5" w:rsidRPr="00697EB5" w:rsidRDefault="00697EB5" w:rsidP="00697EB5">
      <w:pPr>
        <w:spacing w:after="0" w:line="240" w:lineRule="auto"/>
        <w:jc w:val="center"/>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 xml:space="preserve">ГЛАВНОЕ УПРАВЛЕНИЕ АДМИНИСТРАЦИИ ГОРОДА ТУЛЫ </w:t>
      </w:r>
    </w:p>
    <w:p w:rsidR="00697EB5" w:rsidRPr="00697EB5" w:rsidRDefault="00697EB5" w:rsidP="00697EB5">
      <w:pPr>
        <w:spacing w:after="0" w:line="240" w:lineRule="auto"/>
        <w:jc w:val="center"/>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ПО ПРИВОКЗАЛЬНОМУ ТЕРРИТОРИАЛЬНОМУ ОКРУГУ</w:t>
      </w:r>
    </w:p>
    <w:p w:rsidR="00697EB5" w:rsidRPr="00697EB5" w:rsidRDefault="00697EB5" w:rsidP="00697EB5">
      <w:pPr>
        <w:spacing w:after="0" w:line="240" w:lineRule="auto"/>
        <w:jc w:val="center"/>
        <w:rPr>
          <w:rFonts w:ascii="Times New Roman" w:eastAsia="Times New Roman" w:hAnsi="Times New Roman" w:cs="Times New Roman"/>
          <w:b/>
          <w:sz w:val="28"/>
          <w:szCs w:val="28"/>
        </w:rPr>
      </w:pPr>
    </w:p>
    <w:p w:rsidR="00697EB5" w:rsidRPr="00697EB5" w:rsidRDefault="00697EB5" w:rsidP="00697EB5">
      <w:pPr>
        <w:spacing w:after="0" w:line="240" w:lineRule="auto"/>
        <w:jc w:val="center"/>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П Р И К А З</w:t>
      </w:r>
    </w:p>
    <w:p w:rsidR="00697EB5" w:rsidRPr="00697EB5" w:rsidRDefault="00697EB5" w:rsidP="00697EB5">
      <w:pPr>
        <w:spacing w:after="0" w:line="240" w:lineRule="auto"/>
        <w:rPr>
          <w:rFonts w:ascii="Times New Roman" w:eastAsia="Times New Roman" w:hAnsi="Times New Roman" w:cs="Times New Roman"/>
          <w:sz w:val="28"/>
          <w:szCs w:val="28"/>
        </w:rPr>
      </w:pPr>
    </w:p>
    <w:p w:rsidR="00697EB5" w:rsidRPr="00697EB5" w:rsidRDefault="00451642" w:rsidP="00697EB5">
      <w:pPr>
        <w:spacing w:after="0" w:line="240" w:lineRule="auto"/>
        <w:rPr>
          <w:rFonts w:ascii="Times New Roman" w:eastAsia="Times New Roman" w:hAnsi="Times New Roman" w:cs="Times New Roman"/>
          <w:sz w:val="28"/>
          <w:szCs w:val="28"/>
        </w:rPr>
      </w:pPr>
      <w:r w:rsidRPr="00451642">
        <w:rPr>
          <w:rFonts w:ascii="Times New Roman" w:eastAsia="Times New Roman" w:hAnsi="Times New Roman" w:cs="Times New Roman"/>
          <w:sz w:val="28"/>
          <w:szCs w:val="28"/>
        </w:rPr>
        <w:t>«         »                    202</w:t>
      </w:r>
      <w:r w:rsidR="00771577">
        <w:rPr>
          <w:rFonts w:ascii="Times New Roman" w:eastAsia="Times New Roman" w:hAnsi="Times New Roman" w:cs="Times New Roman"/>
          <w:sz w:val="28"/>
          <w:szCs w:val="28"/>
        </w:rPr>
        <w:t>5</w:t>
      </w:r>
      <w:r w:rsidRPr="00451642">
        <w:rPr>
          <w:rFonts w:ascii="Times New Roman" w:eastAsia="Times New Roman" w:hAnsi="Times New Roman" w:cs="Times New Roman"/>
          <w:sz w:val="28"/>
          <w:szCs w:val="28"/>
        </w:rPr>
        <w:t xml:space="preserve"> г. №</w:t>
      </w:r>
      <w:r w:rsidR="00697EB5" w:rsidRPr="00697EB5">
        <w:rPr>
          <w:rFonts w:ascii="Times New Roman" w:eastAsia="Times New Roman" w:hAnsi="Times New Roman" w:cs="Times New Roman"/>
          <w:sz w:val="28"/>
          <w:szCs w:val="28"/>
        </w:rPr>
        <w:tab/>
      </w:r>
      <w:r w:rsidR="00697EB5" w:rsidRPr="00697EB5">
        <w:rPr>
          <w:rFonts w:ascii="Times New Roman" w:eastAsia="Times New Roman" w:hAnsi="Times New Roman" w:cs="Times New Roman"/>
          <w:sz w:val="28"/>
          <w:szCs w:val="28"/>
        </w:rPr>
        <w:tab/>
      </w:r>
      <w:r w:rsidR="00697EB5" w:rsidRPr="00697EB5">
        <w:rPr>
          <w:rFonts w:ascii="Times New Roman" w:eastAsia="Times New Roman" w:hAnsi="Times New Roman" w:cs="Times New Roman"/>
          <w:sz w:val="28"/>
          <w:szCs w:val="28"/>
        </w:rPr>
        <w:tab/>
      </w:r>
      <w:r w:rsidR="00697EB5" w:rsidRPr="00697EB5">
        <w:rPr>
          <w:rFonts w:ascii="Times New Roman" w:eastAsia="Times New Roman" w:hAnsi="Times New Roman" w:cs="Times New Roman"/>
          <w:sz w:val="28"/>
          <w:szCs w:val="28"/>
        </w:rPr>
        <w:tab/>
      </w:r>
      <w:r w:rsidR="00697EB5" w:rsidRPr="00697EB5">
        <w:rPr>
          <w:rFonts w:ascii="Times New Roman" w:eastAsia="Times New Roman" w:hAnsi="Times New Roman" w:cs="Times New Roman"/>
          <w:sz w:val="28"/>
          <w:szCs w:val="28"/>
        </w:rPr>
        <w:tab/>
      </w:r>
      <w:r w:rsidR="00697EB5" w:rsidRPr="00697EB5">
        <w:rPr>
          <w:rFonts w:ascii="Times New Roman" w:eastAsia="Times New Roman" w:hAnsi="Times New Roman" w:cs="Times New Roman"/>
          <w:sz w:val="28"/>
          <w:szCs w:val="28"/>
        </w:rPr>
        <w:tab/>
      </w:r>
      <w:r w:rsidR="00697EB5" w:rsidRPr="00697EB5">
        <w:rPr>
          <w:rFonts w:ascii="Times New Roman" w:eastAsia="Times New Roman" w:hAnsi="Times New Roman" w:cs="Times New Roman"/>
          <w:sz w:val="28"/>
          <w:szCs w:val="28"/>
        </w:rPr>
        <w:tab/>
      </w:r>
      <w:r w:rsidR="00697EB5" w:rsidRPr="00697EB5">
        <w:rPr>
          <w:rFonts w:ascii="Times New Roman" w:eastAsia="Times New Roman" w:hAnsi="Times New Roman" w:cs="Times New Roman"/>
          <w:sz w:val="28"/>
          <w:szCs w:val="28"/>
        </w:rPr>
        <w:tab/>
      </w:r>
    </w:p>
    <w:p w:rsidR="00697EB5" w:rsidRPr="00697EB5" w:rsidRDefault="00697EB5" w:rsidP="00697EB5">
      <w:pPr>
        <w:spacing w:after="0" w:line="240" w:lineRule="auto"/>
        <w:jc w:val="both"/>
        <w:rPr>
          <w:rFonts w:ascii="Times New Roman" w:eastAsia="Times New Roman" w:hAnsi="Times New Roman" w:cs="Times New Roman"/>
          <w:sz w:val="28"/>
          <w:szCs w:val="28"/>
        </w:rPr>
      </w:pPr>
    </w:p>
    <w:p w:rsidR="009F026B" w:rsidRDefault="009F026B" w:rsidP="00697EB5">
      <w:pPr>
        <w:shd w:val="clear" w:color="auto" w:fill="FFFFFF"/>
        <w:spacing w:after="0" w:line="240" w:lineRule="auto"/>
        <w:ind w:left="6"/>
        <w:rPr>
          <w:rFonts w:ascii="Times New Roman" w:eastAsia="Times New Roman" w:hAnsi="Times New Roman" w:cs="Times New Roman"/>
          <w:sz w:val="28"/>
          <w:szCs w:val="28"/>
        </w:rPr>
      </w:pPr>
    </w:p>
    <w:p w:rsidR="009F026B" w:rsidRDefault="009F026B" w:rsidP="00697EB5">
      <w:pPr>
        <w:shd w:val="clear" w:color="auto" w:fill="FFFFFF"/>
        <w:spacing w:after="0" w:line="240" w:lineRule="auto"/>
        <w:ind w:left="6"/>
        <w:rPr>
          <w:rFonts w:ascii="Times New Roman" w:eastAsia="Times New Roman" w:hAnsi="Times New Roman" w:cs="Times New Roman"/>
          <w:sz w:val="28"/>
          <w:szCs w:val="28"/>
        </w:rPr>
      </w:pPr>
    </w:p>
    <w:p w:rsidR="00697EB5" w:rsidRPr="00697EB5" w:rsidRDefault="00697EB5" w:rsidP="00697EB5">
      <w:pPr>
        <w:shd w:val="clear" w:color="auto" w:fill="FFFFFF"/>
        <w:spacing w:after="0" w:line="240" w:lineRule="auto"/>
        <w:ind w:left="6"/>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 xml:space="preserve">Об </w:t>
      </w:r>
      <w:r w:rsidRPr="00697EB5">
        <w:rPr>
          <w:rFonts w:ascii="Times New Roman" w:eastAsia="Calibri" w:hAnsi="Times New Roman" w:cs="Times New Roman"/>
          <w:sz w:val="28"/>
          <w:szCs w:val="28"/>
        </w:rPr>
        <w:t>утверждении нормативных затрат</w:t>
      </w:r>
      <w:r w:rsidRPr="00697EB5">
        <w:rPr>
          <w:rFonts w:ascii="Times New Roman" w:eastAsia="Times New Roman" w:hAnsi="Times New Roman" w:cs="Times New Roman"/>
          <w:sz w:val="28"/>
          <w:szCs w:val="28"/>
        </w:rPr>
        <w:t xml:space="preserve"> </w:t>
      </w:r>
    </w:p>
    <w:p w:rsidR="00697EB5" w:rsidRPr="00697EB5" w:rsidRDefault="00697EB5" w:rsidP="00697EB5">
      <w:pPr>
        <w:shd w:val="clear" w:color="auto" w:fill="FFFFFF"/>
        <w:spacing w:after="0" w:line="240" w:lineRule="auto"/>
        <w:ind w:left="6"/>
        <w:rPr>
          <w:rFonts w:ascii="Times New Roman" w:eastAsia="Times New Roman" w:hAnsi="Times New Roman" w:cs="Times New Roman"/>
          <w:sz w:val="28"/>
          <w:szCs w:val="28"/>
        </w:rPr>
      </w:pPr>
      <w:r w:rsidRPr="00697EB5">
        <w:rPr>
          <w:rFonts w:ascii="Times New Roman" w:eastAsia="Calibri" w:hAnsi="Times New Roman" w:cs="Times New Roman"/>
          <w:sz w:val="28"/>
          <w:szCs w:val="28"/>
        </w:rPr>
        <w:t>на обеспечение функций главного</w:t>
      </w:r>
      <w:r w:rsidRPr="00697EB5">
        <w:rPr>
          <w:rFonts w:ascii="Times New Roman" w:eastAsia="Times New Roman" w:hAnsi="Times New Roman" w:cs="Times New Roman"/>
          <w:sz w:val="28"/>
          <w:szCs w:val="28"/>
        </w:rPr>
        <w:t xml:space="preserve"> </w:t>
      </w:r>
    </w:p>
    <w:p w:rsidR="00697EB5" w:rsidRPr="00697EB5" w:rsidRDefault="00697EB5" w:rsidP="00697EB5">
      <w:pPr>
        <w:shd w:val="clear" w:color="auto" w:fill="FFFFFF"/>
        <w:spacing w:after="0" w:line="240" w:lineRule="auto"/>
        <w:ind w:left="6"/>
        <w:rPr>
          <w:rFonts w:ascii="Times New Roman" w:eastAsia="Times New Roman" w:hAnsi="Times New Roman" w:cs="Times New Roman"/>
          <w:sz w:val="28"/>
          <w:szCs w:val="28"/>
        </w:rPr>
      </w:pPr>
      <w:r w:rsidRPr="00697EB5">
        <w:rPr>
          <w:rFonts w:ascii="Times New Roman" w:eastAsia="Calibri" w:hAnsi="Times New Roman" w:cs="Times New Roman"/>
          <w:sz w:val="28"/>
          <w:szCs w:val="28"/>
        </w:rPr>
        <w:t xml:space="preserve">управления администрации города </w:t>
      </w:r>
    </w:p>
    <w:p w:rsidR="00697EB5" w:rsidRPr="00697EB5" w:rsidRDefault="00697EB5" w:rsidP="00697EB5">
      <w:pPr>
        <w:shd w:val="clear" w:color="auto" w:fill="FFFFFF"/>
        <w:spacing w:after="0" w:line="240" w:lineRule="auto"/>
        <w:ind w:left="6"/>
        <w:rPr>
          <w:rFonts w:ascii="Times New Roman" w:eastAsia="Times New Roman" w:hAnsi="Times New Roman" w:cs="Times New Roman"/>
          <w:sz w:val="28"/>
          <w:szCs w:val="28"/>
        </w:rPr>
      </w:pPr>
      <w:r w:rsidRPr="00697EB5">
        <w:rPr>
          <w:rFonts w:ascii="Times New Roman" w:eastAsia="Calibri" w:hAnsi="Times New Roman" w:cs="Times New Roman"/>
          <w:sz w:val="28"/>
          <w:szCs w:val="28"/>
        </w:rPr>
        <w:t>Тулы по Привокзальному</w:t>
      </w:r>
      <w:r w:rsidRPr="00697EB5">
        <w:rPr>
          <w:rFonts w:ascii="Times New Roman" w:eastAsia="Times New Roman" w:hAnsi="Times New Roman" w:cs="Times New Roman"/>
          <w:sz w:val="28"/>
          <w:szCs w:val="28"/>
        </w:rPr>
        <w:t xml:space="preserve"> </w:t>
      </w:r>
    </w:p>
    <w:p w:rsidR="00697EB5" w:rsidRPr="00697EB5" w:rsidRDefault="00697EB5" w:rsidP="00697EB5">
      <w:pPr>
        <w:spacing w:after="0" w:line="240" w:lineRule="auto"/>
        <w:jc w:val="both"/>
        <w:rPr>
          <w:rFonts w:ascii="Times New Roman" w:eastAsia="Times New Roman" w:hAnsi="Times New Roman" w:cs="Times New Roman"/>
          <w:sz w:val="28"/>
          <w:szCs w:val="28"/>
        </w:rPr>
      </w:pPr>
      <w:r w:rsidRPr="00697EB5">
        <w:rPr>
          <w:rFonts w:ascii="Times New Roman" w:eastAsia="Calibri" w:hAnsi="Times New Roman" w:cs="Times New Roman"/>
          <w:sz w:val="28"/>
          <w:szCs w:val="28"/>
        </w:rPr>
        <w:t>территориальному округу</w:t>
      </w:r>
    </w:p>
    <w:p w:rsidR="00697EB5" w:rsidRPr="00697EB5" w:rsidRDefault="00697EB5" w:rsidP="00697EB5">
      <w:pPr>
        <w:spacing w:after="0" w:line="240" w:lineRule="auto"/>
        <w:jc w:val="both"/>
        <w:rPr>
          <w:rFonts w:ascii="Times New Roman" w:eastAsia="Times New Roman" w:hAnsi="Times New Roman" w:cs="Times New Roman"/>
          <w:sz w:val="28"/>
          <w:szCs w:val="28"/>
        </w:rPr>
      </w:pPr>
    </w:p>
    <w:p w:rsidR="00697EB5" w:rsidRDefault="00697EB5" w:rsidP="00697EB5">
      <w:pPr>
        <w:spacing w:after="0" w:line="240" w:lineRule="auto"/>
        <w:ind w:firstLine="851"/>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В соответствии со статьей 19 Федерального закона</w:t>
      </w:r>
      <w:r w:rsidRPr="00697EB5">
        <w:rPr>
          <w:rFonts w:ascii="Times New Roman" w:eastAsia="Times New Roman" w:hAnsi="Times New Roman" w:cs="Times New Roman"/>
          <w:sz w:val="28"/>
          <w:szCs w:val="28"/>
        </w:rPr>
        <w:br/>
        <w:t>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11.03.2016 № 183 «О внесении изменений в некоторые акты Правительства Российской Федерации», постановлением администрации города Тулы от 30.12.2015 № 6585 «Об утверждении Правил определения нормативных затрат на обеспечение функций органов местного самоуправления, отраслевых (функциональных) и территориальных органов администрации города Тулы, имеющих статус юридических лиц (включая соответственно подведомственные им казенные учреждения)», на основании Положения главном управлении администрации города Тулы по Привокзальному территориальному округу</w:t>
      </w:r>
      <w:r w:rsidR="00362E9B">
        <w:rPr>
          <w:rFonts w:ascii="Times New Roman" w:eastAsia="Times New Roman" w:hAnsi="Times New Roman" w:cs="Times New Roman"/>
          <w:sz w:val="28"/>
          <w:szCs w:val="28"/>
        </w:rPr>
        <w:t>, п р и к а з ы в а ю:</w:t>
      </w:r>
    </w:p>
    <w:p w:rsidR="00362E9B" w:rsidRPr="00697EB5" w:rsidRDefault="00362E9B" w:rsidP="00697EB5">
      <w:pPr>
        <w:spacing w:after="0" w:line="240" w:lineRule="auto"/>
        <w:ind w:firstLine="851"/>
        <w:jc w:val="both"/>
        <w:rPr>
          <w:rFonts w:ascii="Times New Roman" w:eastAsia="Times New Roman" w:hAnsi="Times New Roman" w:cs="Times New Roman"/>
          <w:sz w:val="28"/>
          <w:szCs w:val="28"/>
        </w:rPr>
      </w:pPr>
    </w:p>
    <w:p w:rsidR="00697EB5" w:rsidRPr="00697EB5" w:rsidRDefault="00697EB5" w:rsidP="00697EB5">
      <w:pPr>
        <w:numPr>
          <w:ilvl w:val="0"/>
          <w:numId w:val="1"/>
        </w:numPr>
        <w:spacing w:after="0" w:line="240" w:lineRule="auto"/>
        <w:ind w:left="0" w:firstLine="851"/>
        <w:contextualSpacing/>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 xml:space="preserve">Утвердить порядок расчета нормативных затрат на обеспечение функций </w:t>
      </w:r>
      <w:r w:rsidRPr="00697EB5">
        <w:rPr>
          <w:rFonts w:ascii="Times New Roman" w:eastAsia="Calibri" w:hAnsi="Times New Roman" w:cs="Times New Roman"/>
          <w:sz w:val="28"/>
          <w:szCs w:val="28"/>
        </w:rPr>
        <w:t>главного управления администрации города Тулы по Привокзальному территориальному округу</w:t>
      </w:r>
      <w:r w:rsidRPr="00697EB5">
        <w:rPr>
          <w:rFonts w:ascii="Times New Roman" w:eastAsia="Times New Roman" w:hAnsi="Times New Roman" w:cs="Times New Roman"/>
          <w:sz w:val="28"/>
          <w:szCs w:val="28"/>
        </w:rPr>
        <w:t xml:space="preserve"> Тулы (Приложение).</w:t>
      </w:r>
    </w:p>
    <w:p w:rsidR="00697EB5" w:rsidRPr="00697EB5" w:rsidRDefault="00697EB5" w:rsidP="00697EB5">
      <w:pPr>
        <w:numPr>
          <w:ilvl w:val="0"/>
          <w:numId w:val="1"/>
        </w:numPr>
        <w:spacing w:after="0" w:line="240" w:lineRule="auto"/>
        <w:ind w:left="0" w:firstLine="851"/>
        <w:contextualSpacing/>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 xml:space="preserve">Сектору учета и отчетности </w:t>
      </w:r>
      <w:r w:rsidRPr="00697EB5">
        <w:rPr>
          <w:rFonts w:ascii="Times New Roman" w:eastAsia="Calibri" w:hAnsi="Times New Roman" w:cs="Times New Roman"/>
          <w:sz w:val="28"/>
          <w:szCs w:val="28"/>
        </w:rPr>
        <w:t>главного управления администрации города Тулы по Привокзальному территориальному округу</w:t>
      </w:r>
      <w:r w:rsidRPr="00697EB5">
        <w:rPr>
          <w:rFonts w:ascii="Times New Roman" w:eastAsia="Times New Roman" w:hAnsi="Times New Roman" w:cs="Times New Roman"/>
          <w:sz w:val="28"/>
          <w:szCs w:val="28"/>
        </w:rPr>
        <w:t xml:space="preserve"> Тулы в течение </w:t>
      </w:r>
      <w:r w:rsidR="001D5126">
        <w:rPr>
          <w:rFonts w:ascii="Times New Roman" w:eastAsia="Times New Roman" w:hAnsi="Times New Roman" w:cs="Times New Roman"/>
          <w:sz w:val="28"/>
          <w:szCs w:val="28"/>
        </w:rPr>
        <w:t>5</w:t>
      </w:r>
      <w:r w:rsidRPr="00697EB5">
        <w:rPr>
          <w:rFonts w:ascii="Times New Roman" w:eastAsia="Times New Roman" w:hAnsi="Times New Roman" w:cs="Times New Roman"/>
          <w:sz w:val="28"/>
          <w:szCs w:val="28"/>
        </w:rPr>
        <w:t xml:space="preserve"> (</w:t>
      </w:r>
      <w:r w:rsidR="001D5126">
        <w:rPr>
          <w:rFonts w:ascii="Times New Roman" w:eastAsia="Times New Roman" w:hAnsi="Times New Roman" w:cs="Times New Roman"/>
          <w:sz w:val="28"/>
          <w:szCs w:val="28"/>
        </w:rPr>
        <w:t>пяти</w:t>
      </w:r>
      <w:r w:rsidRPr="00697EB5">
        <w:rPr>
          <w:rFonts w:ascii="Times New Roman" w:eastAsia="Times New Roman" w:hAnsi="Times New Roman" w:cs="Times New Roman"/>
          <w:sz w:val="28"/>
          <w:szCs w:val="28"/>
        </w:rPr>
        <w:t>) рабочих дней со дня официального подписания настоящего документа разместить его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697EB5">
          <w:rPr>
            <w:rFonts w:ascii="Times New Roman" w:eastAsia="Times New Roman" w:hAnsi="Times New Roman" w:cs="Times New Roman"/>
            <w:sz w:val="28"/>
            <w:szCs w:val="28"/>
          </w:rPr>
          <w:t>www.zakupki.gov.ru</w:t>
        </w:r>
      </w:hyperlink>
      <w:r w:rsidRPr="00697EB5">
        <w:rPr>
          <w:rFonts w:ascii="Times New Roman" w:eastAsia="Times New Roman" w:hAnsi="Times New Roman" w:cs="Times New Roman"/>
          <w:sz w:val="28"/>
          <w:szCs w:val="28"/>
        </w:rPr>
        <w:t>).</w:t>
      </w:r>
    </w:p>
    <w:p w:rsidR="00697EB5" w:rsidRPr="00697EB5" w:rsidRDefault="00697EB5" w:rsidP="00697EB5">
      <w:pPr>
        <w:spacing w:after="200" w:line="276" w:lineRule="auto"/>
        <w:ind w:firstLine="851"/>
        <w:contextualSpacing/>
        <w:jc w:val="both"/>
        <w:rPr>
          <w:rFonts w:ascii="Times New Roman" w:eastAsia="Calibri" w:hAnsi="Times New Roman" w:cs="Times New Roman"/>
          <w:sz w:val="28"/>
          <w:szCs w:val="28"/>
        </w:rPr>
      </w:pPr>
      <w:r w:rsidRPr="00697EB5">
        <w:rPr>
          <w:rFonts w:ascii="Times New Roman" w:eastAsia="Calibri" w:hAnsi="Times New Roman" w:cs="Times New Roman"/>
          <w:sz w:val="28"/>
          <w:szCs w:val="28"/>
        </w:rPr>
        <w:lastRenderedPageBreak/>
        <w:t xml:space="preserve">3. Считать утратившим силу приказ главного управления администрации города Тулы по Привокзальному территориальному округу от </w:t>
      </w:r>
      <w:r w:rsidR="00E90A99" w:rsidRPr="00E90A99">
        <w:rPr>
          <w:rFonts w:ascii="Times New Roman" w:eastAsia="Calibri" w:hAnsi="Times New Roman" w:cs="Times New Roman"/>
          <w:sz w:val="28"/>
          <w:szCs w:val="28"/>
        </w:rPr>
        <w:t>28</w:t>
      </w:r>
      <w:r w:rsidRPr="00E90A99">
        <w:rPr>
          <w:rFonts w:ascii="Times New Roman" w:eastAsia="Calibri" w:hAnsi="Times New Roman" w:cs="Times New Roman"/>
          <w:sz w:val="28"/>
          <w:szCs w:val="28"/>
        </w:rPr>
        <w:t>.</w:t>
      </w:r>
      <w:r w:rsidR="00E90A99" w:rsidRPr="00E90A99">
        <w:rPr>
          <w:rFonts w:ascii="Times New Roman" w:eastAsia="Calibri" w:hAnsi="Times New Roman" w:cs="Times New Roman"/>
          <w:sz w:val="28"/>
          <w:szCs w:val="28"/>
        </w:rPr>
        <w:t>12</w:t>
      </w:r>
      <w:r w:rsidRPr="00E90A99">
        <w:rPr>
          <w:rFonts w:ascii="Times New Roman" w:eastAsia="Calibri" w:hAnsi="Times New Roman" w:cs="Times New Roman"/>
          <w:sz w:val="28"/>
          <w:szCs w:val="28"/>
        </w:rPr>
        <w:t>.202</w:t>
      </w:r>
      <w:r w:rsidR="003A61A2">
        <w:rPr>
          <w:rFonts w:ascii="Times New Roman" w:eastAsia="Calibri" w:hAnsi="Times New Roman" w:cs="Times New Roman"/>
          <w:sz w:val="28"/>
          <w:szCs w:val="28"/>
        </w:rPr>
        <w:t>4</w:t>
      </w:r>
      <w:r w:rsidRPr="00E90A99">
        <w:rPr>
          <w:rFonts w:ascii="Times New Roman" w:eastAsia="Calibri" w:hAnsi="Times New Roman" w:cs="Times New Roman"/>
          <w:sz w:val="28"/>
          <w:szCs w:val="28"/>
        </w:rPr>
        <w:t xml:space="preserve"> года №1/</w:t>
      </w:r>
      <w:r w:rsidR="003A61A2">
        <w:rPr>
          <w:rFonts w:ascii="Times New Roman" w:eastAsia="Calibri" w:hAnsi="Times New Roman" w:cs="Times New Roman"/>
          <w:sz w:val="28"/>
          <w:szCs w:val="28"/>
        </w:rPr>
        <w:t>47</w:t>
      </w:r>
      <w:r w:rsidRPr="00E90A99">
        <w:rPr>
          <w:rFonts w:ascii="Times New Roman" w:eastAsia="Calibri" w:hAnsi="Times New Roman" w:cs="Times New Roman"/>
          <w:sz w:val="28"/>
          <w:szCs w:val="28"/>
        </w:rPr>
        <w:t>-</w:t>
      </w:r>
      <w:r w:rsidR="003A61A2">
        <w:rPr>
          <w:rFonts w:ascii="Times New Roman" w:eastAsia="Calibri" w:hAnsi="Times New Roman" w:cs="Times New Roman"/>
          <w:sz w:val="28"/>
          <w:szCs w:val="28"/>
        </w:rPr>
        <w:t>п</w:t>
      </w:r>
      <w:r w:rsidRPr="00D205B5">
        <w:rPr>
          <w:rFonts w:ascii="Times New Roman" w:eastAsia="Calibri" w:hAnsi="Times New Roman" w:cs="Times New Roman"/>
          <w:sz w:val="28"/>
          <w:szCs w:val="28"/>
        </w:rPr>
        <w:t>.</w:t>
      </w:r>
    </w:p>
    <w:p w:rsidR="00697EB5" w:rsidRPr="00697EB5" w:rsidRDefault="00697EB5" w:rsidP="00697EB5">
      <w:pPr>
        <w:spacing w:after="200" w:line="276" w:lineRule="auto"/>
        <w:ind w:firstLine="851"/>
        <w:contextualSpacing/>
        <w:jc w:val="both"/>
        <w:rPr>
          <w:rFonts w:ascii="Times New Roman" w:eastAsia="Calibri" w:hAnsi="Times New Roman" w:cs="Times New Roman"/>
          <w:sz w:val="28"/>
          <w:szCs w:val="28"/>
        </w:rPr>
      </w:pPr>
      <w:r w:rsidRPr="00697EB5">
        <w:rPr>
          <w:rFonts w:ascii="Times New Roman" w:eastAsia="Times New Roman" w:hAnsi="Times New Roman" w:cs="Times New Roman"/>
          <w:sz w:val="28"/>
          <w:szCs w:val="28"/>
        </w:rPr>
        <w:t>4. Контроль за исполнением данного приказа оставляю за собой.</w:t>
      </w:r>
    </w:p>
    <w:p w:rsidR="00697EB5" w:rsidRPr="00697EB5" w:rsidRDefault="00697EB5" w:rsidP="00697EB5">
      <w:pPr>
        <w:spacing w:after="0" w:line="240" w:lineRule="auto"/>
        <w:ind w:firstLine="851"/>
        <w:contextualSpacing/>
        <w:jc w:val="both"/>
        <w:rPr>
          <w:rFonts w:ascii="Times New Roman" w:eastAsia="Calibri" w:hAnsi="Times New Roman" w:cs="Times New Roman"/>
          <w:sz w:val="28"/>
          <w:szCs w:val="28"/>
        </w:rPr>
      </w:pPr>
      <w:r w:rsidRPr="00697EB5">
        <w:rPr>
          <w:rFonts w:ascii="Times New Roman" w:eastAsia="Calibri" w:hAnsi="Times New Roman" w:cs="Times New Roman"/>
          <w:sz w:val="28"/>
          <w:szCs w:val="28"/>
        </w:rPr>
        <w:t xml:space="preserve">5. Приказ вступает в силу с </w:t>
      </w:r>
      <w:r>
        <w:rPr>
          <w:rFonts w:ascii="Times New Roman" w:eastAsia="Calibri" w:hAnsi="Times New Roman" w:cs="Times New Roman"/>
          <w:sz w:val="28"/>
          <w:szCs w:val="28"/>
        </w:rPr>
        <w:t>01 января 202</w:t>
      </w:r>
      <w:r w:rsidR="003A61A2">
        <w:rPr>
          <w:rFonts w:ascii="Times New Roman" w:eastAsia="Calibri" w:hAnsi="Times New Roman" w:cs="Times New Roman"/>
          <w:sz w:val="28"/>
          <w:szCs w:val="28"/>
        </w:rPr>
        <w:t>6</w:t>
      </w:r>
      <w:r>
        <w:rPr>
          <w:rFonts w:ascii="Times New Roman" w:eastAsia="Calibri" w:hAnsi="Times New Roman" w:cs="Times New Roman"/>
          <w:sz w:val="28"/>
          <w:szCs w:val="28"/>
        </w:rPr>
        <w:t xml:space="preserve"> года</w:t>
      </w:r>
      <w:r w:rsidRPr="00697EB5">
        <w:rPr>
          <w:rFonts w:ascii="Times New Roman" w:eastAsia="Calibri" w:hAnsi="Times New Roman" w:cs="Times New Roman"/>
          <w:sz w:val="28"/>
          <w:szCs w:val="28"/>
        </w:rPr>
        <w:t>.</w:t>
      </w:r>
    </w:p>
    <w:p w:rsidR="00697EB5" w:rsidRDefault="00697EB5" w:rsidP="00697EB5">
      <w:pPr>
        <w:spacing w:after="0" w:line="240" w:lineRule="auto"/>
        <w:jc w:val="both"/>
        <w:rPr>
          <w:rFonts w:ascii="Times New Roman" w:eastAsia="Times New Roman" w:hAnsi="Times New Roman" w:cs="Times New Roman"/>
          <w:sz w:val="28"/>
          <w:szCs w:val="28"/>
        </w:rPr>
      </w:pPr>
    </w:p>
    <w:p w:rsidR="009F026B" w:rsidRDefault="009F026B" w:rsidP="00697EB5">
      <w:pPr>
        <w:spacing w:after="0" w:line="240" w:lineRule="auto"/>
        <w:jc w:val="both"/>
        <w:rPr>
          <w:rFonts w:ascii="Times New Roman" w:eastAsia="Times New Roman" w:hAnsi="Times New Roman" w:cs="Times New Roman"/>
          <w:sz w:val="28"/>
          <w:szCs w:val="28"/>
        </w:rPr>
      </w:pPr>
    </w:p>
    <w:p w:rsidR="009F026B" w:rsidRPr="00697EB5" w:rsidRDefault="009F026B" w:rsidP="00697EB5">
      <w:pPr>
        <w:spacing w:after="0" w:line="240"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982"/>
        <w:gridCol w:w="4939"/>
      </w:tblGrid>
      <w:tr w:rsidR="00697EB5" w:rsidRPr="00697EB5" w:rsidTr="00451642">
        <w:tc>
          <w:tcPr>
            <w:tcW w:w="5068" w:type="dxa"/>
            <w:shd w:val="clear" w:color="auto" w:fill="auto"/>
          </w:tcPr>
          <w:p w:rsidR="00697EB5" w:rsidRPr="00697EB5" w:rsidRDefault="00697EB5" w:rsidP="00697EB5">
            <w:pPr>
              <w:spacing w:after="0" w:line="240" w:lineRule="auto"/>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Начальник главного управления</w:t>
            </w:r>
          </w:p>
          <w:p w:rsidR="00697EB5" w:rsidRPr="00697EB5" w:rsidRDefault="00697EB5" w:rsidP="00697EB5">
            <w:pPr>
              <w:spacing w:after="0" w:line="240" w:lineRule="auto"/>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администрации города Тулы</w:t>
            </w:r>
          </w:p>
          <w:p w:rsidR="00697EB5" w:rsidRPr="00697EB5" w:rsidRDefault="00697EB5" w:rsidP="00697EB5">
            <w:pPr>
              <w:spacing w:after="0" w:line="240" w:lineRule="auto"/>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 xml:space="preserve">по Привокзальному </w:t>
            </w:r>
          </w:p>
          <w:p w:rsidR="00697EB5" w:rsidRPr="00697EB5" w:rsidRDefault="00697EB5" w:rsidP="00697EB5">
            <w:pPr>
              <w:spacing w:after="0" w:line="240" w:lineRule="auto"/>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 xml:space="preserve">территориальному округу </w:t>
            </w:r>
          </w:p>
        </w:tc>
        <w:tc>
          <w:tcPr>
            <w:tcW w:w="5069" w:type="dxa"/>
            <w:shd w:val="clear" w:color="auto" w:fill="auto"/>
            <w:vAlign w:val="center"/>
          </w:tcPr>
          <w:p w:rsidR="00697EB5" w:rsidRPr="00697EB5" w:rsidRDefault="00697EB5" w:rsidP="00697EB5">
            <w:pPr>
              <w:spacing w:after="0" w:line="240" w:lineRule="auto"/>
              <w:jc w:val="right"/>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Громов С.В.</w:t>
            </w:r>
          </w:p>
        </w:tc>
      </w:tr>
    </w:tbl>
    <w:p w:rsidR="00697EB5" w:rsidRPr="00697EB5" w:rsidRDefault="00697EB5" w:rsidP="00697EB5">
      <w:pPr>
        <w:spacing w:after="0" w:line="240" w:lineRule="auto"/>
        <w:jc w:val="both"/>
        <w:rPr>
          <w:rFonts w:ascii="Times New Roman" w:eastAsia="Times New Roman" w:hAnsi="Times New Roman" w:cs="Times New Roman"/>
          <w:sz w:val="28"/>
          <w:szCs w:val="28"/>
        </w:rPr>
      </w:pPr>
    </w:p>
    <w:p w:rsidR="001D5126" w:rsidRDefault="00697EB5" w:rsidP="00697EB5">
      <w:pPr>
        <w:widowControl w:val="0"/>
        <w:autoSpaceDE w:val="0"/>
        <w:autoSpaceDN w:val="0"/>
        <w:adjustRightInd w:val="0"/>
        <w:spacing w:after="0" w:line="240" w:lineRule="auto"/>
        <w:jc w:val="right"/>
        <w:outlineLvl w:val="0"/>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br w:type="page"/>
      </w:r>
    </w:p>
    <w:p w:rsidR="001D5126" w:rsidRPr="001D5126" w:rsidRDefault="001D5126" w:rsidP="001D51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D5126">
        <w:rPr>
          <w:rFonts w:ascii="Times New Roman" w:eastAsia="Times New Roman" w:hAnsi="Times New Roman" w:cs="Times New Roman"/>
          <w:sz w:val="28"/>
          <w:szCs w:val="28"/>
          <w:lang w:eastAsia="ru-RU"/>
        </w:rPr>
        <w:t>СОГЛАСОВАНО:</w:t>
      </w:r>
    </w:p>
    <w:p w:rsidR="001D5126" w:rsidRPr="001D5126" w:rsidRDefault="001D5126" w:rsidP="001D51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D5126">
        <w:rPr>
          <w:rFonts w:ascii="Times New Roman" w:eastAsia="Times New Roman" w:hAnsi="Times New Roman" w:cs="Times New Roman"/>
          <w:sz w:val="28"/>
          <w:szCs w:val="28"/>
          <w:lang w:eastAsia="ru-RU"/>
        </w:rPr>
        <w:t xml:space="preserve">                          </w:t>
      </w:r>
    </w:p>
    <w:p w:rsidR="001D5126" w:rsidRPr="001D5126" w:rsidRDefault="001D5126" w:rsidP="001D51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D5126" w:rsidRPr="001D5126" w:rsidRDefault="001D5126" w:rsidP="001D51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D5126">
        <w:rPr>
          <w:rFonts w:ascii="Times New Roman" w:eastAsia="Times New Roman" w:hAnsi="Times New Roman" w:cs="Times New Roman"/>
          <w:sz w:val="28"/>
          <w:szCs w:val="28"/>
          <w:lang w:eastAsia="ru-RU"/>
        </w:rPr>
        <w:t>Начальник сектора учета</w:t>
      </w:r>
    </w:p>
    <w:p w:rsidR="001D5126" w:rsidRPr="001D5126" w:rsidRDefault="001D5126" w:rsidP="001D51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D5126">
        <w:rPr>
          <w:rFonts w:ascii="Times New Roman" w:eastAsia="Times New Roman" w:hAnsi="Times New Roman" w:cs="Times New Roman"/>
          <w:sz w:val="28"/>
          <w:szCs w:val="28"/>
          <w:lang w:eastAsia="ru-RU"/>
        </w:rPr>
        <w:t>и отчетности                                                                                     В.В. Бунтури</w:t>
      </w:r>
    </w:p>
    <w:p w:rsidR="001D5126" w:rsidRPr="001D5126" w:rsidRDefault="001D5126" w:rsidP="001D51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D5126">
        <w:rPr>
          <w:rFonts w:ascii="Times New Roman" w:eastAsia="Times New Roman" w:hAnsi="Times New Roman" w:cs="Times New Roman"/>
          <w:sz w:val="28"/>
          <w:szCs w:val="28"/>
          <w:lang w:eastAsia="ru-RU"/>
        </w:rPr>
        <w:t xml:space="preserve">                                                                  </w:t>
      </w:r>
    </w:p>
    <w:p w:rsidR="001D5126" w:rsidRPr="001D5126" w:rsidRDefault="001D5126" w:rsidP="001D51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D5126" w:rsidRPr="001D5126" w:rsidRDefault="001D5126" w:rsidP="001D5126">
      <w:pPr>
        <w:widowControl w:val="0"/>
        <w:tabs>
          <w:tab w:val="left" w:pos="6804"/>
        </w:tabs>
        <w:autoSpaceDE w:val="0"/>
        <w:autoSpaceDN w:val="0"/>
        <w:adjustRightInd w:val="0"/>
        <w:spacing w:after="0" w:line="240" w:lineRule="auto"/>
        <w:rPr>
          <w:rFonts w:ascii="Times New Roman" w:eastAsia="Times New Roman" w:hAnsi="Times New Roman" w:cs="Times New Roman"/>
          <w:sz w:val="28"/>
          <w:szCs w:val="28"/>
          <w:lang w:eastAsia="ru-RU"/>
        </w:rPr>
      </w:pPr>
    </w:p>
    <w:p w:rsidR="00771577" w:rsidRPr="00771577" w:rsidRDefault="00771577" w:rsidP="00771577">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71577">
        <w:rPr>
          <w:rFonts w:ascii="Times New Roman" w:eastAsia="Times New Roman" w:hAnsi="Times New Roman" w:cs="Times New Roman"/>
          <w:sz w:val="28"/>
          <w:szCs w:val="28"/>
          <w:lang w:eastAsia="ru-RU"/>
        </w:rPr>
        <w:t xml:space="preserve">Начальник отдела </w:t>
      </w:r>
    </w:p>
    <w:p w:rsidR="00771577" w:rsidRPr="00771577" w:rsidRDefault="00771577" w:rsidP="00771577">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71577">
        <w:rPr>
          <w:rFonts w:ascii="Times New Roman" w:eastAsia="Times New Roman" w:hAnsi="Times New Roman" w:cs="Times New Roman"/>
          <w:sz w:val="28"/>
          <w:szCs w:val="28"/>
          <w:lang w:eastAsia="ru-RU"/>
        </w:rPr>
        <w:t xml:space="preserve">обеспечения деятельности главных </w:t>
      </w:r>
    </w:p>
    <w:p w:rsidR="00771577" w:rsidRPr="00771577" w:rsidRDefault="00771577" w:rsidP="00771577">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71577">
        <w:rPr>
          <w:rFonts w:ascii="Times New Roman" w:eastAsia="Times New Roman" w:hAnsi="Times New Roman" w:cs="Times New Roman"/>
          <w:sz w:val="28"/>
          <w:szCs w:val="28"/>
          <w:lang w:eastAsia="ru-RU"/>
        </w:rPr>
        <w:t xml:space="preserve">управлений по территориальным </w:t>
      </w:r>
    </w:p>
    <w:p w:rsidR="001D5126" w:rsidRDefault="00771577" w:rsidP="00771577">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71577">
        <w:rPr>
          <w:rFonts w:ascii="Times New Roman" w:eastAsia="Times New Roman" w:hAnsi="Times New Roman" w:cs="Times New Roman"/>
          <w:sz w:val="28"/>
          <w:szCs w:val="28"/>
          <w:lang w:eastAsia="ru-RU"/>
        </w:rPr>
        <w:t>округам правового управления</w:t>
      </w:r>
      <w:r w:rsidR="001D5126" w:rsidRPr="001D5126">
        <w:rPr>
          <w:rFonts w:ascii="Times New Roman" w:eastAsia="Times New Roman" w:hAnsi="Times New Roman" w:cs="Times New Roman"/>
          <w:sz w:val="28"/>
          <w:szCs w:val="28"/>
          <w:lang w:eastAsia="ru-RU"/>
        </w:rPr>
        <w:t xml:space="preserve">                                                       Н.И. Забельникова</w:t>
      </w:r>
    </w:p>
    <w:p w:rsidR="001D5126" w:rsidRDefault="001D5126" w:rsidP="001D5126">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97EB5" w:rsidRDefault="00697EB5" w:rsidP="00697EB5">
      <w:pPr>
        <w:widowControl w:val="0"/>
        <w:autoSpaceDE w:val="0"/>
        <w:autoSpaceDN w:val="0"/>
        <w:adjustRightInd w:val="0"/>
        <w:spacing w:after="0" w:line="240" w:lineRule="auto"/>
        <w:jc w:val="right"/>
        <w:outlineLvl w:val="0"/>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 xml:space="preserve">Приложение </w:t>
      </w:r>
    </w:p>
    <w:p w:rsidR="009E4D31" w:rsidRDefault="009E4D31" w:rsidP="00697EB5">
      <w:pPr>
        <w:widowControl w:val="0"/>
        <w:autoSpaceDE w:val="0"/>
        <w:autoSpaceDN w:val="0"/>
        <w:adjustRightInd w:val="0"/>
        <w:spacing w:after="0" w:line="240" w:lineRule="auto"/>
        <w:jc w:val="right"/>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приказу главного управления</w:t>
      </w:r>
    </w:p>
    <w:p w:rsidR="009E4D31" w:rsidRDefault="009E4D31" w:rsidP="00697EB5">
      <w:pPr>
        <w:widowControl w:val="0"/>
        <w:autoSpaceDE w:val="0"/>
        <w:autoSpaceDN w:val="0"/>
        <w:adjustRightInd w:val="0"/>
        <w:spacing w:after="0" w:line="240" w:lineRule="auto"/>
        <w:jc w:val="right"/>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администрации города Тулы по</w:t>
      </w:r>
    </w:p>
    <w:p w:rsidR="009E4D31" w:rsidRPr="00697EB5" w:rsidRDefault="009E4D31" w:rsidP="00697EB5">
      <w:pPr>
        <w:widowControl w:val="0"/>
        <w:autoSpaceDE w:val="0"/>
        <w:autoSpaceDN w:val="0"/>
        <w:adjustRightInd w:val="0"/>
        <w:spacing w:after="0" w:line="240" w:lineRule="auto"/>
        <w:jc w:val="right"/>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Привокзальному территориальному округу </w:t>
      </w:r>
    </w:p>
    <w:p w:rsidR="00697EB5" w:rsidRPr="00697EB5" w:rsidRDefault="00697EB5" w:rsidP="00697EB5">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 xml:space="preserve">от                            №              </w:t>
      </w:r>
      <w:r w:rsidRPr="00697EB5">
        <w:rPr>
          <w:rFonts w:ascii="Times New Roman" w:eastAsia="Calibri" w:hAnsi="Times New Roman" w:cs="Times New Roman"/>
          <w:sz w:val="28"/>
          <w:szCs w:val="28"/>
          <w:lang w:eastAsia="ru-RU"/>
        </w:rPr>
        <w:tab/>
      </w:r>
    </w:p>
    <w:p w:rsidR="009E4D31" w:rsidRDefault="009E4D31" w:rsidP="00697EB5">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bookmarkStart w:id="6" w:name="Par27"/>
      <w:bookmarkEnd w:id="6"/>
    </w:p>
    <w:p w:rsidR="009E4D31" w:rsidRDefault="009E4D31" w:rsidP="00697EB5">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697EB5">
        <w:rPr>
          <w:rFonts w:ascii="Times New Roman" w:eastAsia="Calibri" w:hAnsi="Times New Roman" w:cs="Times New Roman"/>
          <w:b/>
          <w:sz w:val="28"/>
          <w:szCs w:val="28"/>
          <w:lang w:eastAsia="ru-RU"/>
        </w:rPr>
        <w:t>Определение нормативных затрат на обеспечение функций главного управления администрации города Тулы по Привокзальному территориальному округу</w:t>
      </w:r>
    </w:p>
    <w:p w:rsidR="00697EB5" w:rsidRPr="00697EB5" w:rsidRDefault="00697EB5" w:rsidP="00697EB5">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697EB5" w:rsidRPr="00697EB5" w:rsidRDefault="00697EB5" w:rsidP="00697EB5">
      <w:pPr>
        <w:spacing w:after="0" w:line="240" w:lineRule="auto"/>
        <w:ind w:firstLine="567"/>
        <w:jc w:val="both"/>
        <w:rPr>
          <w:rFonts w:ascii="Times New Roman" w:eastAsia="Calibri" w:hAnsi="Times New Roman" w:cs="Times New Roman"/>
          <w:b/>
          <w:sz w:val="28"/>
          <w:szCs w:val="28"/>
        </w:rPr>
      </w:pPr>
      <w:r w:rsidRPr="00697EB5">
        <w:rPr>
          <w:rFonts w:ascii="Times New Roman" w:eastAsia="Calibri" w:hAnsi="Times New Roman" w:cs="Times New Roman"/>
          <w:b/>
          <w:sz w:val="28"/>
          <w:szCs w:val="28"/>
        </w:rPr>
        <w:t>Определение показателя расчетной численности основных работников.</w:t>
      </w:r>
    </w:p>
    <w:p w:rsidR="00697EB5" w:rsidRPr="00697EB5" w:rsidRDefault="00697EB5" w:rsidP="00697EB5">
      <w:pPr>
        <w:spacing w:after="0" w:line="240" w:lineRule="auto"/>
        <w:ind w:firstLine="567"/>
        <w:jc w:val="both"/>
        <w:rPr>
          <w:rFonts w:ascii="Times New Roman" w:eastAsia="Calibri" w:hAnsi="Times New Roman" w:cs="Times New Roman"/>
          <w:b/>
          <w:sz w:val="28"/>
          <w:szCs w:val="28"/>
        </w:rPr>
      </w:pPr>
    </w:p>
    <w:p w:rsidR="00697EB5" w:rsidRPr="00697EB5" w:rsidRDefault="00697EB5" w:rsidP="00697EB5">
      <w:pPr>
        <w:spacing w:after="0" w:line="240" w:lineRule="auto"/>
        <w:ind w:firstLine="567"/>
        <w:jc w:val="both"/>
        <w:rPr>
          <w:rFonts w:ascii="Times New Roman" w:eastAsia="Calibri" w:hAnsi="Times New Roman" w:cs="Times New Roman"/>
          <w:sz w:val="28"/>
          <w:szCs w:val="28"/>
        </w:rPr>
      </w:pPr>
      <w:r w:rsidRPr="00697EB5">
        <w:rPr>
          <w:rFonts w:ascii="Times New Roman" w:eastAsia="Calibri" w:hAnsi="Times New Roman" w:cs="Times New Roman"/>
          <w:sz w:val="28"/>
          <w:szCs w:val="28"/>
        </w:rPr>
        <w:t>Показатель расчетной численности основных работников для главного управления администрации города Тулы по Привокзальному территориальному округу (далее - главного управления) определяется по формуле:</w:t>
      </w:r>
    </w:p>
    <w:p w:rsidR="00697EB5" w:rsidRPr="00697EB5" w:rsidRDefault="00697EB5" w:rsidP="00697EB5">
      <w:pPr>
        <w:spacing w:after="0" w:line="240" w:lineRule="auto"/>
        <w:ind w:firstLine="567"/>
        <w:jc w:val="both"/>
        <w:rPr>
          <w:rFonts w:ascii="Times New Roman" w:eastAsia="Calibri" w:hAnsi="Times New Roman" w:cs="Times New Roman"/>
          <w:sz w:val="28"/>
          <w:szCs w:val="28"/>
        </w:rPr>
      </w:pPr>
    </w:p>
    <w:p w:rsidR="00697EB5" w:rsidRPr="00697EB5" w:rsidRDefault="00697EB5" w:rsidP="00697EB5">
      <w:pPr>
        <w:spacing w:after="0" w:line="240" w:lineRule="auto"/>
        <w:ind w:firstLine="567"/>
        <w:jc w:val="center"/>
        <w:rPr>
          <w:rFonts w:ascii="Times New Roman" w:eastAsia="Calibri" w:hAnsi="Times New Roman" w:cs="Times New Roman"/>
          <w:sz w:val="28"/>
          <w:szCs w:val="28"/>
        </w:rPr>
      </w:pPr>
      <w:r w:rsidRPr="00697EB5">
        <w:rPr>
          <w:rFonts w:ascii="Times New Roman" w:eastAsia="Calibri" w:hAnsi="Times New Roman" w:cs="Times New Roman"/>
          <w:sz w:val="28"/>
          <w:szCs w:val="28"/>
        </w:rPr>
        <w:t>Ч</w:t>
      </w:r>
      <w:r w:rsidRPr="00697EB5">
        <w:rPr>
          <w:rFonts w:ascii="Times New Roman" w:eastAsia="Calibri" w:hAnsi="Times New Roman" w:cs="Times New Roman"/>
          <w:sz w:val="16"/>
          <w:szCs w:val="16"/>
        </w:rPr>
        <w:t>оп</w:t>
      </w:r>
      <w:r w:rsidRPr="00697EB5">
        <w:rPr>
          <w:rFonts w:ascii="Times New Roman" w:eastAsia="Calibri" w:hAnsi="Times New Roman" w:cs="Times New Roman"/>
          <w:sz w:val="28"/>
          <w:szCs w:val="28"/>
        </w:rPr>
        <w:t xml:space="preserve"> = Ч</w:t>
      </w:r>
      <w:r w:rsidRPr="00697EB5">
        <w:rPr>
          <w:rFonts w:ascii="Times New Roman" w:eastAsia="Calibri" w:hAnsi="Times New Roman" w:cs="Times New Roman"/>
          <w:sz w:val="16"/>
          <w:szCs w:val="16"/>
        </w:rPr>
        <w:t>с</w:t>
      </w:r>
      <w:r w:rsidRPr="00697EB5">
        <w:rPr>
          <w:rFonts w:ascii="Times New Roman" w:eastAsia="Calibri" w:hAnsi="Times New Roman" w:cs="Times New Roman"/>
          <w:sz w:val="28"/>
          <w:szCs w:val="28"/>
        </w:rPr>
        <w:t xml:space="preserve"> +Ч</w:t>
      </w:r>
      <w:r w:rsidRPr="00697EB5">
        <w:rPr>
          <w:rFonts w:ascii="Times New Roman" w:eastAsia="Calibri" w:hAnsi="Times New Roman" w:cs="Times New Roman"/>
          <w:sz w:val="16"/>
          <w:szCs w:val="16"/>
        </w:rPr>
        <w:t>р</w:t>
      </w:r>
      <w:r w:rsidRPr="00697EB5">
        <w:rPr>
          <w:rFonts w:ascii="Times New Roman" w:eastAsia="Calibri" w:hAnsi="Times New Roman" w:cs="Times New Roman"/>
          <w:sz w:val="28"/>
          <w:szCs w:val="28"/>
        </w:rPr>
        <w:t xml:space="preserve"> = 18 + 25 = 43</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97EB5">
        <w:rPr>
          <w:rFonts w:ascii="Times New Roman" w:eastAsia="Times New Roman" w:hAnsi="Times New Roman" w:cs="Times New Roman"/>
          <w:bCs/>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97EB5">
        <w:rPr>
          <w:rFonts w:ascii="Times New Roman" w:eastAsia="Times New Roman" w:hAnsi="Times New Roman" w:cs="Times New Roman"/>
          <w:bCs/>
          <w:noProof/>
          <w:position w:val="-12"/>
          <w:sz w:val="28"/>
          <w:szCs w:val="28"/>
          <w:lang w:eastAsia="ru-RU"/>
        </w:rPr>
        <w:drawing>
          <wp:inline distT="0" distB="0" distL="0" distR="0">
            <wp:extent cx="276225" cy="2762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697EB5">
        <w:rPr>
          <w:rFonts w:ascii="Times New Roman" w:eastAsia="Times New Roman" w:hAnsi="Times New Roman" w:cs="Times New Roman"/>
          <w:bCs/>
          <w:sz w:val="28"/>
          <w:szCs w:val="28"/>
          <w:lang w:eastAsia="ru-RU"/>
        </w:rPr>
        <w:t xml:space="preserve"> - фактическая численность работников, замещающих должности муниципальной службы, (18 чел.);</w:t>
      </w:r>
    </w:p>
    <w:p w:rsidR="00697EB5" w:rsidRPr="00697EB5" w:rsidRDefault="00697EB5" w:rsidP="00697EB5">
      <w:pPr>
        <w:widowControl w:val="0"/>
        <w:autoSpaceDE w:val="0"/>
        <w:autoSpaceDN w:val="0"/>
        <w:adjustRightInd w:val="0"/>
        <w:spacing w:after="0" w:line="240" w:lineRule="auto"/>
        <w:jc w:val="both"/>
        <w:outlineLvl w:val="2"/>
        <w:rPr>
          <w:rFonts w:ascii="Times New Roman" w:eastAsia="Times New Roman" w:hAnsi="Times New Roman" w:cs="Times New Roman"/>
          <w:bCs/>
          <w:sz w:val="28"/>
          <w:szCs w:val="28"/>
          <w:lang w:eastAsia="ru-RU"/>
        </w:rPr>
      </w:pPr>
      <w:r w:rsidRPr="00697EB5">
        <w:rPr>
          <w:rFonts w:ascii="Times New Roman" w:eastAsia="Times New Roman" w:hAnsi="Times New Roman" w:cs="Times New Roman"/>
          <w:bCs/>
          <w:noProof/>
          <w:position w:val="-14"/>
          <w:sz w:val="28"/>
          <w:szCs w:val="28"/>
          <w:lang w:eastAsia="ru-RU"/>
        </w:rPr>
        <w:drawing>
          <wp:inline distT="0" distB="0" distL="0" distR="0">
            <wp:extent cx="276225" cy="2762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697EB5">
        <w:rPr>
          <w:rFonts w:ascii="Times New Roman" w:eastAsia="Times New Roman" w:hAnsi="Times New Roman" w:cs="Times New Roman"/>
          <w:bCs/>
          <w:sz w:val="28"/>
          <w:szCs w:val="28"/>
          <w:lang w:eastAsia="ru-RU"/>
        </w:rPr>
        <w:t xml:space="preserve"> - фактическая численность работников, замещающих должности, не отнесенных к должностям муниципальной службы (25 чел.)</w:t>
      </w:r>
    </w:p>
    <w:p w:rsidR="00697EB5" w:rsidRPr="00697EB5" w:rsidRDefault="00697EB5" w:rsidP="00697EB5">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sidRPr="00697EB5">
        <w:rPr>
          <w:rFonts w:ascii="Times New Roman" w:eastAsia="Calibri" w:hAnsi="Times New Roman" w:cs="Times New Roman"/>
          <w:b/>
          <w:sz w:val="28"/>
          <w:szCs w:val="28"/>
          <w:lang w:eastAsia="ru-RU"/>
        </w:rPr>
        <w:t>I. ЗАТРАТЫ НА ИНФОРМАЦИОННО-КОММУНИКАЦИОННЫЕ ТЕХНОЛОГИИ</w:t>
      </w:r>
    </w:p>
    <w:p w:rsidR="00697EB5" w:rsidRPr="00697EB5" w:rsidRDefault="00697EB5" w:rsidP="00697EB5">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jc w:val="center"/>
        <w:outlineLvl w:val="3"/>
        <w:rPr>
          <w:rFonts w:ascii="Times New Roman" w:eastAsia="Calibri" w:hAnsi="Times New Roman" w:cs="Times New Roman"/>
          <w:b/>
          <w:sz w:val="28"/>
          <w:szCs w:val="28"/>
          <w:lang w:eastAsia="ru-RU"/>
        </w:rPr>
      </w:pPr>
      <w:bookmarkStart w:id="7" w:name="Par94"/>
      <w:bookmarkEnd w:id="7"/>
      <w:r w:rsidRPr="00697EB5">
        <w:rPr>
          <w:rFonts w:ascii="Times New Roman" w:eastAsia="Calibri" w:hAnsi="Times New Roman" w:cs="Times New Roman"/>
          <w:b/>
          <w:sz w:val="28"/>
          <w:szCs w:val="28"/>
          <w:lang w:eastAsia="ru-RU"/>
        </w:rPr>
        <w:t>Затраты на услуги связи</w:t>
      </w:r>
    </w:p>
    <w:p w:rsidR="00697EB5" w:rsidRPr="00697EB5" w:rsidRDefault="00697EB5" w:rsidP="00697EB5">
      <w:pPr>
        <w:tabs>
          <w:tab w:val="left" w:pos="993"/>
        </w:tabs>
        <w:autoSpaceDE w:val="0"/>
        <w:autoSpaceDN w:val="0"/>
        <w:adjustRightInd w:val="0"/>
        <w:spacing w:after="0" w:line="240" w:lineRule="auto"/>
        <w:ind w:left="709"/>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8"/>
          <w:szCs w:val="28"/>
        </w:rPr>
        <w:t>1. Затраты на абонентскую плату (З</w:t>
      </w:r>
      <w:r w:rsidRPr="00697EB5">
        <w:rPr>
          <w:rFonts w:ascii="Times New Roman" w:eastAsia="Times New Roman" w:hAnsi="Times New Roman" w:cs="Times New Roman"/>
          <w:b/>
          <w:sz w:val="28"/>
          <w:szCs w:val="28"/>
          <w:vertAlign w:val="subscript"/>
        </w:rPr>
        <w:t>аб</w:t>
      </w:r>
      <w:r w:rsidRPr="00697EB5">
        <w:rPr>
          <w:rFonts w:ascii="Times New Roman" w:eastAsia="Times New Roman" w:hAnsi="Times New Roman" w:cs="Times New Roman"/>
          <w:b/>
          <w:sz w:val="28"/>
          <w:szCs w:val="28"/>
        </w:rPr>
        <w:t>) определяются по формуле:</w:t>
      </w:r>
    </w:p>
    <w:p w:rsidR="00697EB5" w:rsidRPr="00697EB5" w:rsidRDefault="00697EB5" w:rsidP="00697EB5">
      <w:pPr>
        <w:widowControl w:val="0"/>
        <w:autoSpaceDE w:val="0"/>
        <w:autoSpaceDN w:val="0"/>
        <w:adjustRightInd w:val="0"/>
        <w:spacing w:after="0" w:line="240" w:lineRule="auto"/>
        <w:ind w:firstLine="709"/>
        <w:jc w:val="center"/>
        <w:rPr>
          <w:rFonts w:ascii="Times New Roman" w:eastAsia="Calibri" w:hAnsi="Times New Roman" w:cs="Times New Roman"/>
          <w:position w:val="-26"/>
          <w:sz w:val="28"/>
          <w:szCs w:val="28"/>
          <w:lang w:eastAsia="ru-RU"/>
        </w:rPr>
      </w:pPr>
      <w:r w:rsidRPr="00697EB5">
        <w:rPr>
          <w:rFonts w:ascii="Times New Roman" w:eastAsia="Calibri" w:hAnsi="Times New Roman" w:cs="Times New Roman"/>
          <w:noProof/>
          <w:position w:val="-26"/>
          <w:sz w:val="28"/>
          <w:szCs w:val="28"/>
          <w:lang w:eastAsia="ru-RU"/>
        </w:rPr>
        <w:drawing>
          <wp:inline distT="0" distB="0" distL="0" distR="0">
            <wp:extent cx="1924685" cy="478155"/>
            <wp:effectExtent l="0" t="0" r="0" b="0"/>
            <wp:docPr id="70" name="Рисунок 70" descr="base_1_369229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69229_3276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685" cy="478155"/>
                    </a:xfrm>
                    <a:prstGeom prst="rect">
                      <a:avLst/>
                    </a:prstGeom>
                    <a:noFill/>
                    <a:ln>
                      <a:noFill/>
                    </a:ln>
                  </pic:spPr>
                </pic:pic>
              </a:graphicData>
            </a:graphic>
          </wp:inline>
        </w:drawing>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iаб</w:t>
      </w:r>
      <w:r w:rsidRPr="00697EB5">
        <w:rPr>
          <w:rFonts w:ascii="Times New Roman" w:eastAsia="Times New Roman" w:hAnsi="Times New Roman" w:cs="Times New Roman"/>
          <w:sz w:val="28"/>
          <w:szCs w:val="28"/>
        </w:rPr>
        <w:t xml:space="preserve"> – </w:t>
      </w:r>
      <w:r w:rsidRPr="00697EB5">
        <w:rPr>
          <w:rFonts w:ascii="Times New Roman" w:eastAsia="Times New Roman" w:hAnsi="Times New Roman" w:cs="Times New Roman"/>
          <w:sz w:val="28"/>
          <w:szCs w:val="28"/>
          <w:lang w:eastAsia="ru-RU"/>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 (79)</w:t>
      </w:r>
      <w:r w:rsidRPr="00697EB5">
        <w:rPr>
          <w:rFonts w:ascii="Times New Roman" w:eastAsia="Times New Roman" w:hAnsi="Times New Roman" w:cs="Times New Roman"/>
          <w:sz w:val="28"/>
          <w:szCs w:val="28"/>
        </w:rPr>
        <w:t>;</w:t>
      </w:r>
    </w:p>
    <w:p w:rsidR="00697EB5" w:rsidRPr="00697EB5" w:rsidRDefault="00697EB5" w:rsidP="00697E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Н</w:t>
      </w:r>
      <w:r w:rsidRPr="00697EB5">
        <w:rPr>
          <w:rFonts w:ascii="Times New Roman" w:eastAsia="Times New Roman" w:hAnsi="Times New Roman" w:cs="Times New Roman"/>
          <w:sz w:val="28"/>
          <w:szCs w:val="28"/>
          <w:vertAlign w:val="subscript"/>
        </w:rPr>
        <w:t>i аб</w:t>
      </w:r>
      <w:r w:rsidRPr="00697EB5">
        <w:rPr>
          <w:rFonts w:ascii="Times New Roman" w:eastAsia="Times New Roman" w:hAnsi="Times New Roman" w:cs="Times New Roman"/>
          <w:sz w:val="28"/>
          <w:szCs w:val="28"/>
        </w:rPr>
        <w:t xml:space="preserve"> – ежемесячная i-я абонентская плата в расчете на 1 абонентский номер для передачи голосовой информации (355,00 р.);</w:t>
      </w:r>
    </w:p>
    <w:p w:rsidR="00697EB5" w:rsidRPr="00697EB5" w:rsidRDefault="00697EB5" w:rsidP="00697EB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N</w:t>
      </w:r>
      <w:r w:rsidRPr="00697EB5">
        <w:rPr>
          <w:rFonts w:ascii="Times New Roman" w:eastAsia="Times New Roman" w:hAnsi="Times New Roman" w:cs="Times New Roman"/>
          <w:sz w:val="28"/>
          <w:szCs w:val="28"/>
          <w:vertAlign w:val="subscript"/>
        </w:rPr>
        <w:t>i аб</w:t>
      </w:r>
      <w:r w:rsidRPr="00697EB5">
        <w:rPr>
          <w:rFonts w:ascii="Times New Roman" w:eastAsia="Times New Roman" w:hAnsi="Times New Roman" w:cs="Times New Roman"/>
          <w:sz w:val="28"/>
          <w:szCs w:val="28"/>
        </w:rPr>
        <w:t xml:space="preserve"> - количество месяцев предоставления услуги с i-й абонентской платой (12 мес.).</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количество абонентских номеров пользовательского (оконечного) оборудования, используемых главным управлением может отличаться от приведённого в зависимости от решаемых административных задач. При этом оплата услуг связи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 xml:space="preserve">2. </w:t>
      </w:r>
      <w:r w:rsidRPr="00697EB5">
        <w:rPr>
          <w:rFonts w:ascii="Times New Roman" w:eastAsia="Times New Roman" w:hAnsi="Times New Roman" w:cs="Times New Roman"/>
          <w:sz w:val="28"/>
          <w:szCs w:val="28"/>
        </w:rPr>
        <w:t>Затраты на повременную оплату местных, междугородних и международных телефонных соединений (З</w:t>
      </w:r>
      <w:r w:rsidRPr="00697EB5">
        <w:rPr>
          <w:rFonts w:ascii="Times New Roman" w:eastAsia="Times New Roman" w:hAnsi="Times New Roman" w:cs="Times New Roman"/>
          <w:sz w:val="28"/>
          <w:szCs w:val="28"/>
          <w:vertAlign w:val="subscript"/>
        </w:rPr>
        <w:t>пов</w:t>
      </w:r>
      <w:r w:rsidRPr="00697EB5">
        <w:rPr>
          <w:rFonts w:ascii="Times New Roman" w:eastAsia="Times New Roman" w:hAnsi="Times New Roman" w:cs="Times New Roman"/>
          <w:sz w:val="28"/>
          <w:szCs w:val="28"/>
        </w:rPr>
        <w:t>) определяются по формуле:</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360" w:lineRule="exact"/>
        <w:ind w:firstLine="709"/>
        <w:jc w:val="both"/>
        <w:rPr>
          <w:rFonts w:ascii="Times New Roman" w:eastAsia="Times New Roman" w:hAnsi="Times New Roman" w:cs="Times New Roman"/>
          <w:position w:val="-30"/>
          <w:sz w:val="28"/>
          <w:szCs w:val="28"/>
          <w:lang w:eastAsia="ru-RU"/>
        </w:rPr>
      </w:pPr>
      <w:r w:rsidRPr="00697EB5">
        <w:rPr>
          <w:rFonts w:ascii="Times New Roman" w:eastAsia="Times New Roman" w:hAnsi="Times New Roman" w:cs="Times New Roman"/>
          <w:noProof/>
          <w:position w:val="-30"/>
          <w:sz w:val="28"/>
          <w:szCs w:val="28"/>
          <w:lang w:eastAsia="ru-RU"/>
        </w:rPr>
        <w:drawing>
          <wp:inline distT="0" distB="0" distL="0" distR="0">
            <wp:extent cx="5943600" cy="4572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Q</w:t>
      </w:r>
      <w:r w:rsidRPr="00697EB5">
        <w:rPr>
          <w:rFonts w:ascii="Times New Roman" w:eastAsia="Calibri" w:hAnsi="Times New Roman" w:cs="Times New Roman"/>
          <w:sz w:val="28"/>
          <w:szCs w:val="28"/>
          <w:vertAlign w:val="subscript"/>
          <w:lang w:eastAsia="ru-RU"/>
        </w:rPr>
        <w:t>gм</w:t>
      </w:r>
      <w:r w:rsidRPr="00697EB5">
        <w:rPr>
          <w:rFonts w:ascii="Times New Roman" w:eastAsia="Calibri" w:hAnsi="Times New Roman" w:cs="Times New Roman"/>
          <w:sz w:val="28"/>
          <w:szCs w:val="28"/>
          <w:lang w:eastAsia="ru-RU"/>
        </w:rPr>
        <w:t xml:space="preserve"> - </w:t>
      </w:r>
      <w:r w:rsidRPr="00697EB5">
        <w:rPr>
          <w:rFonts w:ascii="Times New Roman" w:eastAsia="Times New Roman" w:hAnsi="Times New Roman" w:cs="Times New Roman"/>
          <w:sz w:val="28"/>
          <w:szCs w:val="28"/>
          <w:lang w:eastAsia="ru-RU"/>
        </w:rPr>
        <w:t>количество абонентских номеров для передачи голосовой информации, используемых для местных телефонных соединений, с g-м тарифом, (79)</w:t>
      </w:r>
      <w:r w:rsidRPr="00697EB5">
        <w:rPr>
          <w:rFonts w:ascii="Times New Roman" w:eastAsia="Calibri" w:hAnsi="Times New Roman" w:cs="Times New Roman"/>
          <w:sz w:val="28"/>
          <w:szCs w:val="28"/>
          <w:lang w:eastAsia="ru-RU"/>
        </w:rPr>
        <w:t>;</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S</w:t>
      </w:r>
      <w:r w:rsidRPr="00697EB5">
        <w:rPr>
          <w:rFonts w:ascii="Times New Roman" w:eastAsia="Calibri" w:hAnsi="Times New Roman" w:cs="Times New Roman"/>
          <w:sz w:val="28"/>
          <w:szCs w:val="28"/>
          <w:vertAlign w:val="subscript"/>
          <w:lang w:eastAsia="ru-RU"/>
        </w:rPr>
        <w:t>gм</w:t>
      </w:r>
      <w:r w:rsidRPr="00697EB5">
        <w:rPr>
          <w:rFonts w:ascii="Times New Roman" w:eastAsia="Calibri" w:hAnsi="Times New Roman" w:cs="Times New Roman"/>
          <w:sz w:val="28"/>
          <w:szCs w:val="28"/>
          <w:lang w:eastAsia="ru-RU"/>
        </w:rPr>
        <w:t xml:space="preserve"> -</w:t>
      </w:r>
      <w:r w:rsidRPr="00697EB5">
        <w:rPr>
          <w:rFonts w:ascii="Times New Roman" w:eastAsia="Times New Roman" w:hAnsi="Times New Roman" w:cs="Times New Roman"/>
          <w:sz w:val="28"/>
          <w:szCs w:val="28"/>
          <w:lang w:eastAsia="ru-RU"/>
        </w:rPr>
        <w:t xml:space="preserve"> продолжительность местных телефонных соединений в месяц в расчете на 1 абонентский номер для передачи голосовой информации по g-му тарифу (</w:t>
      </w:r>
      <w:r w:rsidRPr="00697EB5">
        <w:rPr>
          <w:rFonts w:ascii="Times New Roman" w:eastAsia="Calibri" w:hAnsi="Times New Roman" w:cs="Times New Roman"/>
          <w:sz w:val="28"/>
          <w:szCs w:val="28"/>
          <w:lang w:eastAsia="ru-RU"/>
        </w:rPr>
        <w:t xml:space="preserve">132,91 </w:t>
      </w:r>
      <w:r w:rsidRPr="00697EB5">
        <w:rPr>
          <w:rFonts w:ascii="Times New Roman" w:eastAsia="Times New Roman" w:hAnsi="Times New Roman" w:cs="Times New Roman"/>
          <w:sz w:val="28"/>
          <w:szCs w:val="28"/>
          <w:lang w:eastAsia="ru-RU"/>
        </w:rPr>
        <w:t>мин)</w:t>
      </w:r>
      <w:r w:rsidRPr="00697EB5">
        <w:rPr>
          <w:rFonts w:ascii="Times New Roman" w:eastAsia="Calibri" w:hAnsi="Times New Roman" w:cs="Times New Roman"/>
          <w:sz w:val="28"/>
          <w:szCs w:val="28"/>
          <w:lang w:eastAsia="ru-RU"/>
        </w:rPr>
        <w:t>;</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gм</w:t>
      </w:r>
      <w:r w:rsidRPr="00697EB5">
        <w:rPr>
          <w:rFonts w:ascii="Times New Roman" w:eastAsia="Calibri" w:hAnsi="Times New Roman" w:cs="Times New Roman"/>
          <w:sz w:val="20"/>
          <w:szCs w:val="28"/>
          <w:lang w:eastAsia="ru-RU"/>
        </w:rPr>
        <w:t xml:space="preserve"> </w:t>
      </w:r>
      <w:r w:rsidRPr="00697EB5">
        <w:rPr>
          <w:rFonts w:ascii="Times New Roman" w:eastAsia="Calibri" w:hAnsi="Times New Roman" w:cs="Times New Roman"/>
          <w:sz w:val="28"/>
          <w:szCs w:val="28"/>
          <w:lang w:eastAsia="ru-RU"/>
        </w:rPr>
        <w:t>- цена минуты разговора при местных телефонных соединениях по g-му тарифу (3,9 руб.) в соответствии с таблицей;</w:t>
      </w:r>
    </w:p>
    <w:p w:rsidR="00697EB5" w:rsidRPr="00697EB5" w:rsidRDefault="00697EB5" w:rsidP="00697EB5">
      <w:pPr>
        <w:widowControl w:val="0"/>
        <w:autoSpaceDE w:val="0"/>
        <w:autoSpaceDN w:val="0"/>
        <w:adjustRightInd w:val="0"/>
        <w:spacing w:after="0" w:line="360" w:lineRule="exact"/>
        <w:ind w:firstLine="709"/>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N</w:t>
      </w:r>
      <w:r w:rsidRPr="00697EB5">
        <w:rPr>
          <w:rFonts w:ascii="Times New Roman" w:eastAsia="Calibri" w:hAnsi="Times New Roman" w:cs="Times New Roman"/>
          <w:sz w:val="28"/>
          <w:szCs w:val="28"/>
          <w:vertAlign w:val="subscript"/>
          <w:lang w:eastAsia="ru-RU"/>
        </w:rPr>
        <w:t>gм</w:t>
      </w:r>
      <w:r w:rsidRPr="00697EB5">
        <w:rPr>
          <w:rFonts w:ascii="Times New Roman" w:eastAsia="Calibri" w:hAnsi="Times New Roman" w:cs="Times New Roman"/>
          <w:sz w:val="28"/>
          <w:szCs w:val="28"/>
          <w:lang w:eastAsia="ru-RU"/>
        </w:rPr>
        <w:t xml:space="preserve"> - количество месяцев предоставления услуги местной телефонной связи по g-му тарифу (12 мес.);</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Q</w:t>
      </w:r>
      <w:r w:rsidRPr="00697EB5">
        <w:rPr>
          <w:rFonts w:ascii="Times New Roman" w:eastAsia="Calibri" w:hAnsi="Times New Roman" w:cs="Times New Roman"/>
          <w:sz w:val="28"/>
          <w:szCs w:val="28"/>
          <w:vertAlign w:val="subscript"/>
          <w:lang w:eastAsia="ru-RU"/>
        </w:rPr>
        <w:t>i</w:t>
      </w:r>
      <w:r w:rsidRPr="00697EB5">
        <w:rPr>
          <w:rFonts w:ascii="Times New Roman" w:eastAsia="Calibri" w:hAnsi="Times New Roman" w:cs="Times New Roman"/>
          <w:sz w:val="28"/>
          <w:szCs w:val="28"/>
          <w:lang w:eastAsia="ru-RU"/>
        </w:rPr>
        <w:t xml:space="preserve"> - количество абонентских номеров для передачи голосовой информации, используемых для междугородних телефонных соединений, с i-м тарифом (79);</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S</w:t>
      </w:r>
      <w:r w:rsidRPr="00697EB5">
        <w:rPr>
          <w:rFonts w:ascii="Times New Roman" w:eastAsia="Calibri" w:hAnsi="Times New Roman" w:cs="Times New Roman"/>
          <w:sz w:val="28"/>
          <w:szCs w:val="28"/>
          <w:vertAlign w:val="subscript"/>
          <w:lang w:eastAsia="ru-RU"/>
        </w:rPr>
        <w:t>i мг</w:t>
      </w:r>
      <w:r w:rsidRPr="00697EB5">
        <w:rPr>
          <w:rFonts w:ascii="Times New Roman" w:eastAsia="Calibri" w:hAnsi="Times New Roman" w:cs="Times New Roman"/>
          <w:sz w:val="28"/>
          <w:szCs w:val="28"/>
          <w:lang w:eastAsia="ru-RU"/>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 (50 мин.);</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 xml:space="preserve">i </w:t>
      </w:r>
      <w:r w:rsidRPr="00697EB5">
        <w:rPr>
          <w:rFonts w:ascii="Times New Roman" w:eastAsia="Calibri" w:hAnsi="Times New Roman" w:cs="Times New Roman"/>
          <w:sz w:val="20"/>
          <w:szCs w:val="28"/>
          <w:vertAlign w:val="subscript"/>
          <w:lang w:eastAsia="ru-RU"/>
        </w:rPr>
        <w:t>мг</w:t>
      </w:r>
      <w:r w:rsidRPr="00697EB5">
        <w:rPr>
          <w:rFonts w:ascii="Times New Roman" w:eastAsia="Calibri" w:hAnsi="Times New Roman" w:cs="Times New Roman"/>
          <w:sz w:val="28"/>
          <w:szCs w:val="28"/>
          <w:lang w:eastAsia="ru-RU"/>
        </w:rPr>
        <w:t xml:space="preserve"> - цена минуты разговора при междугородних телефонных соединениях по i-му тарифу (4,50 руб.);</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N</w:t>
      </w:r>
      <w:r w:rsidRPr="00697EB5">
        <w:rPr>
          <w:rFonts w:ascii="Times New Roman" w:eastAsia="Calibri" w:hAnsi="Times New Roman" w:cs="Times New Roman"/>
          <w:sz w:val="28"/>
          <w:szCs w:val="28"/>
          <w:vertAlign w:val="subscript"/>
          <w:lang w:eastAsia="ru-RU"/>
        </w:rPr>
        <w:t>iмг</w:t>
      </w:r>
      <w:r w:rsidRPr="00697EB5">
        <w:rPr>
          <w:rFonts w:ascii="Times New Roman" w:eastAsia="Calibri" w:hAnsi="Times New Roman" w:cs="Times New Roman"/>
          <w:sz w:val="28"/>
          <w:szCs w:val="28"/>
          <w:lang w:eastAsia="ru-RU"/>
        </w:rPr>
        <w:t xml:space="preserve"> - количество месяцев предоставления услуги междугородней телефонной связи по i-му тарифу (12 мес.);</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12"/>
          <w:sz w:val="28"/>
          <w:szCs w:val="28"/>
          <w:lang w:eastAsia="ru-RU"/>
        </w:rPr>
        <w:drawing>
          <wp:inline distT="0" distB="0" distL="0" distR="0">
            <wp:extent cx="297815" cy="223520"/>
            <wp:effectExtent l="0" t="0" r="6985" b="508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2352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 xml:space="preserve"> - количество абонентских номеров для передачи голосовой информации, используемых для международных телефонных соединений, с j-м тарифом в соответствии с таблицей (79);</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S</w:t>
      </w:r>
      <w:r w:rsidRPr="00697EB5">
        <w:rPr>
          <w:rFonts w:ascii="Times New Roman" w:eastAsia="Calibri" w:hAnsi="Times New Roman" w:cs="Times New Roman"/>
          <w:sz w:val="28"/>
          <w:szCs w:val="28"/>
          <w:vertAlign w:val="subscript"/>
          <w:lang w:eastAsia="ru-RU"/>
        </w:rPr>
        <w:t>j мн</w:t>
      </w:r>
      <w:r w:rsidRPr="00697EB5">
        <w:rPr>
          <w:rFonts w:ascii="Times New Roman" w:eastAsia="Calibri" w:hAnsi="Times New Roman" w:cs="Times New Roman"/>
          <w:sz w:val="28"/>
          <w:szCs w:val="28"/>
          <w:lang w:eastAsia="ru-RU"/>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 (50 мин.);</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j мн</w:t>
      </w:r>
      <w:r w:rsidRPr="00697EB5">
        <w:rPr>
          <w:rFonts w:ascii="Times New Roman" w:eastAsia="Calibri" w:hAnsi="Times New Roman" w:cs="Times New Roman"/>
          <w:sz w:val="28"/>
          <w:szCs w:val="28"/>
          <w:lang w:eastAsia="ru-RU"/>
        </w:rPr>
        <w:t xml:space="preserve"> - цена минуты разговора при международных телефонных соединениях по j-му тарифу (33,00 руб.);</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N</w:t>
      </w:r>
      <w:r w:rsidRPr="00697EB5">
        <w:rPr>
          <w:rFonts w:ascii="Times New Roman" w:eastAsia="Calibri" w:hAnsi="Times New Roman" w:cs="Times New Roman"/>
          <w:sz w:val="28"/>
          <w:szCs w:val="28"/>
          <w:vertAlign w:val="subscript"/>
          <w:lang w:eastAsia="ru-RU"/>
        </w:rPr>
        <w:t>jмн</w:t>
      </w:r>
      <w:r w:rsidRPr="00697EB5">
        <w:rPr>
          <w:rFonts w:ascii="Times New Roman" w:eastAsia="Calibri" w:hAnsi="Times New Roman" w:cs="Times New Roman"/>
          <w:sz w:val="28"/>
          <w:szCs w:val="28"/>
          <w:lang w:eastAsia="ru-RU"/>
        </w:rPr>
        <w:t xml:space="preserve"> - количество месяцев предоставления услуги международной телефонной связи по j-му тарифу (12 мес.);</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Примечание: количество телефонных номеров голосовой связи с выходом на местную, междугородную и международную связь для нужд главного управления может отличаться от приведённого в зависимости от решаемых административных задач. При этом оплата услуг связи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697EB5">
        <w:rPr>
          <w:rFonts w:ascii="Times New Roman" w:eastAsia="Calibri" w:hAnsi="Times New Roman" w:cs="Times New Roman"/>
          <w:b/>
          <w:sz w:val="28"/>
          <w:szCs w:val="28"/>
          <w:lang w:eastAsia="ru-RU"/>
        </w:rPr>
        <w:t>3. Затраты на оплату услуг подвижной связи (</w:t>
      </w:r>
      <w:r w:rsidRPr="00697EB5">
        <w:rPr>
          <w:rFonts w:ascii="Times New Roman" w:eastAsia="Calibri" w:hAnsi="Times New Roman" w:cs="Times New Roman"/>
          <w:b/>
          <w:noProof/>
          <w:position w:val="-12"/>
          <w:sz w:val="28"/>
          <w:szCs w:val="28"/>
          <w:lang w:eastAsia="ru-RU"/>
        </w:rPr>
        <w:drawing>
          <wp:inline distT="0" distB="0" distL="0" distR="0">
            <wp:extent cx="244475" cy="223520"/>
            <wp:effectExtent l="0" t="0" r="3175" b="508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475" cy="223520"/>
                    </a:xfrm>
                    <a:prstGeom prst="rect">
                      <a:avLst/>
                    </a:prstGeom>
                    <a:noFill/>
                    <a:ln>
                      <a:noFill/>
                    </a:ln>
                  </pic:spPr>
                </pic:pic>
              </a:graphicData>
            </a:graphic>
          </wp:inline>
        </w:drawing>
      </w:r>
      <w:r w:rsidRPr="00697EB5">
        <w:rPr>
          <w:rFonts w:ascii="Times New Roman" w:eastAsia="Calibri" w:hAnsi="Times New Roman" w:cs="Times New Roman"/>
          <w:b/>
          <w:sz w:val="28"/>
          <w:szCs w:val="28"/>
          <w:lang w:eastAsia="ru-RU"/>
        </w:rPr>
        <w:t>) определяются по формуле:</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28"/>
          <w:sz w:val="20"/>
          <w:szCs w:val="28"/>
          <w:lang w:eastAsia="ru-RU"/>
        </w:rPr>
        <w:drawing>
          <wp:inline distT="0" distB="0" distL="0" distR="0">
            <wp:extent cx="2434590" cy="595630"/>
            <wp:effectExtent l="0" t="0" r="381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4590" cy="59563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Q</w:t>
      </w:r>
      <w:r w:rsidRPr="00697EB5">
        <w:rPr>
          <w:rFonts w:ascii="Times New Roman" w:eastAsia="Calibri" w:hAnsi="Times New Roman" w:cs="Times New Roman"/>
          <w:sz w:val="28"/>
          <w:szCs w:val="28"/>
          <w:vertAlign w:val="subscript"/>
          <w:lang w:eastAsia="ru-RU"/>
        </w:rPr>
        <w:t>i сот</w:t>
      </w:r>
      <w:r w:rsidRPr="00697EB5">
        <w:rPr>
          <w:rFonts w:ascii="Times New Roman" w:eastAsia="Calibri" w:hAnsi="Times New Roman" w:cs="Times New Roman"/>
          <w:sz w:val="20"/>
          <w:szCs w:val="28"/>
          <w:lang w:eastAsia="ru-RU"/>
        </w:rPr>
        <w:t xml:space="preserve"> </w:t>
      </w:r>
      <w:r w:rsidRPr="00697EB5">
        <w:rPr>
          <w:rFonts w:ascii="Times New Roman" w:eastAsia="Calibri" w:hAnsi="Times New Roman" w:cs="Times New Roman"/>
          <w:sz w:val="28"/>
          <w:szCs w:val="28"/>
          <w:lang w:eastAsia="ru-RU"/>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муниципальными субъектами нормирования в соответствии с правилами определения нормативных затрат на обеспечение функций органов местного самоуправления, отраслевых (функциональных) и территориальных органов администрации города Тулы, имеющих статус юридических лиц (включая соответственно подведомственные им казенные учреждения), утвержденных Постановлением администрации города Тулы от 30.12.2015 N 6585 "Об утверждении правил определения нормативных затрат на обеспечение функций органов местного самоуправления, отраслевых (функциональных) и территориальных органов администрации города Тулы, имеющих статус юридических лиц (включая соответственно подведомственные им казенные учреждения)" (5);</w:t>
      </w:r>
    </w:p>
    <w:p w:rsidR="00697EB5" w:rsidRPr="00697EB5" w:rsidRDefault="00697EB5" w:rsidP="00697EB5">
      <w:pPr>
        <w:widowControl w:val="0"/>
        <w:autoSpaceDE w:val="0"/>
        <w:autoSpaceDN w:val="0"/>
        <w:adjustRightInd w:val="0"/>
        <w:spacing w:after="0" w:line="360" w:lineRule="exact"/>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12"/>
          <w:sz w:val="28"/>
          <w:szCs w:val="28"/>
          <w:lang w:eastAsia="ru-RU"/>
        </w:rPr>
        <w:drawing>
          <wp:inline distT="0" distB="0" distL="0" distR="0">
            <wp:extent cx="276225" cy="223520"/>
            <wp:effectExtent l="0" t="0" r="9525"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2352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 ежемесячная цена услуги подвижной связи в расчете на 1 номер сотовой абонентской станции i-й должности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360" w:lineRule="exact"/>
        <w:ind w:firstLine="567"/>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N</w:t>
      </w:r>
      <w:r w:rsidRPr="00697EB5">
        <w:rPr>
          <w:rFonts w:ascii="Times New Roman" w:eastAsia="Calibri" w:hAnsi="Times New Roman" w:cs="Times New Roman"/>
          <w:sz w:val="28"/>
          <w:szCs w:val="28"/>
          <w:vertAlign w:val="subscript"/>
          <w:lang w:eastAsia="ru-RU"/>
        </w:rPr>
        <w:t>i сот</w:t>
      </w:r>
      <w:r w:rsidRPr="00697EB5">
        <w:rPr>
          <w:rFonts w:ascii="Times New Roman" w:eastAsia="Calibri" w:hAnsi="Times New Roman" w:cs="Times New Roman"/>
          <w:sz w:val="28"/>
          <w:szCs w:val="28"/>
          <w:lang w:eastAsia="ru-RU"/>
        </w:rPr>
        <w:t xml:space="preserve"> - </w:t>
      </w:r>
      <w:r w:rsidRPr="00697EB5">
        <w:rPr>
          <w:rFonts w:ascii="Times New Roman" w:eastAsia="Times New Roman" w:hAnsi="Times New Roman" w:cs="Times New Roman"/>
          <w:sz w:val="28"/>
          <w:szCs w:val="28"/>
          <w:lang w:eastAsia="ru-RU"/>
        </w:rPr>
        <w:t>количество месяцев предоставления услуги подвижной связи по i-й должности</w:t>
      </w:r>
      <w:r w:rsidRPr="00697EB5">
        <w:rPr>
          <w:rFonts w:ascii="Times New Roman" w:eastAsia="Calibri" w:hAnsi="Times New Roman" w:cs="Times New Roman"/>
          <w:sz w:val="28"/>
          <w:szCs w:val="28"/>
          <w:lang w:eastAsia="ru-RU"/>
        </w:rPr>
        <w:t>.</w:t>
      </w:r>
    </w:p>
    <w:p w:rsidR="00697EB5" w:rsidRPr="00697EB5" w:rsidRDefault="00697EB5" w:rsidP="00697EB5">
      <w:pPr>
        <w:widowControl w:val="0"/>
        <w:autoSpaceDE w:val="0"/>
        <w:autoSpaceDN w:val="0"/>
        <w:adjustRightInd w:val="0"/>
        <w:spacing w:after="0" w:line="360" w:lineRule="exact"/>
        <w:ind w:firstLine="567"/>
        <w:jc w:val="center"/>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8"/>
          <w:szCs w:val="28"/>
          <w:lang w:eastAsia="ru-RU"/>
        </w:rPr>
        <w:t>Таблица: нормативы затрат на оплату услуг подвижной сети главного управления</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2410"/>
        <w:gridCol w:w="1985"/>
        <w:gridCol w:w="1985"/>
      </w:tblGrid>
      <w:tr w:rsidR="00697EB5" w:rsidRPr="00697EB5" w:rsidTr="00451642">
        <w:tc>
          <w:tcPr>
            <w:tcW w:w="7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 п/п</w:t>
            </w:r>
          </w:p>
        </w:tc>
        <w:tc>
          <w:tcPr>
            <w:tcW w:w="297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Наименование должностей</w:t>
            </w:r>
          </w:p>
        </w:tc>
        <w:tc>
          <w:tcPr>
            <w:tcW w:w="24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Количество абонентских номеров пользовательского (оконечного) оборудования, подключенного к сети подвижной связи</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Ежемесячная цена услуги подвижной связи в расчете на 1 номер сотовой абонентской станции,</w:t>
            </w:r>
          </w:p>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руб.</w:t>
            </w:r>
          </w:p>
        </w:tc>
        <w:tc>
          <w:tcPr>
            <w:tcW w:w="1985" w:type="dxa"/>
          </w:tcPr>
          <w:p w:rsidR="00697EB5" w:rsidRPr="00697EB5" w:rsidRDefault="00697EB5" w:rsidP="00697EB5">
            <w:pPr>
              <w:widowControl w:val="0"/>
              <w:autoSpaceDE w:val="0"/>
              <w:autoSpaceDN w:val="0"/>
              <w:adjustRightInd w:val="0"/>
              <w:spacing w:after="0" w:line="240" w:lineRule="auto"/>
              <w:ind w:hanging="2126"/>
              <w:jc w:val="center"/>
              <w:rPr>
                <w:rFonts w:ascii="Times New Roman" w:eastAsia="Times New Roman" w:hAnsi="Times New Roman" w:cs="Times New Roman"/>
                <w:b/>
                <w:lang w:eastAsia="ru-RU"/>
              </w:rPr>
            </w:pPr>
          </w:p>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97EB5">
              <w:rPr>
                <w:rFonts w:ascii="Times New Roman" w:eastAsia="Times New Roman" w:hAnsi="Times New Roman" w:cs="Times New Roman"/>
                <w:b/>
                <w:lang w:eastAsia="ru-RU"/>
              </w:rPr>
              <w:t>Количество месяцев предоставления услуги подвижной связи</w:t>
            </w:r>
          </w:p>
        </w:tc>
      </w:tr>
      <w:tr w:rsidR="00697EB5" w:rsidRPr="00697EB5" w:rsidTr="00451642">
        <w:tc>
          <w:tcPr>
            <w:tcW w:w="7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w:t>
            </w:r>
          </w:p>
        </w:tc>
        <w:tc>
          <w:tcPr>
            <w:tcW w:w="2976"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Начальник главного управления</w:t>
            </w:r>
          </w:p>
        </w:tc>
        <w:tc>
          <w:tcPr>
            <w:tcW w:w="24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5 000,00</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12</w:t>
            </w:r>
          </w:p>
        </w:tc>
      </w:tr>
      <w:tr w:rsidR="00697EB5" w:rsidRPr="00697EB5" w:rsidTr="00451642">
        <w:tc>
          <w:tcPr>
            <w:tcW w:w="7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2</w:t>
            </w:r>
          </w:p>
        </w:tc>
        <w:tc>
          <w:tcPr>
            <w:tcW w:w="2976"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Заместитель начальника главного управления</w:t>
            </w:r>
          </w:p>
        </w:tc>
        <w:tc>
          <w:tcPr>
            <w:tcW w:w="24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1 000,00</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12</w:t>
            </w:r>
          </w:p>
        </w:tc>
      </w:tr>
      <w:tr w:rsidR="00697EB5" w:rsidRPr="00697EB5" w:rsidTr="00451642">
        <w:tc>
          <w:tcPr>
            <w:tcW w:w="7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3</w:t>
            </w:r>
          </w:p>
        </w:tc>
        <w:tc>
          <w:tcPr>
            <w:tcW w:w="2976"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Заместитель начальника главного управления</w:t>
            </w:r>
          </w:p>
        </w:tc>
        <w:tc>
          <w:tcPr>
            <w:tcW w:w="24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1 000,00</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12</w:t>
            </w:r>
          </w:p>
        </w:tc>
      </w:tr>
      <w:tr w:rsidR="00697EB5" w:rsidRPr="00697EB5" w:rsidTr="00451642">
        <w:tc>
          <w:tcPr>
            <w:tcW w:w="7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4</w:t>
            </w:r>
          </w:p>
        </w:tc>
        <w:tc>
          <w:tcPr>
            <w:tcW w:w="2976"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Заместитель начальника главного управления</w:t>
            </w:r>
          </w:p>
        </w:tc>
        <w:tc>
          <w:tcPr>
            <w:tcW w:w="2410" w:type="dxa"/>
          </w:tcPr>
          <w:p w:rsidR="00697EB5" w:rsidRPr="00697EB5" w:rsidRDefault="00E90A99"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1 000,00</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12</w:t>
            </w:r>
          </w:p>
        </w:tc>
      </w:tr>
      <w:tr w:rsidR="00E90A99" w:rsidRPr="00697EB5" w:rsidTr="00451642">
        <w:tc>
          <w:tcPr>
            <w:tcW w:w="710" w:type="dxa"/>
          </w:tcPr>
          <w:p w:rsidR="00E90A99" w:rsidRPr="00697EB5" w:rsidRDefault="00E90A99"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976" w:type="dxa"/>
          </w:tcPr>
          <w:p w:rsidR="00E90A99" w:rsidRPr="00697EB5" w:rsidRDefault="00E90A99" w:rsidP="00697EB5">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Горячая линия по отоплению</w:t>
            </w:r>
          </w:p>
        </w:tc>
        <w:tc>
          <w:tcPr>
            <w:tcW w:w="2410" w:type="dxa"/>
          </w:tcPr>
          <w:p w:rsidR="00E90A99" w:rsidRPr="00697EB5" w:rsidRDefault="00E90A99"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5" w:type="dxa"/>
          </w:tcPr>
          <w:p w:rsidR="00E90A99" w:rsidRPr="00697EB5" w:rsidRDefault="00E90A99"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1 000,00</w:t>
            </w:r>
          </w:p>
        </w:tc>
        <w:tc>
          <w:tcPr>
            <w:tcW w:w="1985" w:type="dxa"/>
          </w:tcPr>
          <w:p w:rsidR="00E90A99" w:rsidRPr="00697EB5" w:rsidRDefault="00E90A99" w:rsidP="00697EB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bl>
    <w:p w:rsidR="00697EB5" w:rsidRPr="00697EB5" w:rsidRDefault="00697EB5" w:rsidP="00697EB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697EB5" w:rsidRPr="00697EB5" w:rsidRDefault="00697EB5" w:rsidP="00697E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xml:space="preserve">: количество </w:t>
      </w:r>
      <w:r w:rsidRPr="00697EB5">
        <w:rPr>
          <w:rFonts w:ascii="Times New Roman" w:eastAsia="Times New Roman" w:hAnsi="Times New Roman" w:cs="Times New Roman"/>
          <w:sz w:val="24"/>
          <w:szCs w:val="24"/>
          <w:lang w:val="en-US" w:eastAsia="ru-RU"/>
        </w:rPr>
        <w:t>Sim</w:t>
      </w:r>
      <w:r w:rsidRPr="00697EB5">
        <w:rPr>
          <w:rFonts w:ascii="Times New Roman" w:eastAsia="Times New Roman" w:hAnsi="Times New Roman" w:cs="Times New Roman"/>
          <w:sz w:val="24"/>
          <w:szCs w:val="24"/>
          <w:lang w:eastAsia="ru-RU"/>
        </w:rPr>
        <w:t>-карт для нужд главного управления может отличаться от приведённого в зависимости от решаемых административных задач. При этом оплата услуг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360" w:lineRule="exact"/>
        <w:ind w:firstLine="567"/>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b/>
          <w:sz w:val="28"/>
          <w:szCs w:val="28"/>
          <w:lang w:eastAsia="ru-RU"/>
        </w:rPr>
      </w:pPr>
      <w:r w:rsidRPr="00697EB5">
        <w:rPr>
          <w:rFonts w:ascii="Times New Roman" w:eastAsia="Calibri" w:hAnsi="Times New Roman" w:cs="Times New Roman"/>
          <w:b/>
          <w:sz w:val="28"/>
          <w:szCs w:val="28"/>
          <w:lang w:eastAsia="ru-RU"/>
        </w:rPr>
        <w:t>4. Затраты на передачу данных с использованием информационно-телекоммуникационной сети «Интернет» (далее - сеть «Интернет») и услуги интернет - провайдеров для планшетных компьютеров (</w:t>
      </w:r>
      <w:r w:rsidRPr="00697EB5">
        <w:rPr>
          <w:rFonts w:ascii="Times New Roman" w:eastAsia="Calibri" w:hAnsi="Times New Roman" w:cs="Times New Roman"/>
          <w:b/>
          <w:noProof/>
          <w:position w:val="-8"/>
          <w:sz w:val="28"/>
          <w:szCs w:val="28"/>
          <w:lang w:eastAsia="ru-RU"/>
        </w:rPr>
        <w:drawing>
          <wp:inline distT="0" distB="0" distL="0" distR="0">
            <wp:extent cx="223520" cy="223520"/>
            <wp:effectExtent l="0" t="0" r="5080" b="508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697EB5">
        <w:rPr>
          <w:rFonts w:ascii="Times New Roman" w:eastAsia="Calibri" w:hAnsi="Times New Roman" w:cs="Times New Roman"/>
          <w:b/>
          <w:sz w:val="28"/>
          <w:szCs w:val="28"/>
          <w:lang w:eastAsia="ru-RU"/>
        </w:rPr>
        <w:t xml:space="preserve">) </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ип</w:t>
      </w:r>
      <w:r w:rsidRPr="00697EB5">
        <w:rPr>
          <w:rFonts w:ascii="Times New Roman" w:eastAsia="Times New Roman" w:hAnsi="Times New Roman" w:cs="Times New Roman"/>
          <w:sz w:val="28"/>
          <w:szCs w:val="28"/>
          <w:lang w:eastAsia="ru-RU"/>
        </w:rPr>
        <w:t xml:space="preserve"> - количество SIM-карт по i-й должности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ип</w:t>
      </w:r>
      <w:r w:rsidRPr="00697EB5">
        <w:rPr>
          <w:rFonts w:ascii="Times New Roman" w:eastAsia="Times New Roman" w:hAnsi="Times New Roman" w:cs="Times New Roman"/>
          <w:sz w:val="28"/>
          <w:szCs w:val="28"/>
          <w:lang w:eastAsia="ru-RU"/>
        </w:rPr>
        <w:t xml:space="preserve"> - ежемесячная цена в расчете на 1 SIM-карту по i-й должности;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N</w:t>
      </w:r>
      <w:r w:rsidRPr="00697EB5">
        <w:rPr>
          <w:rFonts w:ascii="Times New Roman" w:eastAsia="Times New Roman" w:hAnsi="Times New Roman" w:cs="Times New Roman"/>
          <w:sz w:val="28"/>
          <w:szCs w:val="28"/>
          <w:vertAlign w:val="subscript"/>
          <w:lang w:eastAsia="ru-RU"/>
        </w:rPr>
        <w:t>i ип</w:t>
      </w:r>
      <w:r w:rsidRPr="00697EB5">
        <w:rPr>
          <w:rFonts w:ascii="Times New Roman" w:eastAsia="Times New Roman" w:hAnsi="Times New Roman" w:cs="Times New Roman"/>
          <w:sz w:val="28"/>
          <w:szCs w:val="28"/>
          <w:lang w:eastAsia="ru-RU"/>
        </w:rPr>
        <w:t xml:space="preserve"> - количество месяцев предоставления услуги передачи данных по i-й должности.</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697EB5">
        <w:rPr>
          <w:rFonts w:ascii="Times New Roman" w:eastAsia="Times New Roman" w:hAnsi="Times New Roman" w:cs="Times New Roman"/>
          <w:b/>
          <w:sz w:val="28"/>
          <w:szCs w:val="28"/>
          <w:lang w:eastAsia="ru-RU"/>
        </w:rPr>
        <w:t>Таблица: нормативы затрат на передачу данных с использованием информационно-телекоммуникационной сети «Интернет» и услуги интернет - провайдеров для планшетных компьютеров главного управления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559"/>
        <w:gridCol w:w="2301"/>
        <w:gridCol w:w="2802"/>
      </w:tblGrid>
      <w:tr w:rsidR="00697EB5" w:rsidRPr="00697EB5" w:rsidTr="00451642">
        <w:tc>
          <w:tcPr>
            <w:tcW w:w="567"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697EB5">
              <w:rPr>
                <w:rFonts w:ascii="Times New Roman" w:eastAsia="Times New Roman" w:hAnsi="Times New Roman" w:cs="Times New Roman"/>
                <w:b/>
                <w:sz w:val="24"/>
                <w:szCs w:val="28"/>
                <w:lang w:eastAsia="ru-RU"/>
              </w:rPr>
              <w:t>№ п/п</w:t>
            </w:r>
          </w:p>
        </w:tc>
        <w:tc>
          <w:tcPr>
            <w:tcW w:w="2552"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697EB5">
              <w:rPr>
                <w:rFonts w:ascii="Times New Roman" w:eastAsia="Times New Roman" w:hAnsi="Times New Roman" w:cs="Times New Roman"/>
                <w:b/>
                <w:sz w:val="24"/>
                <w:szCs w:val="28"/>
                <w:lang w:eastAsia="ru-RU"/>
              </w:rPr>
              <w:t>Наименование должностей</w:t>
            </w:r>
          </w:p>
        </w:tc>
        <w:tc>
          <w:tcPr>
            <w:tcW w:w="1559"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697EB5">
              <w:rPr>
                <w:rFonts w:ascii="Times New Roman" w:eastAsia="Times New Roman" w:hAnsi="Times New Roman" w:cs="Times New Roman"/>
                <w:b/>
                <w:sz w:val="24"/>
                <w:szCs w:val="28"/>
                <w:lang w:eastAsia="ru-RU"/>
              </w:rPr>
              <w:t>Количество SIM-карт</w:t>
            </w:r>
          </w:p>
        </w:tc>
        <w:tc>
          <w:tcPr>
            <w:tcW w:w="2301" w:type="dxa"/>
            <w:tcBorders>
              <w:bottom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697EB5">
              <w:rPr>
                <w:rFonts w:ascii="Times New Roman" w:eastAsia="Times New Roman" w:hAnsi="Times New Roman" w:cs="Times New Roman"/>
                <w:b/>
                <w:sz w:val="24"/>
                <w:szCs w:val="28"/>
                <w:lang w:eastAsia="ru-RU"/>
              </w:rPr>
              <w:t>Ежемесячная цена в расчете на 1 SIM-карту,  руб.</w:t>
            </w:r>
          </w:p>
        </w:tc>
        <w:tc>
          <w:tcPr>
            <w:tcW w:w="280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697EB5">
              <w:rPr>
                <w:rFonts w:ascii="Times New Roman" w:eastAsia="Times New Roman" w:hAnsi="Times New Roman" w:cs="Times New Roman"/>
                <w:b/>
                <w:sz w:val="24"/>
                <w:szCs w:val="28"/>
                <w:lang w:eastAsia="ru-RU"/>
              </w:rPr>
              <w:t>Количество месяцев предоставления услуги передачи данных</w:t>
            </w:r>
          </w:p>
        </w:tc>
      </w:tr>
      <w:tr w:rsidR="00697EB5" w:rsidRPr="00697EB5" w:rsidTr="00451642">
        <w:tc>
          <w:tcPr>
            <w:tcW w:w="567"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1</w:t>
            </w:r>
          </w:p>
        </w:tc>
        <w:tc>
          <w:tcPr>
            <w:tcW w:w="2552" w:type="dxa"/>
            <w:shd w:val="clear" w:color="auto" w:fill="auto"/>
          </w:tcPr>
          <w:p w:rsidR="00697EB5" w:rsidRPr="00697EB5" w:rsidRDefault="00697EB5" w:rsidP="00697EB5">
            <w:pPr>
              <w:spacing w:after="0" w:line="240" w:lineRule="auto"/>
              <w:rPr>
                <w:rFonts w:ascii="Times New Roman" w:eastAsia="Times New Roman" w:hAnsi="Times New Roman" w:cs="Times New Roman"/>
                <w:color w:val="C0504D"/>
                <w:sz w:val="24"/>
                <w:szCs w:val="28"/>
                <w:lang w:eastAsia="ru-RU"/>
              </w:rPr>
            </w:pPr>
            <w:r w:rsidRPr="00697EB5">
              <w:rPr>
                <w:rFonts w:ascii="Times New Roman" w:eastAsia="Times New Roman" w:hAnsi="Times New Roman" w:cs="Times New Roman"/>
                <w:sz w:val="24"/>
                <w:szCs w:val="24"/>
                <w:lang w:eastAsia="ru-RU"/>
              </w:rPr>
              <w:t>Начальник главного управления</w:t>
            </w:r>
          </w:p>
        </w:tc>
        <w:tc>
          <w:tcPr>
            <w:tcW w:w="1559"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2</w:t>
            </w:r>
          </w:p>
        </w:tc>
        <w:tc>
          <w:tcPr>
            <w:tcW w:w="23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 xml:space="preserve">не более </w:t>
            </w:r>
            <w:r w:rsidR="003A61A2">
              <w:rPr>
                <w:rFonts w:ascii="Times New Roman" w:eastAsia="Times New Roman" w:hAnsi="Times New Roman" w:cs="Times New Roman"/>
                <w:sz w:val="24"/>
                <w:szCs w:val="28"/>
                <w:lang w:eastAsia="ru-RU"/>
              </w:rPr>
              <w:t>1</w:t>
            </w:r>
            <w:r w:rsidRPr="00697EB5">
              <w:rPr>
                <w:rFonts w:ascii="Times New Roman" w:eastAsia="Times New Roman" w:hAnsi="Times New Roman" w:cs="Times New Roman"/>
                <w:sz w:val="24"/>
                <w:szCs w:val="28"/>
                <w:lang w:eastAsia="ru-RU"/>
              </w:rPr>
              <w:t>500</w:t>
            </w:r>
          </w:p>
        </w:tc>
        <w:tc>
          <w:tcPr>
            <w:tcW w:w="2802"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12</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xml:space="preserve">: количество </w:t>
      </w:r>
      <w:r w:rsidRPr="00697EB5">
        <w:rPr>
          <w:rFonts w:ascii="Times New Roman" w:eastAsia="Times New Roman" w:hAnsi="Times New Roman" w:cs="Times New Roman"/>
          <w:sz w:val="24"/>
          <w:szCs w:val="24"/>
          <w:lang w:val="en-US" w:eastAsia="ru-RU"/>
        </w:rPr>
        <w:t>Sim</w:t>
      </w:r>
      <w:r w:rsidRPr="00697EB5">
        <w:rPr>
          <w:rFonts w:ascii="Times New Roman" w:eastAsia="Times New Roman" w:hAnsi="Times New Roman" w:cs="Times New Roman"/>
          <w:sz w:val="24"/>
          <w:szCs w:val="24"/>
          <w:lang w:eastAsia="ru-RU"/>
        </w:rPr>
        <w:t>-карт для нужд главного управления может отличаться от приведённого в зависимости от решаемых административных задач. При этом оплата услуг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center"/>
        <w:outlineLvl w:val="3"/>
        <w:rPr>
          <w:rFonts w:ascii="Times New Roman" w:eastAsia="Calibri" w:hAnsi="Times New Roman" w:cs="Times New Roman"/>
          <w:b/>
          <w:sz w:val="28"/>
          <w:szCs w:val="28"/>
          <w:lang w:eastAsia="ru-RU"/>
        </w:rPr>
      </w:pPr>
      <w:bookmarkStart w:id="8" w:name="Par174"/>
      <w:bookmarkEnd w:id="8"/>
      <w:r w:rsidRPr="00697EB5">
        <w:rPr>
          <w:rFonts w:ascii="Times New Roman" w:eastAsia="Calibri" w:hAnsi="Times New Roman" w:cs="Times New Roman"/>
          <w:b/>
          <w:sz w:val="28"/>
          <w:szCs w:val="28"/>
          <w:lang w:eastAsia="ru-RU"/>
        </w:rPr>
        <w:t>Затраты на содержание имущества</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697EB5">
        <w:rPr>
          <w:rFonts w:ascii="Times New Roman" w:eastAsia="Calibri" w:hAnsi="Times New Roman" w:cs="Times New Roman"/>
          <w:b/>
          <w:sz w:val="28"/>
          <w:szCs w:val="28"/>
          <w:lang w:eastAsia="ru-RU"/>
        </w:rPr>
        <w:t>5.</w:t>
      </w:r>
      <w:r w:rsidRPr="00697EB5">
        <w:rPr>
          <w:rFonts w:ascii="Times New Roman" w:eastAsia="Calibri" w:hAnsi="Times New Roman" w:cs="Times New Roman"/>
          <w:sz w:val="28"/>
          <w:szCs w:val="28"/>
          <w:lang w:eastAsia="ru-RU"/>
        </w:rPr>
        <w:t xml:space="preserve"> </w:t>
      </w:r>
      <w:r w:rsidRPr="00697EB5">
        <w:rPr>
          <w:rFonts w:ascii="Times New Roman" w:eastAsia="Calibri" w:hAnsi="Times New Roman" w:cs="Times New Roman"/>
          <w:b/>
          <w:sz w:val="28"/>
          <w:szCs w:val="28"/>
          <w:lang w:eastAsia="ru-RU"/>
        </w:rPr>
        <w:t xml:space="preserve">При определении затрат на техническое обслуживание и регламентно-профилактический ремонт, указанный в </w:t>
      </w:r>
      <w:hyperlink w:anchor="Par90" w:history="1">
        <w:r w:rsidRPr="00697EB5">
          <w:rPr>
            <w:rFonts w:ascii="Times New Roman" w:eastAsia="Calibri" w:hAnsi="Times New Roman" w:cs="Times New Roman"/>
            <w:b/>
            <w:color w:val="0000FF"/>
            <w:sz w:val="28"/>
            <w:szCs w:val="28"/>
            <w:lang w:eastAsia="ru-RU"/>
          </w:rPr>
          <w:t>пунктах 11</w:t>
        </w:r>
      </w:hyperlink>
      <w:r w:rsidRPr="00697EB5">
        <w:rPr>
          <w:rFonts w:ascii="Times New Roman" w:eastAsia="Calibri" w:hAnsi="Times New Roman" w:cs="Times New Roman"/>
          <w:b/>
          <w:sz w:val="28"/>
          <w:szCs w:val="28"/>
          <w:lang w:eastAsia="ru-RU"/>
        </w:rPr>
        <w:t xml:space="preserve"> - </w:t>
      </w:r>
      <w:hyperlink w:anchor="Par134" w:history="1">
        <w:r w:rsidRPr="00697EB5">
          <w:rPr>
            <w:rFonts w:ascii="Times New Roman" w:eastAsia="Calibri" w:hAnsi="Times New Roman" w:cs="Times New Roman"/>
            <w:b/>
            <w:color w:val="0000FF"/>
            <w:sz w:val="28"/>
            <w:szCs w:val="28"/>
            <w:lang w:eastAsia="ru-RU"/>
          </w:rPr>
          <w:t>16</w:t>
        </w:r>
      </w:hyperlink>
      <w:r w:rsidRPr="00697EB5">
        <w:rPr>
          <w:rFonts w:ascii="Times New Roman" w:eastAsia="Calibri" w:hAnsi="Times New Roman" w:cs="Times New Roman"/>
          <w:b/>
          <w:sz w:val="28"/>
          <w:szCs w:val="28"/>
          <w:lang w:eastAsia="ru-RU"/>
        </w:rP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9" w:name="Par177"/>
      <w:bookmarkEnd w:id="9"/>
      <w:r w:rsidRPr="00697EB5">
        <w:rPr>
          <w:rFonts w:ascii="Times New Roman" w:eastAsia="Times New Roman" w:hAnsi="Times New Roman" w:cs="Times New Roman"/>
          <w:b/>
          <w:sz w:val="28"/>
          <w:szCs w:val="28"/>
        </w:rPr>
        <w:t>6. Затраты на техническое обслуживание и регламентно-профилактический ремонт вычислительной техники (З</w:t>
      </w:r>
      <w:r w:rsidRPr="00697EB5">
        <w:rPr>
          <w:rFonts w:ascii="Times New Roman" w:eastAsia="Times New Roman" w:hAnsi="Times New Roman" w:cs="Times New Roman"/>
          <w:b/>
          <w:sz w:val="28"/>
          <w:szCs w:val="28"/>
          <w:vertAlign w:val="subscript"/>
        </w:rPr>
        <w:t>рвт</w:t>
      </w:r>
      <w:r w:rsidRPr="00697EB5">
        <w:rPr>
          <w:rFonts w:ascii="Times New Roman" w:eastAsia="Times New Roman" w:hAnsi="Times New Roman" w:cs="Times New Roman"/>
          <w:b/>
          <w:sz w:val="28"/>
          <w:szCs w:val="28"/>
        </w:rPr>
        <w:t>) определяются по формуле</w:t>
      </w:r>
      <w:r w:rsidRPr="00697EB5">
        <w:rPr>
          <w:rFonts w:ascii="Times New Roman" w:eastAsia="Times New Roman" w:hAnsi="Times New Roman" w:cs="Times New Roman"/>
          <w:sz w:val="28"/>
          <w:szCs w:val="28"/>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1849755" cy="59563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9755"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стс</w:t>
      </w:r>
      <w:r w:rsidRPr="00697EB5">
        <w:rPr>
          <w:rFonts w:ascii="Times New Roman" w:eastAsia="Times New Roman" w:hAnsi="Times New Roman" w:cs="Times New Roman"/>
          <w:sz w:val="28"/>
          <w:szCs w:val="28"/>
          <w:lang w:eastAsia="ru-RU"/>
        </w:rPr>
        <w:t xml:space="preserve"> - количество автоматизированных телефонных станций i-го вида в соответствии с таблицей;</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стс</w:t>
      </w:r>
      <w:r w:rsidRPr="00697EB5">
        <w:rPr>
          <w:rFonts w:ascii="Times New Roman" w:eastAsia="Times New Roman" w:hAnsi="Times New Roman" w:cs="Times New Roman"/>
          <w:sz w:val="28"/>
          <w:szCs w:val="28"/>
          <w:lang w:eastAsia="ru-RU"/>
        </w:rPr>
        <w:t xml:space="preserve"> - цена технического обслуживания и регламентно-профилактического ремонта 1 автоматизированной телефонной станции i-го вида в год в соответствии с таблицей.</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техническое обслуживание и регламентно-профилактический ремонт системы телефонной связи (автоматизированных телефонных станций) </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2409"/>
        <w:gridCol w:w="3402"/>
      </w:tblGrid>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 п/п</w:t>
            </w:r>
          </w:p>
        </w:tc>
        <w:tc>
          <w:tcPr>
            <w:tcW w:w="326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Наименование оборудования</w:t>
            </w:r>
          </w:p>
        </w:tc>
        <w:tc>
          <w:tcPr>
            <w:tcW w:w="240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Количество автоматизированных телефонных станций</w:t>
            </w:r>
          </w:p>
        </w:tc>
        <w:tc>
          <w:tcPr>
            <w:tcW w:w="340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Цена технического обслуживания и регламентно-профилактического ремонта 1 автоматизированной телефонной станции в год, руб.</w:t>
            </w: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326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697EB5">
              <w:rPr>
                <w:rFonts w:ascii="Times New Roman" w:eastAsia="Times New Roman" w:hAnsi="Times New Roman" w:cs="Times New Roman"/>
                <w:sz w:val="24"/>
                <w:szCs w:val="24"/>
                <w:lang w:eastAsia="ru-RU"/>
              </w:rPr>
              <w:t>Мини АТС KX-TDA</w:t>
            </w:r>
          </w:p>
        </w:tc>
        <w:tc>
          <w:tcPr>
            <w:tcW w:w="2409" w:type="dxa"/>
          </w:tcPr>
          <w:p w:rsidR="00697EB5" w:rsidRPr="00E90A99"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val="en-US" w:eastAsia="ru-RU"/>
              </w:rPr>
              <w:t>1</w:t>
            </w:r>
            <w:r w:rsidR="00E90A99">
              <w:rPr>
                <w:rFonts w:ascii="Times New Roman" w:eastAsia="Times New Roman" w:hAnsi="Times New Roman" w:cs="Times New Roman"/>
                <w:sz w:val="24"/>
                <w:szCs w:val="24"/>
                <w:lang w:eastAsia="ru-RU"/>
              </w:rPr>
              <w:t>2</w:t>
            </w:r>
          </w:p>
        </w:tc>
        <w:tc>
          <w:tcPr>
            <w:tcW w:w="340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78 500,00</w:t>
            </w:r>
          </w:p>
        </w:tc>
      </w:tr>
    </w:tbl>
    <w:p w:rsidR="00697EB5" w:rsidRDefault="00697EB5" w:rsidP="00697EB5">
      <w:pPr>
        <w:widowControl w:val="0"/>
        <w:autoSpaceDE w:val="0"/>
        <w:autoSpaceDN w:val="0"/>
        <w:adjustRightInd w:val="0"/>
        <w:spacing w:after="0" w:line="240" w:lineRule="auto"/>
        <w:ind w:firstLine="709"/>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техническое обслуживание и регламентно-профилактический ремонт системы телефонной связи (автоматизированных телефонных станций) для нужд главного управления может отличаться от приведённого в зависимости от решаемых административных задач. При этом оплата услуг осуществляется в пределах доведенных лимитов бюджетных обязательств на обеспечение главного управления</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8"/>
          <w:szCs w:val="28"/>
        </w:rPr>
        <w:t>7. Затраты на техническое обслуживание и регламентно-профилактический ремонт оборудования по обеспечению безопасности информации (З</w:t>
      </w:r>
      <w:r w:rsidRPr="00697EB5">
        <w:rPr>
          <w:rFonts w:ascii="Times New Roman" w:eastAsia="Times New Roman" w:hAnsi="Times New Roman" w:cs="Times New Roman"/>
          <w:b/>
          <w:sz w:val="28"/>
          <w:szCs w:val="28"/>
          <w:vertAlign w:val="subscript"/>
        </w:rPr>
        <w:t>сби</w:t>
      </w:r>
      <w:r w:rsidRPr="00697EB5">
        <w:rPr>
          <w:rFonts w:ascii="Times New Roman" w:eastAsia="Times New Roman" w:hAnsi="Times New Roman" w:cs="Times New Roman"/>
          <w:b/>
          <w:sz w:val="28"/>
          <w:szCs w:val="28"/>
        </w:rPr>
        <w:t>) определяются по формуле</w:t>
      </w:r>
      <w:r w:rsidRPr="00697EB5">
        <w:rPr>
          <w:rFonts w:ascii="Times New Roman" w:eastAsia="Times New Roman" w:hAnsi="Times New Roman" w:cs="Times New Roman"/>
          <w:sz w:val="28"/>
          <w:szCs w:val="28"/>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1871345" cy="59563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1345"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лвс</w:t>
      </w:r>
      <w:r w:rsidRPr="00697EB5">
        <w:rPr>
          <w:rFonts w:ascii="Times New Roman" w:eastAsia="Times New Roman" w:hAnsi="Times New Roman" w:cs="Times New Roman"/>
          <w:sz w:val="28"/>
          <w:szCs w:val="28"/>
          <w:lang w:eastAsia="ru-RU"/>
        </w:rPr>
        <w:t xml:space="preserve"> - количество устройств локальных вычислительных сетей i-го вида;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лвс</w:t>
      </w:r>
      <w:r w:rsidRPr="00697EB5">
        <w:rPr>
          <w:rFonts w:ascii="Times New Roman" w:eastAsia="Times New Roman" w:hAnsi="Times New Roman" w:cs="Times New Roman"/>
          <w:sz w:val="28"/>
          <w:szCs w:val="28"/>
          <w:lang w:eastAsia="ru-RU"/>
        </w:rPr>
        <w:t xml:space="preserve"> - цена технического обслуживания и регламентно-профилактического ремонта 1 устройства локальных вычислительных сетей i-го вида в год. </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697EB5">
        <w:rPr>
          <w:rFonts w:ascii="Times New Roman" w:eastAsia="Times New Roman" w:hAnsi="Times New Roman" w:cs="Times New Roman"/>
          <w:b/>
          <w:sz w:val="28"/>
          <w:szCs w:val="28"/>
          <w:lang w:eastAsia="ru-RU"/>
        </w:rPr>
        <w:t xml:space="preserve">Таблица: нормативы затрат на техническое обслуживание и регламентно-профилактический ремонт локальных вычислительных сетей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3119"/>
        <w:gridCol w:w="3118"/>
      </w:tblGrid>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283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оборудования</w:t>
            </w:r>
          </w:p>
        </w:tc>
        <w:tc>
          <w:tcPr>
            <w:tcW w:w="311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Количество устройств локальных вычислительных сетей</w:t>
            </w:r>
          </w:p>
        </w:tc>
        <w:tc>
          <w:tcPr>
            <w:tcW w:w="3118"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Цена технического обслуживания и регламентно-профилактического ремонта 1 устройства локальных вычислительных сетей в год,  руб.</w:t>
            </w:r>
          </w:p>
        </w:tc>
      </w:tr>
      <w:tr w:rsidR="00697EB5" w:rsidRPr="00697EB5" w:rsidTr="00451642">
        <w:trPr>
          <w:trHeight w:val="352"/>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283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Сервер</w:t>
            </w:r>
          </w:p>
        </w:tc>
        <w:tc>
          <w:tcPr>
            <w:tcW w:w="311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3118"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27 000,00</w:t>
            </w:r>
          </w:p>
        </w:tc>
      </w:tr>
      <w:tr w:rsidR="00697EB5" w:rsidRPr="00697EB5" w:rsidTr="00451642">
        <w:trPr>
          <w:trHeight w:val="352"/>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283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Компьютер</w:t>
            </w:r>
            <w:r w:rsidR="003A61A2">
              <w:rPr>
                <w:rFonts w:ascii="Times New Roman" w:eastAsia="Times New Roman" w:hAnsi="Times New Roman" w:cs="Times New Roman"/>
                <w:sz w:val="24"/>
                <w:szCs w:val="24"/>
                <w:lang w:eastAsia="ru-RU"/>
              </w:rPr>
              <w:t xml:space="preserve"> в сборе</w:t>
            </w:r>
          </w:p>
        </w:tc>
        <w:tc>
          <w:tcPr>
            <w:tcW w:w="311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30</w:t>
            </w:r>
          </w:p>
        </w:tc>
        <w:tc>
          <w:tcPr>
            <w:tcW w:w="3118" w:type="dxa"/>
          </w:tcPr>
          <w:p w:rsidR="00697EB5" w:rsidRPr="00697EB5" w:rsidRDefault="003A61A2"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97EB5" w:rsidRPr="00697EB5">
              <w:rPr>
                <w:rFonts w:ascii="Times New Roman" w:eastAsia="Times New Roman" w:hAnsi="Times New Roman" w:cs="Times New Roman"/>
                <w:sz w:val="24"/>
                <w:szCs w:val="24"/>
                <w:lang w:eastAsia="ru-RU"/>
              </w:rPr>
              <w:t>0 000,00</w:t>
            </w:r>
          </w:p>
        </w:tc>
      </w:tr>
    </w:tbl>
    <w:p w:rsidR="00697EB5" w:rsidRPr="00697EB5" w:rsidRDefault="00697EB5" w:rsidP="00697EB5">
      <w:pPr>
        <w:widowControl w:val="0"/>
        <w:autoSpaceDE w:val="0"/>
        <w:autoSpaceDN w:val="0"/>
        <w:adjustRightInd w:val="0"/>
        <w:spacing w:after="0" w:line="240" w:lineRule="auto"/>
        <w:ind w:firstLine="709"/>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техническое обслуживание и регламентно-профилактический ремонт локальных вычислительных сетей для нужд главного управления может отличаться от приведённого в зависимости от решаемых административных задач. При этом оплата услуг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rPr>
        <w:t xml:space="preserve">8. </w:t>
      </w:r>
      <w:bookmarkStart w:id="10" w:name="Par216"/>
      <w:bookmarkEnd w:id="10"/>
      <w:r w:rsidRPr="00697EB5">
        <w:rPr>
          <w:rFonts w:ascii="Times New Roman" w:eastAsia="Times New Roman" w:hAnsi="Times New Roman" w:cs="Times New Roman"/>
          <w:b/>
          <w:sz w:val="28"/>
          <w:szCs w:val="28"/>
          <w:lang w:eastAsia="ru-RU"/>
        </w:rPr>
        <w:t>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sidRPr="00697EB5">
        <w:rPr>
          <w:rFonts w:ascii="Times New Roman" w:eastAsia="Times New Roman" w:hAnsi="Times New Roman" w:cs="Times New Roman"/>
          <w:b/>
          <w:sz w:val="28"/>
          <w:szCs w:val="28"/>
          <w:vertAlign w:val="subscript"/>
          <w:lang w:eastAsia="ru-RU"/>
        </w:rPr>
        <w:t>рпм</w:t>
      </w:r>
      <w:r w:rsidRPr="00697EB5">
        <w:rPr>
          <w:rFonts w:ascii="Times New Roman" w:eastAsia="Times New Roman" w:hAnsi="Times New Roman" w:cs="Times New Roman"/>
          <w:b/>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924685" cy="6381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468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рпм</w:t>
      </w:r>
      <w:r w:rsidRPr="00697EB5">
        <w:rPr>
          <w:rFonts w:ascii="Times New Roman" w:eastAsia="Times New Roman" w:hAnsi="Times New Roman" w:cs="Times New Roman"/>
          <w:sz w:val="28"/>
          <w:szCs w:val="28"/>
          <w:lang w:eastAsia="ru-RU"/>
        </w:rPr>
        <w:t xml:space="preserve"> - количество i-х принтеров, многофункциональных устройств, копировальных аппаратов и иной оргтехники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рпм</w:t>
      </w:r>
      <w:r w:rsidRPr="00697EB5">
        <w:rPr>
          <w:rFonts w:ascii="Times New Roman" w:eastAsia="Times New Roman" w:hAnsi="Times New Roman" w:cs="Times New Roman"/>
          <w:sz w:val="28"/>
          <w:szCs w:val="28"/>
          <w:lang w:eastAsia="ru-RU"/>
        </w:rP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 в соответствии с таблицей.</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Таблица: Нормативы количества на техническое обслуживание и регламентно-профилактический ремонт принтеров, многофункциональных устройств, копировальных аппаратов и персональных компьютеров (оргтехники)</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579"/>
        <w:gridCol w:w="2977"/>
        <w:gridCol w:w="3543"/>
      </w:tblGrid>
      <w:tr w:rsidR="00697EB5" w:rsidRPr="00697EB5" w:rsidTr="00451642">
        <w:tc>
          <w:tcPr>
            <w:tcW w:w="648"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 п/п</w:t>
            </w:r>
          </w:p>
        </w:tc>
        <w:tc>
          <w:tcPr>
            <w:tcW w:w="257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Наименование оборудования</w:t>
            </w:r>
          </w:p>
        </w:tc>
        <w:tc>
          <w:tcPr>
            <w:tcW w:w="297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Количество принтеров, многофункциональных устройств, копировальных аппаратов и иной оргтехники</w:t>
            </w:r>
          </w:p>
        </w:tc>
        <w:tc>
          <w:tcPr>
            <w:tcW w:w="354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 xml:space="preserve">Цена технического обслуживания и регламентно-профилактического ремонта одной единицы оборудования   в год, руб. </w:t>
            </w:r>
          </w:p>
        </w:tc>
      </w:tr>
      <w:tr w:rsidR="00697EB5" w:rsidRPr="00697EB5" w:rsidTr="00451642">
        <w:tc>
          <w:tcPr>
            <w:tcW w:w="648"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697EB5">
              <w:rPr>
                <w:rFonts w:ascii="Times New Roman" w:eastAsia="Times New Roman" w:hAnsi="Times New Roman" w:cs="Times New Roman"/>
                <w:lang w:val="en-US" w:eastAsia="ru-RU"/>
              </w:rPr>
              <w:t>1</w:t>
            </w:r>
          </w:p>
        </w:tc>
        <w:tc>
          <w:tcPr>
            <w:tcW w:w="2579" w:type="dxa"/>
          </w:tcPr>
          <w:p w:rsidR="00697EB5" w:rsidRPr="003A61A2" w:rsidRDefault="003A61A2" w:rsidP="00697EB5">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МФУ и принтеры</w:t>
            </w:r>
          </w:p>
        </w:tc>
        <w:tc>
          <w:tcPr>
            <w:tcW w:w="2977" w:type="dxa"/>
          </w:tcPr>
          <w:p w:rsidR="00697EB5" w:rsidRPr="003A61A2" w:rsidRDefault="003A61A2"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год</w:t>
            </w:r>
          </w:p>
        </w:tc>
        <w:tc>
          <w:tcPr>
            <w:tcW w:w="3543" w:type="dxa"/>
          </w:tcPr>
          <w:p w:rsidR="00697EB5" w:rsidRPr="00697EB5" w:rsidRDefault="003A61A2" w:rsidP="00697EB5">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300 000,00</w:t>
            </w:r>
            <w:r w:rsidR="00697EB5" w:rsidRPr="00697EB5">
              <w:rPr>
                <w:rFonts w:ascii="Times New Roman" w:eastAsia="Times New Roman" w:hAnsi="Times New Roman" w:cs="Times New Roman"/>
                <w:lang w:val="en-US" w:eastAsia="ru-RU"/>
              </w:rPr>
              <w:t xml:space="preserve"> </w:t>
            </w:r>
          </w:p>
        </w:tc>
      </w:tr>
    </w:tbl>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для нужд главного управления может отличаться от приведённого в зависимости от решаемых административных задач. При этом оплата услуг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9. Затраты на заправку расходных материалов для принтеров, многофункциональных устройств, копировальных аппаратов и персональных компьютеров (оргтехники) (</w:t>
      </w:r>
      <w:r w:rsidRPr="00697EB5">
        <w:rPr>
          <w:rFonts w:ascii="Times New Roman" w:eastAsia="Times New Roman" w:hAnsi="Times New Roman" w:cs="Times New Roman"/>
          <w:b/>
          <w:noProof/>
          <w:position w:val="-14"/>
          <w:sz w:val="28"/>
          <w:szCs w:val="28"/>
          <w:lang w:eastAsia="ru-RU"/>
        </w:rPr>
        <w:drawing>
          <wp:inline distT="0" distB="0" distL="0" distR="0">
            <wp:extent cx="276225" cy="223520"/>
            <wp:effectExtent l="0" t="0" r="0" b="508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23520"/>
                    </a:xfrm>
                    <a:prstGeom prst="rect">
                      <a:avLst/>
                    </a:prstGeom>
                    <a:noFill/>
                    <a:ln>
                      <a:noFill/>
                    </a:ln>
                  </pic:spPr>
                </pic:pic>
              </a:graphicData>
            </a:graphic>
          </wp:inline>
        </w:drawing>
      </w:r>
      <w:r w:rsidRPr="00697EB5">
        <w:rPr>
          <w:rFonts w:ascii="Times New Roman" w:eastAsia="Times New Roman" w:hAnsi="Times New Roman" w:cs="Times New Roman"/>
          <w:b/>
          <w:sz w:val="28"/>
          <w:szCs w:val="28"/>
        </w:rPr>
        <w:t>) определяются по формуле:</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28"/>
          <w:sz w:val="28"/>
          <w:szCs w:val="28"/>
          <w:lang w:eastAsia="ru-RU"/>
        </w:rPr>
        <w:drawing>
          <wp:inline distT="0" distB="0" distL="0" distR="0">
            <wp:extent cx="1956435" cy="595630"/>
            <wp:effectExtent l="0" t="0" r="571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56435" cy="59563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Q</w:t>
      </w:r>
      <w:r w:rsidRPr="00697EB5">
        <w:rPr>
          <w:rFonts w:ascii="Times New Roman" w:eastAsia="Calibri" w:hAnsi="Times New Roman" w:cs="Times New Roman"/>
          <w:sz w:val="28"/>
          <w:szCs w:val="28"/>
          <w:vertAlign w:val="subscript"/>
          <w:lang w:eastAsia="ru-RU"/>
        </w:rPr>
        <w:t>i рпм</w:t>
      </w:r>
      <w:r w:rsidRPr="00697EB5">
        <w:rPr>
          <w:rFonts w:ascii="Times New Roman" w:eastAsia="Calibri" w:hAnsi="Times New Roman" w:cs="Times New Roman"/>
          <w:sz w:val="28"/>
          <w:szCs w:val="28"/>
          <w:lang w:eastAsia="ru-RU"/>
        </w:rPr>
        <w:t xml:space="preserve"> - количество i-х расходных материалов для принтеров, многофункциональных устройств, копировальных аппаратов и персональных компьютеров (оргтехники);</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i рпм</w:t>
      </w:r>
      <w:r w:rsidRPr="00697EB5">
        <w:rPr>
          <w:rFonts w:ascii="Times New Roman" w:eastAsia="Calibri" w:hAnsi="Times New Roman" w:cs="Times New Roman"/>
          <w:sz w:val="28"/>
          <w:szCs w:val="28"/>
          <w:lang w:eastAsia="ru-RU"/>
        </w:rPr>
        <w:t xml:space="preserve"> - цена заправки i-х расходных материалов для принтеров, многофункциональных устройств, копировальных аппаратов и персональных компьютеров (оргтехники) в год.</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697EB5">
        <w:rPr>
          <w:rFonts w:ascii="Times New Roman" w:eastAsia="Calibri" w:hAnsi="Times New Roman" w:cs="Times New Roman"/>
          <w:b/>
          <w:sz w:val="28"/>
          <w:szCs w:val="28"/>
          <w:lang w:eastAsia="ru-RU"/>
        </w:rPr>
        <w:t>Таблица: Нормативы количества на техническое обслуживание и регламентно-профилактический ремонт материалов для принтеров, многофункциональных устройств, копировальных аппаратов и персональных компьютеров (оргтехники)</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tbl>
      <w:tblPr>
        <w:tblpPr w:leftFromText="180" w:rightFromText="180" w:vertAnchor="text" w:tblpX="75"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694"/>
        <w:gridCol w:w="2093"/>
        <w:gridCol w:w="3969"/>
      </w:tblGrid>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b/>
              </w:rPr>
            </w:pPr>
            <w:r w:rsidRPr="00697EB5">
              <w:rPr>
                <w:rFonts w:ascii="Times New Roman" w:eastAsia="Times New Roman" w:hAnsi="Times New Roman" w:cs="Times New Roman"/>
                <w:b/>
              </w:rPr>
              <w:t>№ п/п</w:t>
            </w:r>
          </w:p>
        </w:tc>
        <w:tc>
          <w:tcPr>
            <w:tcW w:w="2694" w:type="dxa"/>
          </w:tcPr>
          <w:p w:rsidR="00697EB5" w:rsidRPr="00697EB5" w:rsidRDefault="00697EB5" w:rsidP="00D205B5">
            <w:pPr>
              <w:widowControl w:val="0"/>
              <w:autoSpaceDE w:val="0"/>
              <w:autoSpaceDN w:val="0"/>
              <w:adjustRightInd w:val="0"/>
              <w:spacing w:after="0" w:line="240" w:lineRule="auto"/>
              <w:ind w:firstLine="1"/>
              <w:jc w:val="center"/>
              <w:rPr>
                <w:rFonts w:ascii="Times New Roman" w:eastAsia="Times New Roman" w:hAnsi="Times New Roman" w:cs="Times New Roman"/>
                <w:b/>
              </w:rPr>
            </w:pPr>
            <w:r w:rsidRPr="00697EB5">
              <w:rPr>
                <w:rFonts w:ascii="Times New Roman" w:eastAsia="Times New Roman" w:hAnsi="Times New Roman" w:cs="Times New Roman"/>
                <w:b/>
              </w:rPr>
              <w:t>Наименование оборудования</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rPr>
            </w:pPr>
            <w:r w:rsidRPr="00697EB5">
              <w:rPr>
                <w:rFonts w:ascii="Times New Roman" w:eastAsia="Times New Roman" w:hAnsi="Times New Roman" w:cs="Times New Roman"/>
                <w:b/>
              </w:rPr>
              <w:t>Количество</w:t>
            </w:r>
          </w:p>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rPr>
            </w:pPr>
            <w:r w:rsidRPr="00697EB5">
              <w:rPr>
                <w:rFonts w:ascii="Times New Roman" w:eastAsia="Times New Roman" w:hAnsi="Times New Roman" w:cs="Times New Roman"/>
                <w:b/>
              </w:rPr>
              <w:t>материалов для принтеров, многофункциональных устройств, копировальных аппаратов и персональных компьютеров (оргтехники) в год</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rPr>
            </w:pPr>
            <w:r w:rsidRPr="00697EB5">
              <w:rPr>
                <w:rFonts w:ascii="Times New Roman" w:eastAsia="Times New Roman" w:hAnsi="Times New Roman" w:cs="Times New Roman"/>
                <w:b/>
              </w:rPr>
              <w:t>Цена</w:t>
            </w:r>
            <w:r w:rsidRPr="00697EB5">
              <w:rPr>
                <w:rFonts w:ascii="Times New Roman" w:eastAsia="Times New Roman" w:hAnsi="Times New Roman" w:cs="Times New Roman"/>
                <w:sz w:val="20"/>
                <w:szCs w:val="20"/>
              </w:rPr>
              <w:t xml:space="preserve"> </w:t>
            </w:r>
            <w:r w:rsidRPr="00697EB5">
              <w:rPr>
                <w:rFonts w:ascii="Times New Roman" w:eastAsia="Times New Roman" w:hAnsi="Times New Roman" w:cs="Times New Roman"/>
                <w:b/>
              </w:rPr>
              <w:t xml:space="preserve">технического обслуживания и регламентно-профилактического ремонта </w:t>
            </w:r>
            <w:r w:rsidRPr="00697EB5">
              <w:rPr>
                <w:rFonts w:ascii="Times New Roman" w:eastAsia="Times New Roman" w:hAnsi="Times New Roman" w:cs="Times New Roman"/>
              </w:rPr>
              <w:t xml:space="preserve"> </w:t>
            </w:r>
            <w:r w:rsidRPr="00697EB5">
              <w:rPr>
                <w:rFonts w:ascii="Times New Roman" w:eastAsia="Times New Roman" w:hAnsi="Times New Roman" w:cs="Times New Roman"/>
                <w:b/>
              </w:rPr>
              <w:t>материалов для принтеров, многофункциональных устройств, копировальных аппаратов и персональных компьютеров (оргтехники) в год</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Заправка тонером HP/Са</w:t>
            </w:r>
            <w:r w:rsidRPr="00697EB5">
              <w:rPr>
                <w:rFonts w:ascii="Times New Roman" w:eastAsia="Times New Roman" w:hAnsi="Times New Roman" w:cs="Times New Roman"/>
                <w:color w:val="000000"/>
                <w:lang w:val="en-US"/>
              </w:rPr>
              <w:t>non</w:t>
            </w:r>
            <w:r w:rsidRPr="00697EB5">
              <w:rPr>
                <w:rFonts w:ascii="Times New Roman" w:eastAsia="Times New Roman" w:hAnsi="Times New Roman" w:cs="Times New Roman"/>
                <w:color w:val="000000"/>
              </w:rPr>
              <w:t xml:space="preserve">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highlight w:val="yellow"/>
              </w:rPr>
            </w:pPr>
            <w:r w:rsidRPr="00697EB5">
              <w:rPr>
                <w:rFonts w:ascii="Times New Roman" w:eastAsia="Times New Roman" w:hAnsi="Times New Roman" w:cs="Times New Roman"/>
              </w:rPr>
              <w:t>не более 5000,00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2</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Замена фотобарабана HP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highlight w:val="yellow"/>
              </w:rPr>
            </w:pPr>
            <w:r w:rsidRPr="00697EB5">
              <w:rPr>
                <w:rFonts w:ascii="Times New Roman" w:eastAsia="Times New Roman" w:hAnsi="Times New Roman" w:cs="Times New Roman"/>
              </w:rPr>
              <w:t>не более 4500,00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3</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Замена ракеля HP</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4</w:t>
            </w:r>
          </w:p>
        </w:tc>
        <w:tc>
          <w:tcPr>
            <w:tcW w:w="2694" w:type="dxa"/>
            <w:vAlign w:val="center"/>
          </w:tcPr>
          <w:p w:rsidR="00697EB5" w:rsidRPr="00697EB5" w:rsidRDefault="00697EB5" w:rsidP="00D205B5">
            <w:pPr>
              <w:widowControl w:val="0"/>
              <w:autoSpaceDE w:val="0"/>
              <w:autoSpaceDN w:val="0"/>
              <w:adjustRightInd w:val="0"/>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 xml:space="preserve">Замена магнитного вала HP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5</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 xml:space="preserve">Замена ролика заряда HP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6</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Заправка тонером HP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7</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Замена фотобарабана HP/Canon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8</w:t>
            </w:r>
          </w:p>
        </w:tc>
        <w:tc>
          <w:tcPr>
            <w:tcW w:w="2694" w:type="dxa"/>
            <w:vAlign w:val="center"/>
          </w:tcPr>
          <w:p w:rsidR="00697EB5" w:rsidRPr="00697EB5" w:rsidRDefault="00697EB5" w:rsidP="00D205B5">
            <w:pPr>
              <w:widowControl w:val="0"/>
              <w:autoSpaceDE w:val="0"/>
              <w:autoSpaceDN w:val="0"/>
              <w:adjustRightInd w:val="0"/>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 xml:space="preserve">Замена ракеля Сanon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9</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 xml:space="preserve">Замена магнитного вала HP LJ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10</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Замена ролика заряда HP LJP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11</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Заправка тонером Canon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12</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Замена фотобарабана Canon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13</w:t>
            </w:r>
          </w:p>
        </w:tc>
        <w:tc>
          <w:tcPr>
            <w:tcW w:w="2694" w:type="dxa"/>
            <w:vAlign w:val="center"/>
          </w:tcPr>
          <w:p w:rsidR="00697EB5" w:rsidRPr="00697EB5" w:rsidRDefault="00697EB5" w:rsidP="00D205B5">
            <w:pPr>
              <w:widowControl w:val="0"/>
              <w:autoSpaceDE w:val="0"/>
              <w:autoSpaceDN w:val="0"/>
              <w:adjustRightInd w:val="0"/>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Замена ракеля Canon FC-</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14</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 xml:space="preserve">Замена ролика заряда Canon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15</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Заправка тонером HP/Canon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16</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Замена фотобарабана HP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17</w:t>
            </w:r>
          </w:p>
        </w:tc>
        <w:tc>
          <w:tcPr>
            <w:tcW w:w="2694" w:type="dxa"/>
            <w:vAlign w:val="center"/>
          </w:tcPr>
          <w:p w:rsidR="00697EB5" w:rsidRPr="00697EB5" w:rsidRDefault="00697EB5" w:rsidP="00D205B5">
            <w:pPr>
              <w:widowControl w:val="0"/>
              <w:autoSpaceDE w:val="0"/>
              <w:autoSpaceDN w:val="0"/>
              <w:adjustRightInd w:val="0"/>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 xml:space="preserve">Замена ракеля HP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18</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 xml:space="preserve">Замена магнитного вала HP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19</w:t>
            </w:r>
          </w:p>
        </w:tc>
        <w:tc>
          <w:tcPr>
            <w:tcW w:w="2694" w:type="dxa"/>
            <w:vAlign w:val="center"/>
          </w:tcPr>
          <w:p w:rsidR="00697EB5" w:rsidRPr="00697EB5" w:rsidRDefault="00697EB5" w:rsidP="00D205B5">
            <w:pPr>
              <w:widowControl w:val="0"/>
              <w:autoSpaceDE w:val="0"/>
              <w:autoSpaceDN w:val="0"/>
              <w:adjustRightInd w:val="0"/>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 xml:space="preserve">Заправка тонером Samsung/Xerox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20</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Замена фотобарабана Samsung/ Xerox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21</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Замена ролика заряда Samsung /Xerox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22</w:t>
            </w:r>
          </w:p>
        </w:tc>
        <w:tc>
          <w:tcPr>
            <w:tcW w:w="2694" w:type="dxa"/>
            <w:vAlign w:val="center"/>
          </w:tcPr>
          <w:p w:rsidR="00697EB5" w:rsidRPr="00697EB5" w:rsidRDefault="00697EB5" w:rsidP="00D205B5">
            <w:pPr>
              <w:widowControl w:val="0"/>
              <w:autoSpaceDE w:val="0"/>
              <w:autoSpaceDN w:val="0"/>
              <w:adjustRightInd w:val="0"/>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 xml:space="preserve">Замена лезвия Samsung/Xerox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23</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rPr>
            </w:pPr>
            <w:r w:rsidRPr="00697EB5">
              <w:rPr>
                <w:rFonts w:ascii="Times New Roman" w:eastAsia="Times New Roman" w:hAnsi="Times New Roman" w:cs="Times New Roman"/>
                <w:color w:val="000000"/>
              </w:rPr>
              <w:t>Инсталляция универсального чипа Samsung/Xerox</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21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r w:rsidR="00697EB5" w:rsidRPr="00697EB5" w:rsidTr="00451642">
        <w:tc>
          <w:tcPr>
            <w:tcW w:w="708" w:type="dxa"/>
          </w:tcPr>
          <w:p w:rsidR="00697EB5" w:rsidRPr="00697EB5" w:rsidRDefault="00697EB5" w:rsidP="00D205B5">
            <w:pPr>
              <w:widowControl w:val="0"/>
              <w:autoSpaceDE w:val="0"/>
              <w:autoSpaceDN w:val="0"/>
              <w:adjustRightInd w:val="0"/>
              <w:spacing w:after="0" w:line="240" w:lineRule="auto"/>
              <w:ind w:left="-328"/>
              <w:jc w:val="right"/>
              <w:rPr>
                <w:rFonts w:ascii="Times New Roman" w:eastAsia="Times New Roman" w:hAnsi="Times New Roman" w:cs="Times New Roman"/>
              </w:rPr>
            </w:pPr>
            <w:r w:rsidRPr="00697EB5">
              <w:rPr>
                <w:rFonts w:ascii="Times New Roman" w:eastAsia="Times New Roman" w:hAnsi="Times New Roman" w:cs="Times New Roman"/>
              </w:rPr>
              <w:t>24</w:t>
            </w:r>
          </w:p>
        </w:tc>
        <w:tc>
          <w:tcPr>
            <w:tcW w:w="2694" w:type="dxa"/>
            <w:vAlign w:val="center"/>
          </w:tcPr>
          <w:p w:rsidR="00697EB5" w:rsidRPr="00697EB5" w:rsidRDefault="00697EB5" w:rsidP="00D205B5">
            <w:pPr>
              <w:spacing w:after="0" w:line="240" w:lineRule="auto"/>
              <w:ind w:firstLine="1"/>
              <w:rPr>
                <w:rFonts w:ascii="Times New Roman" w:eastAsia="Times New Roman" w:hAnsi="Times New Roman" w:cs="Times New Roman"/>
                <w:color w:val="000000"/>
              </w:rPr>
            </w:pPr>
            <w:r w:rsidRPr="00697EB5">
              <w:rPr>
                <w:rFonts w:ascii="Times New Roman" w:eastAsia="Times New Roman" w:hAnsi="Times New Roman" w:cs="Times New Roman"/>
                <w:color w:val="000000"/>
              </w:rPr>
              <w:t xml:space="preserve">Инсталляция чипа Xerox Phaser  </w:t>
            </w:r>
          </w:p>
        </w:tc>
        <w:tc>
          <w:tcPr>
            <w:tcW w:w="209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697EB5">
              <w:rPr>
                <w:rFonts w:ascii="Times New Roman" w:eastAsia="Times New Roman" w:hAnsi="Times New Roman" w:cs="Times New Roman"/>
                <w:lang w:val="en-US"/>
              </w:rPr>
              <w:t>14</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1500,00</w:t>
            </w:r>
          </w:p>
        </w:tc>
      </w:tr>
    </w:tbl>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техническое обслуживание и регламентно-профилактический ремонт материалов для принтеров, многофункциональных устройств, копировальных аппаратов и персональных компьютеров (оргтехники) для нужд главного управления может отличаться от приведённого в зависимости от решаемых административных задач. При этом оплата услуг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center"/>
        <w:outlineLvl w:val="3"/>
        <w:rPr>
          <w:rFonts w:ascii="Times New Roman" w:eastAsia="Calibri" w:hAnsi="Times New Roman" w:cs="Times New Roman"/>
          <w:b/>
          <w:sz w:val="28"/>
          <w:szCs w:val="28"/>
          <w:lang w:eastAsia="ru-RU"/>
        </w:rPr>
      </w:pPr>
      <w:bookmarkStart w:id="11" w:name="Par224"/>
      <w:bookmarkEnd w:id="11"/>
      <w:r w:rsidRPr="00697EB5">
        <w:rPr>
          <w:rFonts w:ascii="Times New Roman" w:eastAsia="Calibri" w:hAnsi="Times New Roman" w:cs="Times New Roman"/>
          <w:b/>
          <w:sz w:val="28"/>
          <w:szCs w:val="28"/>
          <w:lang w:eastAsia="ru-RU"/>
        </w:rPr>
        <w:t>Затраты на приобретение прочих работ и услуг,</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697EB5">
        <w:rPr>
          <w:rFonts w:ascii="Times New Roman" w:eastAsia="Calibri" w:hAnsi="Times New Roman" w:cs="Times New Roman"/>
          <w:b/>
          <w:sz w:val="28"/>
          <w:szCs w:val="28"/>
          <w:lang w:eastAsia="ru-RU"/>
        </w:rPr>
        <w:t>не относящиеся к затратам на услуги связи, аренду</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97EB5">
        <w:rPr>
          <w:rFonts w:ascii="Times New Roman" w:eastAsia="Calibri" w:hAnsi="Times New Roman" w:cs="Times New Roman"/>
          <w:b/>
          <w:sz w:val="28"/>
          <w:szCs w:val="28"/>
          <w:lang w:eastAsia="ru-RU"/>
        </w:rPr>
        <w:t>и содержание имущества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10.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sidRPr="00697EB5">
        <w:rPr>
          <w:rFonts w:ascii="Times New Roman" w:eastAsia="Times New Roman" w:hAnsi="Times New Roman" w:cs="Times New Roman"/>
          <w:b/>
          <w:sz w:val="28"/>
          <w:szCs w:val="28"/>
          <w:vertAlign w:val="subscript"/>
        </w:rPr>
        <w:t>спо</w:t>
      </w:r>
      <w:r w:rsidRPr="00697EB5">
        <w:rPr>
          <w:rFonts w:ascii="Times New Roman" w:eastAsia="Times New Roman" w:hAnsi="Times New Roman" w:cs="Times New Roman"/>
          <w:b/>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w:t>
      </w:r>
      <w:r w:rsidRPr="00697EB5">
        <w:rPr>
          <w:rFonts w:ascii="Times New Roman" w:eastAsia="Times New Roman" w:hAnsi="Times New Roman" w:cs="Times New Roman"/>
          <w:sz w:val="28"/>
          <w:szCs w:val="28"/>
          <w:vertAlign w:val="subscript"/>
        </w:rPr>
        <w:t>спо</w:t>
      </w:r>
      <w:r w:rsidRPr="00697EB5">
        <w:rPr>
          <w:rFonts w:ascii="Times New Roman" w:eastAsia="Times New Roman" w:hAnsi="Times New Roman" w:cs="Times New Roman"/>
          <w:sz w:val="28"/>
          <w:szCs w:val="28"/>
        </w:rPr>
        <w:t xml:space="preserve"> = З</w:t>
      </w:r>
      <w:r w:rsidRPr="00697EB5">
        <w:rPr>
          <w:rFonts w:ascii="Times New Roman" w:eastAsia="Times New Roman" w:hAnsi="Times New Roman" w:cs="Times New Roman"/>
          <w:sz w:val="28"/>
          <w:szCs w:val="28"/>
          <w:vertAlign w:val="subscript"/>
        </w:rPr>
        <w:t>сспс</w:t>
      </w:r>
      <w:r w:rsidRPr="00697EB5">
        <w:rPr>
          <w:rFonts w:ascii="Times New Roman" w:eastAsia="Times New Roman" w:hAnsi="Times New Roman" w:cs="Times New Roman"/>
          <w:sz w:val="28"/>
          <w:szCs w:val="28"/>
        </w:rPr>
        <w:t xml:space="preserve"> + З</w:t>
      </w:r>
      <w:r w:rsidRPr="00697EB5">
        <w:rPr>
          <w:rFonts w:ascii="Times New Roman" w:eastAsia="Times New Roman" w:hAnsi="Times New Roman" w:cs="Times New Roman"/>
          <w:sz w:val="28"/>
          <w:szCs w:val="28"/>
          <w:vertAlign w:val="subscript"/>
        </w:rPr>
        <w:t>сип</w:t>
      </w:r>
      <w:r w:rsidRPr="00697EB5">
        <w:rPr>
          <w:rFonts w:ascii="Times New Roman" w:eastAsia="Times New Roman" w:hAnsi="Times New Roman" w:cs="Times New Roman"/>
          <w:sz w:val="28"/>
          <w:szCs w:val="28"/>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w:t>
      </w:r>
      <w:r w:rsidRPr="00697EB5">
        <w:rPr>
          <w:rFonts w:ascii="Times New Roman" w:eastAsia="Times New Roman" w:hAnsi="Times New Roman" w:cs="Times New Roman"/>
          <w:sz w:val="28"/>
          <w:szCs w:val="28"/>
          <w:vertAlign w:val="subscript"/>
        </w:rPr>
        <w:t>сспс</w:t>
      </w:r>
      <w:r w:rsidRPr="00697EB5">
        <w:rPr>
          <w:rFonts w:ascii="Times New Roman" w:eastAsia="Times New Roman" w:hAnsi="Times New Roman" w:cs="Times New Roman"/>
          <w:sz w:val="28"/>
          <w:szCs w:val="28"/>
        </w:rPr>
        <w:t xml:space="preserve"> - затраты на оплату услуг по сопровождению справочно-правовых систем;</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w:t>
      </w:r>
      <w:r w:rsidRPr="00697EB5">
        <w:rPr>
          <w:rFonts w:ascii="Times New Roman" w:eastAsia="Times New Roman" w:hAnsi="Times New Roman" w:cs="Times New Roman"/>
          <w:sz w:val="28"/>
          <w:szCs w:val="28"/>
          <w:vertAlign w:val="subscript"/>
        </w:rPr>
        <w:t>сип</w:t>
      </w:r>
      <w:r w:rsidRPr="00697EB5">
        <w:rPr>
          <w:rFonts w:ascii="Times New Roman" w:eastAsia="Times New Roman" w:hAnsi="Times New Roman" w:cs="Times New Roman"/>
          <w:sz w:val="28"/>
          <w:szCs w:val="28"/>
        </w:rPr>
        <w:t xml:space="preserve"> - затраты на оплату услуг по сопровождению и приобретению иного программного обеспечения.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10.1. Затраты на оплату услуг по сопровождению справочно-правовых систем (З</w:t>
      </w:r>
      <w:r w:rsidRPr="00697EB5">
        <w:rPr>
          <w:rFonts w:ascii="Times New Roman" w:eastAsia="Times New Roman" w:hAnsi="Times New Roman" w:cs="Times New Roman"/>
          <w:sz w:val="28"/>
          <w:szCs w:val="28"/>
          <w:vertAlign w:val="subscript"/>
        </w:rPr>
        <w:t>сспс</w:t>
      </w:r>
      <w:r w:rsidRPr="00697EB5">
        <w:rPr>
          <w:rFonts w:ascii="Times New Roman" w:eastAsia="Times New Roman" w:hAnsi="Times New Roman" w:cs="Times New Roman"/>
          <w:sz w:val="28"/>
          <w:szCs w:val="28"/>
        </w:rPr>
        <w:t>) определяются по формуле, отсутствуют</w:t>
      </w:r>
      <w:r w:rsidRPr="00697EB5">
        <w:rPr>
          <w:rFonts w:ascii="Times New Roman" w:eastAsia="Times New Roman" w:hAnsi="Times New Roman" w:cs="Times New Roman"/>
          <w:noProof/>
          <w:position w:val="-28"/>
          <w:sz w:val="28"/>
          <w:szCs w:val="28"/>
          <w:lang w:eastAsia="ru-RU"/>
        </w:rPr>
        <w:drawing>
          <wp:inline distT="0" distB="0" distL="0" distR="0">
            <wp:extent cx="1371600" cy="59563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 P</w:t>
      </w:r>
      <w:r w:rsidRPr="00697EB5">
        <w:rPr>
          <w:rFonts w:ascii="Times New Roman" w:eastAsia="Times New Roman" w:hAnsi="Times New Roman" w:cs="Times New Roman"/>
          <w:sz w:val="28"/>
          <w:szCs w:val="28"/>
          <w:vertAlign w:val="subscript"/>
        </w:rPr>
        <w:t>i сспс</w:t>
      </w:r>
      <w:r w:rsidRPr="00697EB5">
        <w:rPr>
          <w:rFonts w:ascii="Times New Roman" w:eastAsia="Times New Roman" w:hAnsi="Times New Roman" w:cs="Times New Roman"/>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Затраты 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10.2. Затраты на оплату услуг по сопровождению и приобретению иного программного обеспечения (З</w:t>
      </w:r>
      <w:r w:rsidRPr="00697EB5">
        <w:rPr>
          <w:rFonts w:ascii="Times New Roman" w:eastAsia="Times New Roman" w:hAnsi="Times New Roman" w:cs="Times New Roman"/>
          <w:sz w:val="28"/>
          <w:szCs w:val="28"/>
          <w:vertAlign w:val="subscript"/>
        </w:rPr>
        <w:t>сип</w:t>
      </w:r>
      <w:r w:rsidRPr="00697EB5">
        <w:rPr>
          <w:rFonts w:ascii="Times New Roman" w:eastAsia="Times New Roman" w:hAnsi="Times New Roman" w:cs="Times New Roman"/>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30"/>
          <w:sz w:val="28"/>
          <w:szCs w:val="28"/>
          <w:lang w:eastAsia="ru-RU"/>
        </w:rPr>
        <w:drawing>
          <wp:inline distT="0" distB="0" distL="0" distR="0">
            <wp:extent cx="2147570" cy="627380"/>
            <wp:effectExtent l="0" t="0" r="5080" b="127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570" cy="62738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P</w:t>
      </w:r>
      <w:r w:rsidRPr="00697EB5">
        <w:rPr>
          <w:rFonts w:ascii="Times New Roman" w:eastAsia="Times New Roman" w:hAnsi="Times New Roman" w:cs="Times New Roman"/>
          <w:sz w:val="28"/>
          <w:szCs w:val="28"/>
          <w:vertAlign w:val="subscript"/>
        </w:rPr>
        <w:t>g ипо</w:t>
      </w:r>
      <w:r w:rsidRPr="00697EB5">
        <w:rPr>
          <w:rFonts w:ascii="Times New Roman" w:eastAsia="Times New Roman" w:hAnsi="Times New Roman" w:cs="Times New Roman"/>
          <w:sz w:val="28"/>
          <w:szCs w:val="28"/>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697EB5" w:rsidRPr="00697EB5" w:rsidRDefault="00697EB5" w:rsidP="00697EB5">
      <w:pPr>
        <w:widowControl w:val="0"/>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j пнл</w:t>
      </w:r>
      <w:r w:rsidRPr="00697EB5">
        <w:rPr>
          <w:rFonts w:ascii="Times New Roman" w:eastAsia="Calibri" w:hAnsi="Times New Roman" w:cs="Times New Roman"/>
          <w:sz w:val="28"/>
          <w:szCs w:val="28"/>
          <w:lang w:eastAsia="ru-RU"/>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 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697EB5">
        <w:rPr>
          <w:rFonts w:ascii="Times New Roman" w:eastAsia="Times New Roman" w:hAnsi="Times New Roman" w:cs="Times New Roman"/>
          <w:b/>
          <w:sz w:val="28"/>
          <w:szCs w:val="28"/>
          <w:lang w:eastAsia="ru-RU"/>
        </w:rPr>
        <w:t xml:space="preserve">Таблица: нормативы затрат на оплату услуг по сопровождению и приобретению иного программного обеспечения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1701"/>
        <w:gridCol w:w="1985"/>
      </w:tblGrid>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524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w:t>
            </w:r>
          </w:p>
        </w:tc>
        <w:tc>
          <w:tcPr>
            <w:tcW w:w="170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Количество лицензий</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в год, руб.</w:t>
            </w:r>
          </w:p>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5245"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ТехноКад-Муниципалитет </w:t>
            </w:r>
          </w:p>
        </w:tc>
        <w:tc>
          <w:tcPr>
            <w:tcW w:w="170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1985" w:type="dxa"/>
          </w:tcPr>
          <w:p w:rsidR="00697EB5" w:rsidRPr="00697EB5" w:rsidRDefault="003A61A2" w:rsidP="003A61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w:t>
            </w:r>
            <w:r w:rsidR="00697EB5" w:rsidRPr="00697EB5">
              <w:rPr>
                <w:rFonts w:ascii="Times New Roman" w:eastAsia="Times New Roman" w:hAnsi="Times New Roman" w:cs="Times New Roman"/>
                <w:sz w:val="24"/>
                <w:szCs w:val="24"/>
                <w:lang w:eastAsia="ru-RU"/>
              </w:rPr>
              <w:t>000,00</w:t>
            </w:r>
          </w:p>
        </w:tc>
      </w:tr>
    </w:tbl>
    <w:p w:rsidR="00697EB5" w:rsidRPr="00697EB5" w:rsidRDefault="00697EB5" w:rsidP="00697EB5">
      <w:pPr>
        <w:widowControl w:val="0"/>
        <w:autoSpaceDE w:val="0"/>
        <w:autoSpaceDN w:val="0"/>
        <w:adjustRightInd w:val="0"/>
        <w:spacing w:after="0" w:line="240" w:lineRule="auto"/>
        <w:ind w:firstLine="709"/>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оплату услуг по сопровождению и приобретению иного программного обеспечения для нужд главного управления может отличаться от приведённого в зависимости от решаемых административных задач. При этом оплата услуг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39"/>
        <w:jc w:val="both"/>
        <w:rPr>
          <w:rFonts w:ascii="Times New Roman" w:eastAsia="Calibri" w:hAnsi="Times New Roman" w:cs="Times New Roman"/>
          <w:b/>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8"/>
          <w:szCs w:val="28"/>
        </w:rPr>
        <w:t>11. Затраты на оплату услуг, связанных с обеспечением безопасности информации (З</w:t>
      </w:r>
      <w:r w:rsidRPr="00697EB5">
        <w:rPr>
          <w:rFonts w:ascii="Times New Roman" w:eastAsia="Times New Roman" w:hAnsi="Times New Roman" w:cs="Times New Roman"/>
          <w:b/>
          <w:sz w:val="28"/>
          <w:szCs w:val="28"/>
          <w:vertAlign w:val="subscript"/>
        </w:rPr>
        <w:t>оби</w:t>
      </w:r>
      <w:r w:rsidRPr="00697EB5">
        <w:rPr>
          <w:rFonts w:ascii="Times New Roman" w:eastAsia="Times New Roman" w:hAnsi="Times New Roman" w:cs="Times New Roman"/>
          <w:b/>
          <w:sz w:val="28"/>
          <w:szCs w:val="28"/>
        </w:rPr>
        <w:t>), определяются по формуле</w:t>
      </w:r>
      <w:r w:rsidRPr="00697EB5">
        <w:rPr>
          <w:rFonts w:ascii="Times New Roman" w:eastAsia="Times New Roman" w:hAnsi="Times New Roman" w:cs="Times New Roman"/>
          <w:sz w:val="28"/>
          <w:szCs w:val="28"/>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w:t>
      </w:r>
      <w:r w:rsidRPr="00697EB5">
        <w:rPr>
          <w:rFonts w:ascii="Times New Roman" w:eastAsia="Times New Roman" w:hAnsi="Times New Roman" w:cs="Times New Roman"/>
          <w:sz w:val="28"/>
          <w:szCs w:val="28"/>
          <w:vertAlign w:val="subscript"/>
        </w:rPr>
        <w:t>оби</w:t>
      </w:r>
      <w:r w:rsidRPr="00697EB5">
        <w:rPr>
          <w:rFonts w:ascii="Times New Roman" w:eastAsia="Times New Roman" w:hAnsi="Times New Roman" w:cs="Times New Roman"/>
          <w:sz w:val="28"/>
          <w:szCs w:val="28"/>
        </w:rPr>
        <w:t xml:space="preserve"> = З</w:t>
      </w:r>
      <w:r w:rsidRPr="00697EB5">
        <w:rPr>
          <w:rFonts w:ascii="Times New Roman" w:eastAsia="Times New Roman" w:hAnsi="Times New Roman" w:cs="Times New Roman"/>
          <w:sz w:val="28"/>
          <w:szCs w:val="28"/>
          <w:vertAlign w:val="subscript"/>
        </w:rPr>
        <w:t>ат</w:t>
      </w:r>
      <w:r w:rsidRPr="00697EB5">
        <w:rPr>
          <w:rFonts w:ascii="Times New Roman" w:eastAsia="Times New Roman" w:hAnsi="Times New Roman" w:cs="Times New Roman"/>
          <w:sz w:val="28"/>
          <w:szCs w:val="28"/>
        </w:rPr>
        <w:t xml:space="preserve"> + З</w:t>
      </w:r>
      <w:r w:rsidRPr="00697EB5">
        <w:rPr>
          <w:rFonts w:ascii="Times New Roman" w:eastAsia="Times New Roman" w:hAnsi="Times New Roman" w:cs="Times New Roman"/>
          <w:sz w:val="28"/>
          <w:szCs w:val="28"/>
          <w:vertAlign w:val="subscript"/>
        </w:rPr>
        <w:t>нп</w:t>
      </w:r>
      <w:r w:rsidRPr="00697EB5">
        <w:rPr>
          <w:rFonts w:ascii="Times New Roman" w:eastAsia="Times New Roman" w:hAnsi="Times New Roman" w:cs="Times New Roman"/>
          <w:sz w:val="28"/>
          <w:szCs w:val="28"/>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w:t>
      </w:r>
      <w:r w:rsidRPr="00697EB5">
        <w:rPr>
          <w:rFonts w:ascii="Times New Roman" w:eastAsia="Times New Roman" w:hAnsi="Times New Roman" w:cs="Times New Roman"/>
          <w:sz w:val="28"/>
          <w:szCs w:val="28"/>
          <w:vertAlign w:val="subscript"/>
        </w:rPr>
        <w:t>ат</w:t>
      </w:r>
      <w:r w:rsidRPr="00697EB5">
        <w:rPr>
          <w:rFonts w:ascii="Times New Roman" w:eastAsia="Times New Roman" w:hAnsi="Times New Roman" w:cs="Times New Roman"/>
          <w:sz w:val="28"/>
          <w:szCs w:val="28"/>
        </w:rPr>
        <w:t xml:space="preserve"> - затраты на проведение аттестационных, проверочных и контрольных мероприятий;</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w:t>
      </w:r>
      <w:r w:rsidRPr="00697EB5">
        <w:rPr>
          <w:rFonts w:ascii="Times New Roman" w:eastAsia="Calibri" w:hAnsi="Times New Roman" w:cs="Times New Roman"/>
          <w:sz w:val="28"/>
          <w:szCs w:val="28"/>
          <w:vertAlign w:val="subscript"/>
          <w:lang w:eastAsia="ru-RU"/>
        </w:rPr>
        <w:t>нп</w:t>
      </w:r>
      <w:r w:rsidRPr="00697EB5">
        <w:rPr>
          <w:rFonts w:ascii="Times New Roman" w:eastAsia="Calibri" w:hAnsi="Times New Roman" w:cs="Times New Roman"/>
          <w:sz w:val="28"/>
          <w:szCs w:val="28"/>
          <w:lang w:eastAsia="ru-RU"/>
        </w:rPr>
        <w:t xml:space="preserve"> - затраты на приобретение простых (неисключительных) лицензий на использование программного обеспечения по защите информации</w:t>
      </w:r>
      <w:r w:rsidRPr="00697EB5">
        <w:rPr>
          <w:rFonts w:ascii="Times New Roman" w:eastAsia="Calibri" w:hAnsi="Times New Roman" w:cs="Times New Roman"/>
          <w:b/>
          <w:sz w:val="28"/>
          <w:szCs w:val="28"/>
          <w:lang w:eastAsia="ru-RU"/>
        </w:rPr>
        <w:t>,</w:t>
      </w:r>
      <w:r w:rsidR="00153E03">
        <w:rPr>
          <w:rFonts w:ascii="Times New Roman" w:eastAsia="Calibri" w:hAnsi="Times New Roman" w:cs="Times New Roman"/>
          <w:b/>
          <w:sz w:val="28"/>
          <w:szCs w:val="28"/>
          <w:lang w:eastAsia="ru-RU"/>
        </w:rPr>
        <w:t xml:space="preserve"> </w:t>
      </w:r>
      <w:r w:rsidRPr="00697EB5">
        <w:rPr>
          <w:rFonts w:ascii="Times New Roman" w:eastAsia="Calibri" w:hAnsi="Times New Roman" w:cs="Times New Roman"/>
          <w:sz w:val="28"/>
          <w:szCs w:val="28"/>
          <w:lang w:eastAsia="ru-RU"/>
        </w:rPr>
        <w:t>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8"/>
          <w:szCs w:val="28"/>
        </w:rPr>
        <w:t>11.1.</w:t>
      </w:r>
      <w:r w:rsidRPr="00697EB5">
        <w:rPr>
          <w:rFonts w:ascii="Times New Roman" w:eastAsia="Times New Roman" w:hAnsi="Times New Roman" w:cs="Times New Roman"/>
          <w:sz w:val="28"/>
          <w:szCs w:val="28"/>
        </w:rPr>
        <w:t xml:space="preserve"> Затраты на проведение аттестационных, проверочных и контрольных мероприятий (З</w:t>
      </w:r>
      <w:r w:rsidRPr="00697EB5">
        <w:rPr>
          <w:rFonts w:ascii="Times New Roman" w:eastAsia="Times New Roman" w:hAnsi="Times New Roman" w:cs="Times New Roman"/>
          <w:sz w:val="28"/>
          <w:szCs w:val="28"/>
          <w:vertAlign w:val="subscript"/>
        </w:rPr>
        <w:t>ат</w:t>
      </w:r>
      <w:r w:rsidRPr="00697EB5">
        <w:rPr>
          <w:rFonts w:ascii="Times New Roman" w:eastAsia="Times New Roman" w:hAnsi="Times New Roman" w:cs="Times New Roman"/>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30"/>
          <w:sz w:val="28"/>
          <w:szCs w:val="28"/>
          <w:lang w:eastAsia="ru-RU"/>
        </w:rPr>
        <w:drawing>
          <wp:inline distT="0" distB="0" distL="0" distR="0">
            <wp:extent cx="2945130" cy="627380"/>
            <wp:effectExtent l="0" t="0" r="7620" b="127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5130" cy="62738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 об</w:t>
      </w:r>
      <w:r w:rsidRPr="00697EB5">
        <w:rPr>
          <w:rFonts w:ascii="Times New Roman" w:eastAsia="Times New Roman" w:hAnsi="Times New Roman" w:cs="Times New Roman"/>
          <w:sz w:val="28"/>
          <w:szCs w:val="28"/>
        </w:rPr>
        <w:t xml:space="preserve"> - количество аттестуемых i-х объектов (помещений);</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P</w:t>
      </w:r>
      <w:r w:rsidRPr="00697EB5">
        <w:rPr>
          <w:rFonts w:ascii="Times New Roman" w:eastAsia="Times New Roman" w:hAnsi="Times New Roman" w:cs="Times New Roman"/>
          <w:sz w:val="28"/>
          <w:szCs w:val="28"/>
          <w:vertAlign w:val="subscript"/>
        </w:rPr>
        <w:t>i об</w:t>
      </w:r>
      <w:r w:rsidRPr="00697EB5">
        <w:rPr>
          <w:rFonts w:ascii="Times New Roman" w:eastAsia="Times New Roman" w:hAnsi="Times New Roman" w:cs="Times New Roman"/>
          <w:sz w:val="28"/>
          <w:szCs w:val="28"/>
        </w:rPr>
        <w:t xml:space="preserve"> - цена проведения аттестации 1 i-го объекта (помещения);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j ус</w:t>
      </w:r>
      <w:r w:rsidRPr="00697EB5">
        <w:rPr>
          <w:rFonts w:ascii="Times New Roman" w:eastAsia="Times New Roman" w:hAnsi="Times New Roman" w:cs="Times New Roman"/>
          <w:sz w:val="28"/>
          <w:szCs w:val="28"/>
        </w:rPr>
        <w:t xml:space="preserve"> - количество единиц j-го оборудования (устройств), требующих проверки;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j ус</w:t>
      </w:r>
      <w:r w:rsidRPr="00697EB5">
        <w:rPr>
          <w:rFonts w:ascii="Times New Roman" w:eastAsia="Calibri" w:hAnsi="Times New Roman" w:cs="Times New Roman"/>
          <w:sz w:val="28"/>
          <w:szCs w:val="28"/>
          <w:lang w:eastAsia="ru-RU"/>
        </w:rPr>
        <w:t xml:space="preserve"> - цена проведения проверки 1 единицы j-го оборудования (устройства),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spacing w:before="20" w:after="0" w:line="240" w:lineRule="auto"/>
        <w:ind w:left="20" w:right="20" w:firstLine="520"/>
        <w:jc w:val="both"/>
        <w:outlineLvl w:val="2"/>
        <w:rPr>
          <w:rFonts w:ascii="Times New Roman" w:eastAsia="Times New Roman" w:hAnsi="Times New Roman" w:cs="Times New Roman"/>
          <w:b/>
          <w:bCs/>
          <w:sz w:val="27"/>
          <w:szCs w:val="27"/>
          <w:lang w:eastAsia="ru-RU"/>
        </w:rPr>
      </w:pPr>
      <w:r w:rsidRPr="00697EB5">
        <w:rPr>
          <w:rFonts w:ascii="Times New Roman" w:eastAsia="Times New Roman" w:hAnsi="Times New Roman" w:cs="Times New Roman"/>
          <w:bCs/>
          <w:sz w:val="28"/>
          <w:szCs w:val="28"/>
          <w:lang w:eastAsia="ru-RU"/>
        </w:rPr>
        <w:t>11.2.</w:t>
      </w:r>
      <w:r w:rsidRPr="00697EB5">
        <w:rPr>
          <w:rFonts w:ascii="Times New Roman" w:eastAsia="Times New Roman" w:hAnsi="Times New Roman" w:cs="Times New Roman"/>
          <w:b/>
          <w:bCs/>
          <w:sz w:val="28"/>
          <w:szCs w:val="28"/>
          <w:lang w:eastAsia="ru-RU"/>
        </w:rPr>
        <w:t xml:space="preserve"> Затраты на приобретение простых (неисключительных) лицензий на использование программного обеспечения по защите информации (З</w:t>
      </w:r>
      <w:r w:rsidRPr="00697EB5">
        <w:rPr>
          <w:rFonts w:ascii="Times New Roman" w:eastAsia="Times New Roman" w:hAnsi="Times New Roman" w:cs="Times New Roman"/>
          <w:b/>
          <w:bCs/>
          <w:sz w:val="28"/>
          <w:szCs w:val="28"/>
          <w:vertAlign w:val="subscript"/>
          <w:lang w:eastAsia="ru-RU"/>
        </w:rPr>
        <w:t>нп</w:t>
      </w:r>
      <w:r w:rsidRPr="00697EB5">
        <w:rPr>
          <w:rFonts w:ascii="Times New Roman" w:eastAsia="Times New Roman" w:hAnsi="Times New Roman" w:cs="Times New Roman"/>
          <w:b/>
          <w:bCs/>
          <w:sz w:val="28"/>
          <w:szCs w:val="28"/>
          <w:lang w:eastAsia="ru-RU"/>
        </w:rPr>
        <w:t>) определяются по формуле</w:t>
      </w:r>
      <w:r w:rsidRPr="00697EB5">
        <w:rPr>
          <w:rFonts w:ascii="Times New Roman" w:eastAsia="Times New Roman" w:hAnsi="Times New Roman" w:cs="Times New Roman"/>
          <w:b/>
          <w:bCs/>
          <w:sz w:val="27"/>
          <w:szCs w:val="27"/>
          <w:lang w:eastAsia="ru-RU"/>
        </w:rPr>
        <w:t>:</w:t>
      </w:r>
    </w:p>
    <w:p w:rsidR="00697EB5" w:rsidRPr="00697EB5" w:rsidRDefault="00697EB5" w:rsidP="00697EB5">
      <w:pPr>
        <w:widowControl w:val="0"/>
        <w:autoSpaceDE w:val="0"/>
        <w:autoSpaceDN w:val="0"/>
        <w:adjustRightInd w:val="0"/>
        <w:spacing w:after="0" w:line="240" w:lineRule="auto"/>
        <w:ind w:firstLine="540"/>
        <w:jc w:val="center"/>
        <w:rPr>
          <w:rFonts w:ascii="Times New Roman" w:eastAsia="Calibri" w:hAnsi="Times New Roman" w:cs="Times New Roman"/>
          <w:position w:val="-28"/>
          <w:sz w:val="28"/>
          <w:szCs w:val="28"/>
          <w:lang w:eastAsia="ru-RU"/>
        </w:rPr>
      </w:pPr>
      <w:r w:rsidRPr="00697EB5">
        <w:rPr>
          <w:rFonts w:ascii="Times New Roman" w:eastAsia="Calibri" w:hAnsi="Times New Roman" w:cs="Times New Roman"/>
          <w:noProof/>
          <w:position w:val="-28"/>
          <w:sz w:val="28"/>
          <w:szCs w:val="28"/>
          <w:lang w:eastAsia="ru-RU"/>
        </w:rPr>
        <w:drawing>
          <wp:inline distT="0" distB="0" distL="0" distR="0">
            <wp:extent cx="1701165" cy="59563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01165" cy="595630"/>
                    </a:xfrm>
                    <a:prstGeom prst="rect">
                      <a:avLst/>
                    </a:prstGeom>
                    <a:noFill/>
                    <a:ln>
                      <a:noFill/>
                    </a:ln>
                  </pic:spPr>
                </pic:pic>
              </a:graphicData>
            </a:graphic>
          </wp:inline>
        </w:drawing>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Q</w:t>
      </w:r>
      <w:r w:rsidRPr="00697EB5">
        <w:rPr>
          <w:rFonts w:ascii="Times New Roman" w:eastAsia="Calibri" w:hAnsi="Times New Roman" w:cs="Times New Roman"/>
          <w:sz w:val="28"/>
          <w:szCs w:val="28"/>
          <w:vertAlign w:val="subscript"/>
          <w:lang w:eastAsia="ru-RU"/>
        </w:rPr>
        <w:t>i нп</w:t>
      </w:r>
      <w:r w:rsidRPr="00697EB5">
        <w:rPr>
          <w:rFonts w:ascii="Times New Roman" w:eastAsia="Calibri" w:hAnsi="Times New Roman" w:cs="Times New Roman"/>
          <w:sz w:val="28"/>
          <w:szCs w:val="28"/>
          <w:lang w:eastAsia="ru-RU"/>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i нп</w:t>
      </w:r>
      <w:r w:rsidRPr="00697EB5">
        <w:rPr>
          <w:rFonts w:ascii="Times New Roman" w:eastAsia="Calibri" w:hAnsi="Times New Roman" w:cs="Times New Roman"/>
          <w:sz w:val="28"/>
          <w:szCs w:val="28"/>
          <w:lang w:eastAsia="ru-RU"/>
        </w:rPr>
        <w:t xml:space="preserve"> - цена единицы простой (неисключительной) лицензии на использование i-го программного обеспечения по защите информации.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spacing w:before="20" w:after="0" w:line="240" w:lineRule="auto"/>
        <w:ind w:left="20" w:right="20" w:firstLine="520"/>
        <w:outlineLvl w:val="2"/>
        <w:rPr>
          <w:rFonts w:ascii="Times New Roman" w:eastAsia="Times New Roman" w:hAnsi="Times New Roman" w:cs="Times New Roman"/>
          <w:b/>
          <w:bCs/>
          <w:sz w:val="27"/>
          <w:szCs w:val="27"/>
          <w:lang w:eastAsia="ru-RU"/>
        </w:rPr>
      </w:pPr>
      <w:r w:rsidRPr="00697EB5">
        <w:rPr>
          <w:rFonts w:ascii="Times New Roman" w:eastAsia="Times New Roman" w:hAnsi="Times New Roman" w:cs="Times New Roman"/>
          <w:b/>
          <w:bCs/>
          <w:sz w:val="27"/>
          <w:szCs w:val="27"/>
          <w:lang w:eastAsia="ru-RU"/>
        </w:rPr>
        <w:t xml:space="preserve">12. </w:t>
      </w:r>
      <w:r w:rsidRPr="00697EB5">
        <w:rPr>
          <w:rFonts w:ascii="Times New Roman" w:eastAsia="Times New Roman" w:hAnsi="Times New Roman" w:cs="Times New Roman"/>
          <w:bCs/>
          <w:sz w:val="28"/>
          <w:szCs w:val="28"/>
          <w:lang w:eastAsia="ru-RU"/>
        </w:rPr>
        <w:t>Затраты на оплату работ по монтажу (установке), дооборудованию и наладке оборудования (З</w:t>
      </w:r>
      <w:r w:rsidRPr="00697EB5">
        <w:rPr>
          <w:rFonts w:ascii="Times New Roman" w:eastAsia="Times New Roman" w:hAnsi="Times New Roman" w:cs="Times New Roman"/>
          <w:bCs/>
          <w:sz w:val="28"/>
          <w:szCs w:val="28"/>
          <w:vertAlign w:val="subscript"/>
          <w:lang w:eastAsia="ru-RU"/>
        </w:rPr>
        <w:t>м</w:t>
      </w:r>
      <w:r w:rsidRPr="00697EB5">
        <w:rPr>
          <w:rFonts w:ascii="Times New Roman" w:eastAsia="Times New Roman" w:hAnsi="Times New Roman" w:cs="Times New Roman"/>
          <w:bCs/>
          <w:sz w:val="28"/>
          <w:szCs w:val="28"/>
          <w:lang w:eastAsia="ru-RU"/>
        </w:rPr>
        <w:t>)</w:t>
      </w:r>
      <w:r w:rsidRPr="00697EB5">
        <w:rPr>
          <w:rFonts w:ascii="Times New Roman" w:eastAsia="Times New Roman" w:hAnsi="Times New Roman" w:cs="Times New Roman"/>
          <w:b/>
          <w:bCs/>
          <w:sz w:val="27"/>
          <w:szCs w:val="27"/>
          <w:lang w:eastAsia="ru-RU"/>
        </w:rPr>
        <w:t xml:space="preserve"> определяются по формуле:</w:t>
      </w:r>
    </w:p>
    <w:p w:rsidR="00697EB5" w:rsidRPr="00697EB5" w:rsidRDefault="00697EB5" w:rsidP="00697EB5">
      <w:pPr>
        <w:widowControl w:val="0"/>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28"/>
          <w:sz w:val="28"/>
          <w:szCs w:val="28"/>
          <w:lang w:eastAsia="ru-RU"/>
        </w:rPr>
        <w:drawing>
          <wp:inline distT="0" distB="0" distL="0" distR="0">
            <wp:extent cx="1541780" cy="595630"/>
            <wp:effectExtent l="0" t="0" r="127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1780" cy="59563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где:</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Q</w:t>
      </w:r>
      <w:r w:rsidRPr="00697EB5">
        <w:rPr>
          <w:rFonts w:ascii="Times New Roman" w:eastAsia="Calibri" w:hAnsi="Times New Roman" w:cs="Times New Roman"/>
          <w:sz w:val="28"/>
          <w:szCs w:val="28"/>
          <w:vertAlign w:val="subscript"/>
          <w:lang w:eastAsia="ru-RU"/>
        </w:rPr>
        <w:t>i м</w:t>
      </w:r>
      <w:r w:rsidRPr="00697EB5">
        <w:rPr>
          <w:rFonts w:ascii="Times New Roman" w:eastAsia="Calibri" w:hAnsi="Times New Roman" w:cs="Times New Roman"/>
          <w:sz w:val="28"/>
          <w:szCs w:val="28"/>
          <w:lang w:eastAsia="ru-RU"/>
        </w:rPr>
        <w:t xml:space="preserve"> - количество i-го оборудования, подлежащего монтажу (установке), дооборудованию и наладке;</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i м</w:t>
      </w:r>
      <w:r w:rsidRPr="00697EB5">
        <w:rPr>
          <w:rFonts w:ascii="Times New Roman" w:eastAsia="Calibri" w:hAnsi="Times New Roman" w:cs="Times New Roman"/>
          <w:sz w:val="28"/>
          <w:szCs w:val="28"/>
          <w:lang w:eastAsia="ru-RU"/>
        </w:rPr>
        <w:t xml:space="preserve"> - цена монтажа (установки), дооборудования и наладки 1 единицы i-го оборудования.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center"/>
        <w:outlineLvl w:val="3"/>
        <w:rPr>
          <w:rFonts w:ascii="Times New Roman" w:eastAsia="Calibri" w:hAnsi="Times New Roman" w:cs="Times New Roman"/>
          <w:b/>
          <w:sz w:val="28"/>
          <w:szCs w:val="28"/>
          <w:lang w:eastAsia="ru-RU"/>
        </w:rPr>
      </w:pPr>
      <w:bookmarkStart w:id="12" w:name="Par279"/>
      <w:bookmarkEnd w:id="12"/>
      <w:r w:rsidRPr="00697EB5">
        <w:rPr>
          <w:rFonts w:ascii="Times New Roman" w:eastAsia="Calibri" w:hAnsi="Times New Roman" w:cs="Times New Roman"/>
          <w:b/>
          <w:sz w:val="28"/>
          <w:szCs w:val="28"/>
          <w:lang w:eastAsia="ru-RU"/>
        </w:rPr>
        <w:t>Затраты на приобретение основных средств</w:t>
      </w:r>
    </w:p>
    <w:p w:rsidR="00697EB5" w:rsidRPr="00697EB5" w:rsidRDefault="00697EB5" w:rsidP="00697EB5">
      <w:pPr>
        <w:widowControl w:val="0"/>
        <w:autoSpaceDE w:val="0"/>
        <w:autoSpaceDN w:val="0"/>
        <w:adjustRightInd w:val="0"/>
        <w:spacing w:after="0" w:line="240" w:lineRule="auto"/>
        <w:jc w:val="center"/>
        <w:outlineLvl w:val="3"/>
        <w:rPr>
          <w:rFonts w:ascii="Times New Roman" w:eastAsia="Calibri" w:hAnsi="Times New Roman" w:cs="Times New Roman"/>
          <w:b/>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13. Затраты на приобретение рабочих станций (З</w:t>
      </w:r>
      <w:r w:rsidRPr="00697EB5">
        <w:rPr>
          <w:rFonts w:ascii="Times New Roman" w:eastAsia="Times New Roman" w:hAnsi="Times New Roman" w:cs="Times New Roman"/>
          <w:b/>
          <w:sz w:val="28"/>
          <w:szCs w:val="28"/>
          <w:vertAlign w:val="subscript"/>
        </w:rPr>
        <w:t>рст</w:t>
      </w:r>
      <w:r w:rsidRPr="00697EB5">
        <w:rPr>
          <w:rFonts w:ascii="Times New Roman" w:eastAsia="Times New Roman" w:hAnsi="Times New Roman" w:cs="Times New Roman"/>
          <w:b/>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2222500" cy="595630"/>
            <wp:effectExtent l="0" t="0" r="635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2500"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 рст предел</w:t>
      </w:r>
      <w:r w:rsidRPr="00697EB5">
        <w:rPr>
          <w:rFonts w:ascii="Times New Roman" w:eastAsia="Times New Roman" w:hAnsi="Times New Roman" w:cs="Times New Roman"/>
          <w:sz w:val="28"/>
          <w:szCs w:val="28"/>
        </w:rPr>
        <w:t xml:space="preserve"> - предельное количество рабочих станций по i-й должности, не превышающее предельное количество рабочих станций по i-й должности;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P</w:t>
      </w:r>
      <w:r w:rsidRPr="00697EB5">
        <w:rPr>
          <w:rFonts w:ascii="Times New Roman" w:eastAsia="Times New Roman" w:hAnsi="Times New Roman" w:cs="Times New Roman"/>
          <w:sz w:val="28"/>
          <w:szCs w:val="28"/>
          <w:vertAlign w:val="subscript"/>
        </w:rPr>
        <w:t>i рст</w:t>
      </w:r>
      <w:r w:rsidRPr="00697EB5">
        <w:rPr>
          <w:rFonts w:ascii="Times New Roman" w:eastAsia="Times New Roman" w:hAnsi="Times New Roman" w:cs="Times New Roman"/>
          <w:sz w:val="28"/>
          <w:szCs w:val="28"/>
        </w:rPr>
        <w:t xml:space="preserve"> - цена приобретения 1 рабочей станции по i-й должности в соответствии с нормативами, установленными муниципальными субъектами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Предельное количество рабочих станций по i-й должности (Q</w:t>
      </w:r>
      <w:r w:rsidRPr="00697EB5">
        <w:rPr>
          <w:rFonts w:ascii="Times New Roman" w:eastAsia="Times New Roman" w:hAnsi="Times New Roman" w:cs="Times New Roman"/>
          <w:sz w:val="28"/>
          <w:szCs w:val="28"/>
          <w:vertAlign w:val="subscript"/>
        </w:rPr>
        <w:t>i рст предел</w:t>
      </w:r>
      <w:r w:rsidRPr="00697EB5">
        <w:rPr>
          <w:rFonts w:ascii="Times New Roman" w:eastAsia="Times New Roman" w:hAnsi="Times New Roman" w:cs="Times New Roman"/>
          <w:sz w:val="28"/>
          <w:szCs w:val="28"/>
        </w:rPr>
        <w:t>) определяется по формулам:</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 рвт предел</w:t>
      </w:r>
      <w:r w:rsidRPr="00697EB5">
        <w:rPr>
          <w:rFonts w:ascii="Times New Roman" w:eastAsia="Times New Roman" w:hAnsi="Times New Roman" w:cs="Times New Roman"/>
          <w:sz w:val="28"/>
          <w:szCs w:val="28"/>
        </w:rPr>
        <w:t xml:space="preserve"> = Ч</w:t>
      </w:r>
      <w:r w:rsidRPr="00697EB5">
        <w:rPr>
          <w:rFonts w:ascii="Times New Roman" w:eastAsia="Times New Roman" w:hAnsi="Times New Roman" w:cs="Times New Roman"/>
          <w:sz w:val="28"/>
          <w:szCs w:val="28"/>
          <w:vertAlign w:val="subscript"/>
        </w:rPr>
        <w:t>оп</w:t>
      </w:r>
      <w:r w:rsidRPr="00697EB5">
        <w:rPr>
          <w:rFonts w:ascii="Times New Roman" w:eastAsia="Times New Roman" w:hAnsi="Times New Roman" w:cs="Times New Roman"/>
          <w:sz w:val="28"/>
          <w:szCs w:val="28"/>
        </w:rPr>
        <w:t xml:space="preserve"> x 0,2 - для закрытого</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контура обработки информации,</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 рвт предел</w:t>
      </w:r>
      <w:r w:rsidRPr="00697EB5">
        <w:rPr>
          <w:rFonts w:ascii="Times New Roman" w:eastAsia="Times New Roman" w:hAnsi="Times New Roman" w:cs="Times New Roman"/>
          <w:sz w:val="28"/>
          <w:szCs w:val="28"/>
        </w:rPr>
        <w:t xml:space="preserve"> = Ч</w:t>
      </w:r>
      <w:r w:rsidRPr="00697EB5">
        <w:rPr>
          <w:rFonts w:ascii="Times New Roman" w:eastAsia="Times New Roman" w:hAnsi="Times New Roman" w:cs="Times New Roman"/>
          <w:sz w:val="28"/>
          <w:szCs w:val="28"/>
          <w:vertAlign w:val="subscript"/>
        </w:rPr>
        <w:t>оп</w:t>
      </w:r>
      <w:r w:rsidRPr="00697EB5">
        <w:rPr>
          <w:rFonts w:ascii="Times New Roman" w:eastAsia="Times New Roman" w:hAnsi="Times New Roman" w:cs="Times New Roman"/>
          <w:sz w:val="28"/>
          <w:szCs w:val="28"/>
        </w:rPr>
        <w:t xml:space="preserve"> x 1 - для открытого</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контура обработки информации,</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 Ч</w:t>
      </w:r>
      <w:r w:rsidRPr="00697EB5">
        <w:rPr>
          <w:rFonts w:ascii="Times New Roman" w:eastAsia="Calibri" w:hAnsi="Times New Roman" w:cs="Times New Roman"/>
          <w:sz w:val="28"/>
          <w:szCs w:val="28"/>
          <w:vertAlign w:val="subscript"/>
          <w:lang w:eastAsia="ru-RU"/>
        </w:rPr>
        <w:t>оп</w:t>
      </w:r>
      <w:r w:rsidRPr="00697EB5">
        <w:rPr>
          <w:rFonts w:ascii="Times New Roman" w:eastAsia="Calibri" w:hAnsi="Times New Roman" w:cs="Times New Roman"/>
          <w:sz w:val="28"/>
          <w:szCs w:val="28"/>
          <w:lang w:eastAsia="ru-RU"/>
        </w:rPr>
        <w:t xml:space="preserve"> - расчетная численность основных работников, определяемая в соответствии с </w:t>
      </w:r>
      <w:hyperlink r:id="rId29" w:history="1">
        <w:r w:rsidRPr="00697EB5">
          <w:rPr>
            <w:rFonts w:ascii="Times New Roman" w:eastAsia="Calibri" w:hAnsi="Times New Roman" w:cs="Times New Roman"/>
            <w:color w:val="0000FF"/>
            <w:sz w:val="28"/>
            <w:szCs w:val="28"/>
            <w:lang w:eastAsia="ru-RU"/>
          </w:rPr>
          <w:t>пунктами 17</w:t>
        </w:r>
      </w:hyperlink>
      <w:r w:rsidRPr="00697EB5">
        <w:rPr>
          <w:rFonts w:ascii="Times New Roman" w:eastAsia="Calibri" w:hAnsi="Times New Roman" w:cs="Times New Roman"/>
          <w:sz w:val="28"/>
          <w:szCs w:val="28"/>
          <w:lang w:eastAsia="ru-RU"/>
        </w:rPr>
        <w:t xml:space="preserve"> - </w:t>
      </w:r>
      <w:hyperlink r:id="rId30" w:history="1">
        <w:r w:rsidRPr="00697EB5">
          <w:rPr>
            <w:rFonts w:ascii="Times New Roman" w:eastAsia="Calibri" w:hAnsi="Times New Roman" w:cs="Times New Roman"/>
            <w:color w:val="0000FF"/>
            <w:sz w:val="28"/>
            <w:szCs w:val="28"/>
            <w:lang w:eastAsia="ru-RU"/>
          </w:rPr>
          <w:t>22</w:t>
        </w:r>
      </w:hyperlink>
      <w:r w:rsidRPr="00697EB5">
        <w:rPr>
          <w:rFonts w:ascii="Times New Roman" w:eastAsia="Calibri" w:hAnsi="Times New Roman" w:cs="Times New Roman"/>
          <w:sz w:val="28"/>
          <w:szCs w:val="28"/>
          <w:lang w:eastAsia="ru-RU"/>
        </w:rPr>
        <w:t xml:space="preserve"> Общих правил определения нормативных затрат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b/>
          <w:sz w:val="28"/>
          <w:szCs w:val="28"/>
          <w:lang w:eastAsia="ru-RU"/>
        </w:rPr>
      </w:pPr>
      <w:r w:rsidRPr="00697EB5">
        <w:rPr>
          <w:rFonts w:ascii="Times New Roman" w:eastAsia="Calibri" w:hAnsi="Times New Roman" w:cs="Times New Roman"/>
          <w:b/>
          <w:sz w:val="28"/>
          <w:szCs w:val="28"/>
          <w:lang w:eastAsia="ru-RU"/>
        </w:rPr>
        <w:t>14. Затраты на приобретение принтеров, многофункциональных устройств, копировальных аппаратов и иной оргтехники (З</w:t>
      </w:r>
      <w:r w:rsidRPr="00697EB5">
        <w:rPr>
          <w:rFonts w:ascii="Times New Roman" w:eastAsia="Calibri" w:hAnsi="Times New Roman" w:cs="Times New Roman"/>
          <w:b/>
          <w:sz w:val="28"/>
          <w:szCs w:val="28"/>
          <w:vertAlign w:val="subscript"/>
          <w:lang w:eastAsia="ru-RU"/>
        </w:rPr>
        <w:t>пм</w:t>
      </w:r>
      <w:r w:rsidRPr="00697EB5">
        <w:rPr>
          <w:rFonts w:ascii="Times New Roman" w:eastAsia="Calibri" w:hAnsi="Times New Roman" w:cs="Times New Roman"/>
          <w:b/>
          <w:sz w:val="28"/>
          <w:szCs w:val="28"/>
          <w:lang w:eastAsia="ru-RU"/>
        </w:rPr>
        <w:t>) определяются по формуле:</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28"/>
          <w:sz w:val="28"/>
          <w:szCs w:val="28"/>
          <w:lang w:eastAsia="ru-RU"/>
        </w:rPr>
        <w:drawing>
          <wp:inline distT="0" distB="0" distL="0" distR="0">
            <wp:extent cx="1765300" cy="595630"/>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65300" cy="59563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Q</w:t>
      </w:r>
      <w:r w:rsidRPr="00697EB5">
        <w:rPr>
          <w:rFonts w:ascii="Times New Roman" w:eastAsia="Calibri" w:hAnsi="Times New Roman" w:cs="Times New Roman"/>
          <w:sz w:val="28"/>
          <w:szCs w:val="28"/>
          <w:vertAlign w:val="subscript"/>
          <w:lang w:eastAsia="ru-RU"/>
        </w:rPr>
        <w:t>i пм</w:t>
      </w:r>
      <w:r w:rsidRPr="00697EB5">
        <w:rPr>
          <w:rFonts w:ascii="Times New Roman" w:eastAsia="Calibri" w:hAnsi="Times New Roman" w:cs="Times New Roman"/>
          <w:sz w:val="28"/>
          <w:szCs w:val="28"/>
          <w:lang w:eastAsia="ru-RU"/>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i пм</w:t>
      </w:r>
      <w:r w:rsidRPr="00697EB5">
        <w:rPr>
          <w:rFonts w:ascii="Times New Roman" w:eastAsia="Calibri" w:hAnsi="Times New Roman" w:cs="Times New Roman"/>
          <w:sz w:val="28"/>
          <w:szCs w:val="28"/>
          <w:lang w:eastAsia="ru-RU"/>
        </w:rPr>
        <w:t xml:space="preserve"> - цена 1 i-го типа принтера, многофункционального устройства, копировальных аппаратов и иной оргтехники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Таблица: нормативы затрат на приобретение принтеров, многофункциональных устройств, копировальных аппаратов и иной оргтехники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1559"/>
        <w:gridCol w:w="2551"/>
        <w:gridCol w:w="2410"/>
      </w:tblGrid>
      <w:tr w:rsidR="00697EB5" w:rsidRPr="00697EB5" w:rsidTr="00451642">
        <w:trPr>
          <w:trHeight w:val="1310"/>
        </w:trPr>
        <w:tc>
          <w:tcPr>
            <w:tcW w:w="81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24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должностей</w:t>
            </w:r>
          </w:p>
        </w:tc>
        <w:tc>
          <w:tcPr>
            <w:tcW w:w="155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Наименование оборудования</w:t>
            </w:r>
          </w:p>
        </w:tc>
        <w:tc>
          <w:tcPr>
            <w:tcW w:w="25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Количество принтеров, многофункциональных устройств, копировальных аппаратов и иной оргтехники</w:t>
            </w:r>
          </w:p>
        </w:tc>
        <w:tc>
          <w:tcPr>
            <w:tcW w:w="24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Цена принтера, многофункционального устройства, копировальных аппаратов и иной оргтехники, руб.</w:t>
            </w:r>
          </w:p>
        </w:tc>
      </w:tr>
      <w:tr w:rsidR="00697EB5" w:rsidRPr="00697EB5" w:rsidTr="00451642">
        <w:trPr>
          <w:trHeight w:val="715"/>
        </w:trPr>
        <w:tc>
          <w:tcPr>
            <w:tcW w:w="817" w:type="dxa"/>
          </w:tcPr>
          <w:p w:rsidR="00697EB5" w:rsidRPr="00697EB5" w:rsidRDefault="00697EB5" w:rsidP="00697EB5">
            <w:pPr>
              <w:widowControl w:val="0"/>
              <w:numPr>
                <w:ilvl w:val="0"/>
                <w:numId w:val="28"/>
              </w:numPr>
              <w:autoSpaceDE w:val="0"/>
              <w:autoSpaceDN w:val="0"/>
              <w:adjustRightInd w:val="0"/>
              <w:spacing w:after="0" w:line="240" w:lineRule="auto"/>
              <w:ind w:hanging="786"/>
              <w:jc w:val="center"/>
              <w:rPr>
                <w:rFonts w:ascii="Times New Roman" w:eastAsia="Times New Roman" w:hAnsi="Times New Roman" w:cs="Times New Roman"/>
                <w:sz w:val="24"/>
                <w:szCs w:val="24"/>
                <w:lang w:eastAsia="ru-RU"/>
              </w:rPr>
            </w:pPr>
          </w:p>
        </w:tc>
        <w:tc>
          <w:tcPr>
            <w:tcW w:w="2410"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Все должности</w:t>
            </w:r>
          </w:p>
        </w:tc>
        <w:tc>
          <w:tcPr>
            <w:tcW w:w="155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МФУ</w:t>
            </w:r>
          </w:p>
        </w:tc>
        <w:tc>
          <w:tcPr>
            <w:tcW w:w="25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43</w:t>
            </w:r>
          </w:p>
        </w:tc>
        <w:tc>
          <w:tcPr>
            <w:tcW w:w="2410" w:type="dxa"/>
          </w:tcPr>
          <w:p w:rsidR="00697EB5" w:rsidRPr="00697EB5" w:rsidRDefault="003A61A2"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697EB5" w:rsidRPr="00697EB5">
              <w:rPr>
                <w:rFonts w:ascii="Times New Roman" w:eastAsia="Times New Roman" w:hAnsi="Times New Roman" w:cs="Times New Roman"/>
                <w:sz w:val="24"/>
                <w:szCs w:val="24"/>
                <w:lang w:eastAsia="ru-RU"/>
              </w:rPr>
              <w:t> 000,00</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Таблица: нормативы затрат на приобретение устройств беспроводного питания</w:t>
      </w:r>
    </w:p>
    <w:tbl>
      <w:tblPr>
        <w:tblStyle w:val="aa"/>
        <w:tblW w:w="0" w:type="auto"/>
        <w:tblLook w:val="04A0" w:firstRow="1" w:lastRow="0" w:firstColumn="1" w:lastColumn="0" w:noHBand="0" w:noVBand="1"/>
      </w:tblPr>
      <w:tblGrid>
        <w:gridCol w:w="817"/>
        <w:gridCol w:w="3968"/>
        <w:gridCol w:w="2393"/>
        <w:gridCol w:w="2393"/>
      </w:tblGrid>
      <w:tr w:rsidR="00697EB5" w:rsidRPr="00697EB5" w:rsidTr="00451642">
        <w:tc>
          <w:tcPr>
            <w:tcW w:w="817" w:type="dxa"/>
          </w:tcPr>
          <w:p w:rsidR="00697EB5" w:rsidRPr="00697EB5" w:rsidRDefault="00697EB5" w:rsidP="00697EB5">
            <w:pPr>
              <w:widowControl w:val="0"/>
              <w:autoSpaceDE w:val="0"/>
              <w:autoSpaceDN w:val="0"/>
              <w:adjustRightInd w:val="0"/>
              <w:jc w:val="both"/>
              <w:rPr>
                <w:rFonts w:eastAsia="Times New Roman"/>
                <w:b/>
                <w:sz w:val="24"/>
                <w:szCs w:val="24"/>
              </w:rPr>
            </w:pPr>
            <w:r w:rsidRPr="00697EB5">
              <w:rPr>
                <w:rFonts w:eastAsia="Times New Roman"/>
                <w:b/>
                <w:sz w:val="24"/>
                <w:szCs w:val="24"/>
              </w:rPr>
              <w:t>№ п/п</w:t>
            </w:r>
          </w:p>
        </w:tc>
        <w:tc>
          <w:tcPr>
            <w:tcW w:w="3968" w:type="dxa"/>
          </w:tcPr>
          <w:p w:rsidR="00697EB5" w:rsidRPr="00697EB5" w:rsidRDefault="00697EB5" w:rsidP="00697EB5">
            <w:pPr>
              <w:widowControl w:val="0"/>
              <w:autoSpaceDE w:val="0"/>
              <w:autoSpaceDN w:val="0"/>
              <w:adjustRightInd w:val="0"/>
              <w:jc w:val="both"/>
              <w:rPr>
                <w:rFonts w:eastAsia="Times New Roman"/>
                <w:b/>
                <w:sz w:val="24"/>
                <w:szCs w:val="24"/>
              </w:rPr>
            </w:pPr>
            <w:r w:rsidRPr="00697EB5">
              <w:rPr>
                <w:rFonts w:eastAsia="Times New Roman"/>
                <w:b/>
                <w:sz w:val="24"/>
                <w:szCs w:val="24"/>
              </w:rPr>
              <w:t>Наименование товара</w:t>
            </w:r>
          </w:p>
        </w:tc>
        <w:tc>
          <w:tcPr>
            <w:tcW w:w="2393" w:type="dxa"/>
          </w:tcPr>
          <w:p w:rsidR="00697EB5" w:rsidRPr="00697EB5" w:rsidRDefault="00697EB5" w:rsidP="00697EB5">
            <w:pPr>
              <w:widowControl w:val="0"/>
              <w:autoSpaceDE w:val="0"/>
              <w:autoSpaceDN w:val="0"/>
              <w:adjustRightInd w:val="0"/>
              <w:jc w:val="both"/>
              <w:rPr>
                <w:rFonts w:eastAsia="Times New Roman"/>
                <w:b/>
                <w:sz w:val="24"/>
                <w:szCs w:val="24"/>
              </w:rPr>
            </w:pPr>
            <w:r w:rsidRPr="00697EB5">
              <w:rPr>
                <w:rFonts w:eastAsia="Times New Roman"/>
                <w:b/>
                <w:sz w:val="24"/>
                <w:szCs w:val="24"/>
              </w:rPr>
              <w:t>Количество, шт.</w:t>
            </w:r>
          </w:p>
        </w:tc>
        <w:tc>
          <w:tcPr>
            <w:tcW w:w="2393" w:type="dxa"/>
          </w:tcPr>
          <w:p w:rsidR="00697EB5" w:rsidRPr="00697EB5" w:rsidRDefault="00697EB5" w:rsidP="00697EB5">
            <w:pPr>
              <w:widowControl w:val="0"/>
              <w:autoSpaceDE w:val="0"/>
              <w:autoSpaceDN w:val="0"/>
              <w:adjustRightInd w:val="0"/>
              <w:jc w:val="both"/>
              <w:rPr>
                <w:rFonts w:eastAsia="Times New Roman"/>
                <w:b/>
                <w:sz w:val="24"/>
                <w:szCs w:val="24"/>
              </w:rPr>
            </w:pPr>
            <w:r w:rsidRPr="00697EB5">
              <w:rPr>
                <w:rFonts w:eastAsia="Times New Roman"/>
                <w:b/>
                <w:sz w:val="24"/>
                <w:szCs w:val="24"/>
              </w:rPr>
              <w:t>Цена, руб.</w:t>
            </w:r>
          </w:p>
        </w:tc>
      </w:tr>
      <w:tr w:rsidR="00697EB5" w:rsidRPr="00697EB5" w:rsidTr="00451642">
        <w:tc>
          <w:tcPr>
            <w:tcW w:w="817" w:type="dxa"/>
          </w:tcPr>
          <w:p w:rsidR="00697EB5" w:rsidRPr="00697EB5" w:rsidRDefault="00697EB5" w:rsidP="00697EB5">
            <w:pPr>
              <w:widowControl w:val="0"/>
              <w:autoSpaceDE w:val="0"/>
              <w:autoSpaceDN w:val="0"/>
              <w:adjustRightInd w:val="0"/>
              <w:jc w:val="both"/>
              <w:rPr>
                <w:rFonts w:eastAsia="Times New Roman"/>
                <w:sz w:val="24"/>
                <w:szCs w:val="24"/>
              </w:rPr>
            </w:pPr>
            <w:r w:rsidRPr="00697EB5">
              <w:rPr>
                <w:rFonts w:eastAsia="Times New Roman"/>
                <w:sz w:val="24"/>
                <w:szCs w:val="24"/>
              </w:rPr>
              <w:t>1</w:t>
            </w:r>
          </w:p>
        </w:tc>
        <w:tc>
          <w:tcPr>
            <w:tcW w:w="3968" w:type="dxa"/>
          </w:tcPr>
          <w:p w:rsidR="00697EB5" w:rsidRPr="00697EB5" w:rsidRDefault="00697EB5" w:rsidP="00697EB5">
            <w:pPr>
              <w:widowControl w:val="0"/>
              <w:autoSpaceDE w:val="0"/>
              <w:autoSpaceDN w:val="0"/>
              <w:adjustRightInd w:val="0"/>
              <w:jc w:val="both"/>
              <w:rPr>
                <w:rFonts w:eastAsia="Times New Roman"/>
                <w:sz w:val="24"/>
                <w:szCs w:val="24"/>
              </w:rPr>
            </w:pPr>
            <w:r w:rsidRPr="00697EB5">
              <w:rPr>
                <w:rFonts w:eastAsia="Times New Roman"/>
                <w:sz w:val="24"/>
                <w:szCs w:val="24"/>
              </w:rPr>
              <w:t>Источник бесперебойного питания</w:t>
            </w:r>
          </w:p>
        </w:tc>
        <w:tc>
          <w:tcPr>
            <w:tcW w:w="2393" w:type="dxa"/>
          </w:tcPr>
          <w:p w:rsidR="00697EB5" w:rsidRPr="00697EB5" w:rsidRDefault="00697EB5" w:rsidP="00697EB5">
            <w:pPr>
              <w:widowControl w:val="0"/>
              <w:autoSpaceDE w:val="0"/>
              <w:autoSpaceDN w:val="0"/>
              <w:adjustRightInd w:val="0"/>
              <w:jc w:val="both"/>
              <w:rPr>
                <w:rFonts w:eastAsia="Times New Roman"/>
                <w:sz w:val="24"/>
                <w:szCs w:val="24"/>
              </w:rPr>
            </w:pPr>
            <w:r w:rsidRPr="00697EB5">
              <w:rPr>
                <w:rFonts w:eastAsia="Times New Roman"/>
                <w:sz w:val="24"/>
                <w:szCs w:val="24"/>
              </w:rPr>
              <w:t>43</w:t>
            </w:r>
          </w:p>
        </w:tc>
        <w:tc>
          <w:tcPr>
            <w:tcW w:w="2393" w:type="dxa"/>
          </w:tcPr>
          <w:p w:rsidR="00697EB5" w:rsidRPr="00697EB5" w:rsidRDefault="003A61A2" w:rsidP="00697EB5">
            <w:pPr>
              <w:widowControl w:val="0"/>
              <w:autoSpaceDE w:val="0"/>
              <w:autoSpaceDN w:val="0"/>
              <w:adjustRightInd w:val="0"/>
              <w:jc w:val="both"/>
              <w:rPr>
                <w:rFonts w:eastAsia="Times New Roman"/>
                <w:sz w:val="24"/>
                <w:szCs w:val="24"/>
              </w:rPr>
            </w:pPr>
            <w:r>
              <w:rPr>
                <w:rFonts w:eastAsia="Times New Roman"/>
                <w:sz w:val="24"/>
                <w:szCs w:val="24"/>
              </w:rPr>
              <w:t>12 000,00</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8"/>
          <w:szCs w:val="28"/>
          <w:lang w:eastAsia="ru-RU"/>
        </w:rPr>
        <w:t xml:space="preserve"> </w:t>
      </w: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приобретение принтеров, многофункциональных устройств, копировальных аппаратов и иной оргтехники для нужд главного управления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15. Затраты на приобретение планшетных компьютеров и ноутбуков (З</w:t>
      </w:r>
      <w:r w:rsidRPr="00697EB5">
        <w:rPr>
          <w:rFonts w:ascii="Times New Roman" w:eastAsia="Times New Roman" w:hAnsi="Times New Roman" w:cs="Times New Roman"/>
          <w:b/>
          <w:sz w:val="28"/>
          <w:szCs w:val="28"/>
          <w:vertAlign w:val="subscript"/>
          <w:lang w:eastAsia="ru-RU"/>
        </w:rPr>
        <w:t>прпк</w:t>
      </w:r>
      <w:r w:rsidRPr="00697EB5">
        <w:rPr>
          <w:rFonts w:ascii="Times New Roman" w:eastAsia="Times New Roman" w:hAnsi="Times New Roman" w:cs="Times New Roman"/>
          <w:b/>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105025" cy="55308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0502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прпк</w:t>
      </w:r>
      <w:r w:rsidRPr="00697EB5">
        <w:rPr>
          <w:rFonts w:ascii="Times New Roman" w:eastAsia="Times New Roman" w:hAnsi="Times New Roman" w:cs="Times New Roman"/>
          <w:sz w:val="28"/>
          <w:szCs w:val="28"/>
          <w:lang w:eastAsia="ru-RU"/>
        </w:rPr>
        <w:t xml:space="preserve"> - планируемое к приобретению количество планшетных компьютеров и ноутбуков по i-й должности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прпк</w:t>
      </w:r>
      <w:r w:rsidRPr="00697EB5">
        <w:rPr>
          <w:rFonts w:ascii="Times New Roman" w:eastAsia="Times New Roman" w:hAnsi="Times New Roman" w:cs="Times New Roman"/>
          <w:sz w:val="28"/>
          <w:szCs w:val="28"/>
          <w:lang w:eastAsia="ru-RU"/>
        </w:rPr>
        <w:t xml:space="preserve"> - цена 1 планшетного компьютера и ноутбука по i-й должности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Таблица: нормативы затрат на приобретение планшетных компьютеров и ноутбуков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2976"/>
        <w:gridCol w:w="2694"/>
      </w:tblGrid>
      <w:tr w:rsidR="00697EB5" w:rsidRPr="00697EB5" w:rsidTr="00451642">
        <w:trPr>
          <w:trHeight w:val="936"/>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326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должностей</w:t>
            </w:r>
          </w:p>
        </w:tc>
        <w:tc>
          <w:tcPr>
            <w:tcW w:w="297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Планируемое к приобретению количество планшетных компьютеров и ноутбуков (с разбивкой)</w:t>
            </w:r>
          </w:p>
        </w:tc>
        <w:tc>
          <w:tcPr>
            <w:tcW w:w="2694"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1 планшетного компьютера и ноутбука, руб.</w:t>
            </w:r>
          </w:p>
        </w:tc>
      </w:tr>
      <w:tr w:rsidR="00697EB5" w:rsidRPr="00697EB5" w:rsidTr="00451642">
        <w:trPr>
          <w:trHeight w:val="585"/>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3261"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Заместитель начальника главного управления</w:t>
            </w:r>
          </w:p>
        </w:tc>
        <w:tc>
          <w:tcPr>
            <w:tcW w:w="2976" w:type="dxa"/>
          </w:tcPr>
          <w:p w:rsidR="00697EB5" w:rsidRPr="00697EB5" w:rsidRDefault="00697EB5" w:rsidP="003A61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планшет</w:t>
            </w:r>
          </w:p>
        </w:tc>
        <w:tc>
          <w:tcPr>
            <w:tcW w:w="2694" w:type="dxa"/>
          </w:tcPr>
          <w:p w:rsidR="00697EB5" w:rsidRPr="00697EB5" w:rsidRDefault="003A61A2"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r w:rsidR="00697EB5" w:rsidRPr="00697EB5">
              <w:rPr>
                <w:rFonts w:ascii="Times New Roman" w:eastAsia="Times New Roman" w:hAnsi="Times New Roman" w:cs="Times New Roman"/>
                <w:sz w:val="24"/>
                <w:szCs w:val="24"/>
                <w:lang w:eastAsia="ru-RU"/>
              </w:rPr>
              <w:t> 000,00</w:t>
            </w:r>
          </w:p>
        </w:tc>
      </w:tr>
      <w:tr w:rsidR="00697EB5" w:rsidRPr="00697EB5" w:rsidTr="00451642">
        <w:trPr>
          <w:trHeight w:val="585"/>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3261"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Заместитель начальника главного управления</w:t>
            </w:r>
          </w:p>
        </w:tc>
        <w:tc>
          <w:tcPr>
            <w:tcW w:w="2976" w:type="dxa"/>
          </w:tcPr>
          <w:p w:rsidR="00697EB5" w:rsidRPr="00697EB5" w:rsidRDefault="00697EB5" w:rsidP="003A61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ноутбук</w:t>
            </w:r>
          </w:p>
        </w:tc>
        <w:tc>
          <w:tcPr>
            <w:tcW w:w="2694" w:type="dxa"/>
          </w:tcPr>
          <w:p w:rsidR="00697EB5" w:rsidRPr="00697EB5" w:rsidRDefault="003A61A2"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r w:rsidR="00697EB5" w:rsidRPr="00697EB5">
              <w:rPr>
                <w:rFonts w:ascii="Times New Roman" w:eastAsia="Times New Roman" w:hAnsi="Times New Roman" w:cs="Times New Roman"/>
                <w:sz w:val="24"/>
                <w:szCs w:val="24"/>
                <w:lang w:eastAsia="ru-RU"/>
              </w:rPr>
              <w:t> 000,00</w:t>
            </w:r>
          </w:p>
        </w:tc>
      </w:tr>
      <w:tr w:rsidR="00697EB5" w:rsidRPr="00697EB5" w:rsidTr="00451642">
        <w:trPr>
          <w:trHeight w:val="409"/>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3261"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Начальник отдела</w:t>
            </w:r>
          </w:p>
        </w:tc>
        <w:tc>
          <w:tcPr>
            <w:tcW w:w="2976" w:type="dxa"/>
          </w:tcPr>
          <w:p w:rsidR="00697EB5" w:rsidRPr="00697EB5" w:rsidRDefault="00697EB5" w:rsidP="003A61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ноутбук</w:t>
            </w:r>
          </w:p>
        </w:tc>
        <w:tc>
          <w:tcPr>
            <w:tcW w:w="2694" w:type="dxa"/>
          </w:tcPr>
          <w:p w:rsidR="00697EB5" w:rsidRPr="00697EB5" w:rsidRDefault="003A61A2"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97EB5" w:rsidRPr="00697EB5">
              <w:rPr>
                <w:rFonts w:ascii="Times New Roman" w:eastAsia="Times New Roman" w:hAnsi="Times New Roman" w:cs="Times New Roman"/>
                <w:sz w:val="24"/>
                <w:szCs w:val="24"/>
                <w:lang w:eastAsia="ru-RU"/>
              </w:rPr>
              <w:t>0 000,00</w:t>
            </w:r>
          </w:p>
        </w:tc>
      </w:tr>
    </w:tbl>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xml:space="preserve"> затраты на приобретение планшетных компьютеров и ноутбуков для нужд главного управления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rPr>
      </w:pPr>
      <w:bookmarkStart w:id="13" w:name="Par302"/>
      <w:bookmarkEnd w:id="13"/>
      <w:r w:rsidRPr="00697EB5">
        <w:rPr>
          <w:rFonts w:ascii="Times New Roman" w:eastAsia="Times New Roman" w:hAnsi="Times New Roman" w:cs="Times New Roman"/>
          <w:b/>
          <w:sz w:val="28"/>
          <w:szCs w:val="28"/>
        </w:rPr>
        <w:t>16. Затраты на приобретение средств подвижной связи (З</w:t>
      </w:r>
      <w:r w:rsidRPr="00697EB5">
        <w:rPr>
          <w:rFonts w:ascii="Times New Roman" w:eastAsia="Times New Roman" w:hAnsi="Times New Roman" w:cs="Times New Roman"/>
          <w:b/>
          <w:sz w:val="28"/>
          <w:szCs w:val="28"/>
          <w:vertAlign w:val="subscript"/>
        </w:rPr>
        <w:t>прсот</w:t>
      </w:r>
      <w:r w:rsidRPr="00697EB5">
        <w:rPr>
          <w:rFonts w:ascii="Times New Roman" w:eastAsia="Times New Roman" w:hAnsi="Times New Roman" w:cs="Times New Roman"/>
          <w:b/>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2222500" cy="59563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22500"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Q</w:t>
      </w:r>
      <w:r w:rsidRPr="00697EB5">
        <w:rPr>
          <w:rFonts w:ascii="Times New Roman" w:eastAsia="Calibri" w:hAnsi="Times New Roman" w:cs="Times New Roman"/>
          <w:sz w:val="28"/>
          <w:szCs w:val="28"/>
          <w:vertAlign w:val="subscript"/>
          <w:lang w:eastAsia="ru-RU"/>
        </w:rPr>
        <w:t>i прсот</w:t>
      </w:r>
      <w:r w:rsidRPr="00697EB5">
        <w:rPr>
          <w:rFonts w:ascii="Times New Roman" w:eastAsia="Calibri" w:hAnsi="Times New Roman" w:cs="Times New Roman"/>
          <w:sz w:val="28"/>
          <w:szCs w:val="28"/>
          <w:lang w:eastAsia="ru-RU"/>
        </w:rPr>
        <w:t xml:space="preserve"> - планируемое к приобретению количество средств подвижной связи по i-й должности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b/>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bookmarkStart w:id="14" w:name="Par309"/>
      <w:bookmarkEnd w:id="14"/>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center"/>
        <w:outlineLvl w:val="3"/>
        <w:rPr>
          <w:rFonts w:ascii="Times New Roman" w:eastAsia="Calibri" w:hAnsi="Times New Roman" w:cs="Times New Roman"/>
          <w:b/>
          <w:sz w:val="28"/>
          <w:szCs w:val="28"/>
          <w:lang w:eastAsia="ru-RU"/>
        </w:rPr>
      </w:pPr>
      <w:bookmarkStart w:id="15" w:name="Par323"/>
      <w:bookmarkEnd w:id="15"/>
      <w:r w:rsidRPr="00697EB5">
        <w:rPr>
          <w:rFonts w:ascii="Times New Roman" w:eastAsia="Calibri" w:hAnsi="Times New Roman" w:cs="Times New Roman"/>
          <w:b/>
          <w:sz w:val="28"/>
          <w:szCs w:val="28"/>
          <w:lang w:eastAsia="ru-RU"/>
        </w:rPr>
        <w:t>Затраты на приобретение материальных запасов</w:t>
      </w:r>
    </w:p>
    <w:p w:rsidR="00697EB5" w:rsidRPr="00697EB5" w:rsidRDefault="00697EB5" w:rsidP="00697EB5">
      <w:pPr>
        <w:widowControl w:val="0"/>
        <w:autoSpaceDE w:val="0"/>
        <w:autoSpaceDN w:val="0"/>
        <w:adjustRightInd w:val="0"/>
        <w:spacing w:after="0" w:line="240" w:lineRule="auto"/>
        <w:jc w:val="center"/>
        <w:outlineLvl w:val="3"/>
        <w:rPr>
          <w:rFonts w:ascii="Times New Roman" w:eastAsia="Calibri"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b/>
          <w:sz w:val="28"/>
          <w:szCs w:val="28"/>
          <w:lang w:eastAsia="ru-RU"/>
        </w:rPr>
      </w:pPr>
      <w:r w:rsidRPr="00697EB5">
        <w:rPr>
          <w:rFonts w:ascii="Times New Roman" w:eastAsia="Calibri" w:hAnsi="Times New Roman" w:cs="Times New Roman"/>
          <w:b/>
          <w:sz w:val="28"/>
          <w:szCs w:val="28"/>
          <w:lang w:eastAsia="ru-RU"/>
        </w:rPr>
        <w:t>17. Затраты на приобретение мониторов (З</w:t>
      </w:r>
      <w:r w:rsidRPr="00697EB5">
        <w:rPr>
          <w:rFonts w:ascii="Times New Roman" w:eastAsia="Calibri" w:hAnsi="Times New Roman" w:cs="Times New Roman"/>
          <w:b/>
          <w:sz w:val="28"/>
          <w:szCs w:val="28"/>
          <w:vertAlign w:val="subscript"/>
          <w:lang w:eastAsia="ru-RU"/>
        </w:rPr>
        <w:t>мон</w:t>
      </w:r>
      <w:r w:rsidRPr="00697EB5">
        <w:rPr>
          <w:rFonts w:ascii="Times New Roman" w:eastAsia="Calibri" w:hAnsi="Times New Roman" w:cs="Times New Roman"/>
          <w:b/>
          <w:sz w:val="28"/>
          <w:szCs w:val="28"/>
          <w:lang w:eastAsia="ru-RU"/>
        </w:rPr>
        <w:t>) определяются по формуле:</w:t>
      </w:r>
    </w:p>
    <w:p w:rsidR="00697EB5" w:rsidRPr="00697EB5" w:rsidRDefault="00697EB5" w:rsidP="00697EB5">
      <w:pPr>
        <w:widowControl w:val="0"/>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28"/>
          <w:sz w:val="28"/>
          <w:szCs w:val="28"/>
          <w:lang w:eastAsia="ru-RU"/>
        </w:rPr>
        <w:drawing>
          <wp:inline distT="0" distB="0" distL="0" distR="0">
            <wp:extent cx="1934845" cy="595630"/>
            <wp:effectExtent l="0" t="0" r="825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34845" cy="59563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где:</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12"/>
          <w:sz w:val="28"/>
          <w:szCs w:val="28"/>
          <w:lang w:eastAsia="ru-RU"/>
        </w:rPr>
        <w:drawing>
          <wp:inline distT="0" distB="0" distL="0" distR="0">
            <wp:extent cx="329565" cy="223520"/>
            <wp:effectExtent l="0" t="0" r="0" b="508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 xml:space="preserve">  - планируемое к приобретению количество мониторов для i-й должности;</w:t>
      </w:r>
    </w:p>
    <w:p w:rsidR="00697EB5" w:rsidRPr="00697EB5" w:rsidRDefault="00697EB5" w:rsidP="00697EB5">
      <w:pPr>
        <w:widowControl w:val="0"/>
        <w:numPr>
          <w:ilvl w:val="0"/>
          <w:numId w:val="29"/>
        </w:numPr>
        <w:autoSpaceDE w:val="0"/>
        <w:autoSpaceDN w:val="0"/>
        <w:adjustRightInd w:val="0"/>
        <w:spacing w:after="0" w:line="240" w:lineRule="auto"/>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 цена одного монитора для i-й должности.</w:t>
      </w:r>
    </w:p>
    <w:p w:rsidR="00697EB5" w:rsidRPr="00697EB5" w:rsidRDefault="00697EB5" w:rsidP="00697EB5">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приобретение мониторов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269"/>
        <w:gridCol w:w="2267"/>
        <w:gridCol w:w="1418"/>
      </w:tblGrid>
      <w:tr w:rsidR="00697EB5" w:rsidRPr="00697EB5" w:rsidTr="00451642">
        <w:trPr>
          <w:trHeight w:val="703"/>
        </w:trPr>
        <w:tc>
          <w:tcPr>
            <w:tcW w:w="675" w:type="dxa"/>
          </w:tcPr>
          <w:p w:rsidR="00697EB5" w:rsidRPr="00697EB5" w:rsidRDefault="00697EB5" w:rsidP="00D205B5">
            <w:pPr>
              <w:widowControl w:val="0"/>
              <w:autoSpaceDE w:val="0"/>
              <w:autoSpaceDN w:val="0"/>
              <w:adjustRightInd w:val="0"/>
              <w:spacing w:after="0" w:line="240" w:lineRule="auto"/>
              <w:ind w:left="-142" w:firstLine="142"/>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297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должностей</w:t>
            </w:r>
          </w:p>
        </w:tc>
        <w:tc>
          <w:tcPr>
            <w:tcW w:w="22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оборудования</w:t>
            </w:r>
          </w:p>
        </w:tc>
        <w:tc>
          <w:tcPr>
            <w:tcW w:w="226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Планируемое к приобретению количество мониторов</w:t>
            </w:r>
          </w:p>
        </w:tc>
        <w:tc>
          <w:tcPr>
            <w:tcW w:w="1418"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Цена одного монитора, руб.</w:t>
            </w:r>
          </w:p>
        </w:tc>
      </w:tr>
      <w:tr w:rsidR="00697EB5" w:rsidRPr="00697EB5" w:rsidTr="00451642">
        <w:trPr>
          <w:trHeight w:val="221"/>
        </w:trPr>
        <w:tc>
          <w:tcPr>
            <w:tcW w:w="675" w:type="dxa"/>
          </w:tcPr>
          <w:p w:rsidR="00697EB5" w:rsidRPr="00697EB5" w:rsidRDefault="00697EB5" w:rsidP="00D205B5">
            <w:pPr>
              <w:widowControl w:val="0"/>
              <w:numPr>
                <w:ilvl w:val="0"/>
                <w:numId w:val="30"/>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7"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Начальник</w:t>
            </w:r>
          </w:p>
        </w:tc>
        <w:tc>
          <w:tcPr>
            <w:tcW w:w="22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Монитор</w:t>
            </w:r>
          </w:p>
        </w:tc>
        <w:tc>
          <w:tcPr>
            <w:tcW w:w="226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1418"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20 000,00</w:t>
            </w:r>
          </w:p>
        </w:tc>
      </w:tr>
      <w:tr w:rsidR="00697EB5" w:rsidRPr="00697EB5" w:rsidTr="00451642">
        <w:trPr>
          <w:trHeight w:val="221"/>
        </w:trPr>
        <w:tc>
          <w:tcPr>
            <w:tcW w:w="675" w:type="dxa"/>
          </w:tcPr>
          <w:p w:rsidR="00697EB5" w:rsidRPr="00697EB5" w:rsidRDefault="00697EB5" w:rsidP="00D205B5">
            <w:pPr>
              <w:widowControl w:val="0"/>
              <w:numPr>
                <w:ilvl w:val="0"/>
                <w:numId w:val="30"/>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2977"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Заместитель начальника</w:t>
            </w:r>
          </w:p>
        </w:tc>
        <w:tc>
          <w:tcPr>
            <w:tcW w:w="226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Монитор</w:t>
            </w:r>
          </w:p>
        </w:tc>
        <w:tc>
          <w:tcPr>
            <w:tcW w:w="226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1418" w:type="dxa"/>
          </w:tcPr>
          <w:p w:rsidR="00697EB5" w:rsidRPr="00697EB5" w:rsidRDefault="00697EB5" w:rsidP="00D205B5">
            <w:pPr>
              <w:spacing w:after="0" w:line="240" w:lineRule="auto"/>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20 000,00</w:t>
            </w:r>
          </w:p>
        </w:tc>
      </w:tr>
      <w:tr w:rsidR="00697EB5" w:rsidRPr="00697EB5" w:rsidTr="00451642">
        <w:tc>
          <w:tcPr>
            <w:tcW w:w="675" w:type="dxa"/>
          </w:tcPr>
          <w:p w:rsidR="00697EB5" w:rsidRPr="00697EB5" w:rsidRDefault="00697EB5" w:rsidP="00D205B5">
            <w:pPr>
              <w:widowControl w:val="0"/>
              <w:numPr>
                <w:ilvl w:val="0"/>
                <w:numId w:val="30"/>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2977"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Начальник отдела</w:t>
            </w:r>
          </w:p>
        </w:tc>
        <w:tc>
          <w:tcPr>
            <w:tcW w:w="226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Монитор</w:t>
            </w:r>
          </w:p>
        </w:tc>
        <w:tc>
          <w:tcPr>
            <w:tcW w:w="226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1418" w:type="dxa"/>
          </w:tcPr>
          <w:p w:rsidR="00697EB5" w:rsidRPr="00697EB5" w:rsidRDefault="00697EB5" w:rsidP="00D205B5">
            <w:pPr>
              <w:spacing w:after="0" w:line="240" w:lineRule="auto"/>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20 000,00</w:t>
            </w:r>
          </w:p>
        </w:tc>
      </w:tr>
      <w:tr w:rsidR="00697EB5" w:rsidRPr="00697EB5" w:rsidTr="00451642">
        <w:tc>
          <w:tcPr>
            <w:tcW w:w="675" w:type="dxa"/>
          </w:tcPr>
          <w:p w:rsidR="00697EB5" w:rsidRPr="00697EB5" w:rsidRDefault="00697EB5" w:rsidP="00D205B5">
            <w:pPr>
              <w:widowControl w:val="0"/>
              <w:numPr>
                <w:ilvl w:val="0"/>
                <w:numId w:val="30"/>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2977"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Заместитель начальника отдела</w:t>
            </w:r>
          </w:p>
        </w:tc>
        <w:tc>
          <w:tcPr>
            <w:tcW w:w="2269" w:type="dxa"/>
          </w:tcPr>
          <w:p w:rsidR="00697EB5" w:rsidRPr="00697EB5" w:rsidRDefault="00697EB5" w:rsidP="00D205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Монитор</w:t>
            </w:r>
          </w:p>
        </w:tc>
        <w:tc>
          <w:tcPr>
            <w:tcW w:w="226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1418" w:type="dxa"/>
          </w:tcPr>
          <w:p w:rsidR="00697EB5" w:rsidRPr="00697EB5" w:rsidRDefault="00697EB5" w:rsidP="00D205B5">
            <w:pPr>
              <w:spacing w:after="0" w:line="240" w:lineRule="auto"/>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20 000,00</w:t>
            </w:r>
          </w:p>
        </w:tc>
      </w:tr>
      <w:tr w:rsidR="00697EB5" w:rsidRPr="00697EB5" w:rsidTr="00451642">
        <w:tc>
          <w:tcPr>
            <w:tcW w:w="675" w:type="dxa"/>
          </w:tcPr>
          <w:p w:rsidR="00697EB5" w:rsidRPr="00697EB5" w:rsidRDefault="00697EB5" w:rsidP="00D205B5">
            <w:pPr>
              <w:widowControl w:val="0"/>
              <w:numPr>
                <w:ilvl w:val="0"/>
                <w:numId w:val="30"/>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2977"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Консультант</w:t>
            </w:r>
          </w:p>
        </w:tc>
        <w:tc>
          <w:tcPr>
            <w:tcW w:w="226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Монитор</w:t>
            </w:r>
          </w:p>
        </w:tc>
        <w:tc>
          <w:tcPr>
            <w:tcW w:w="226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1418" w:type="dxa"/>
          </w:tcPr>
          <w:p w:rsidR="00697EB5" w:rsidRPr="00697EB5" w:rsidRDefault="00697EB5" w:rsidP="00D205B5">
            <w:pPr>
              <w:spacing w:after="0" w:line="240" w:lineRule="auto"/>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20 000,00</w:t>
            </w:r>
          </w:p>
        </w:tc>
      </w:tr>
      <w:tr w:rsidR="00697EB5" w:rsidRPr="00697EB5" w:rsidTr="00451642">
        <w:tc>
          <w:tcPr>
            <w:tcW w:w="675" w:type="dxa"/>
          </w:tcPr>
          <w:p w:rsidR="00697EB5" w:rsidRPr="00697EB5" w:rsidRDefault="00697EB5" w:rsidP="00D205B5">
            <w:pPr>
              <w:widowControl w:val="0"/>
              <w:numPr>
                <w:ilvl w:val="0"/>
                <w:numId w:val="30"/>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2977"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Референт</w:t>
            </w:r>
          </w:p>
        </w:tc>
        <w:tc>
          <w:tcPr>
            <w:tcW w:w="226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Монитор</w:t>
            </w:r>
          </w:p>
        </w:tc>
        <w:tc>
          <w:tcPr>
            <w:tcW w:w="226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1418" w:type="dxa"/>
          </w:tcPr>
          <w:p w:rsidR="00697EB5" w:rsidRPr="00697EB5" w:rsidRDefault="00697EB5" w:rsidP="00D205B5">
            <w:pPr>
              <w:spacing w:after="0" w:line="240" w:lineRule="auto"/>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20 000,00</w:t>
            </w:r>
          </w:p>
        </w:tc>
      </w:tr>
      <w:tr w:rsidR="00697EB5" w:rsidRPr="00697EB5" w:rsidTr="00451642">
        <w:tc>
          <w:tcPr>
            <w:tcW w:w="675" w:type="dxa"/>
          </w:tcPr>
          <w:p w:rsidR="00697EB5" w:rsidRPr="00697EB5" w:rsidRDefault="00697EB5" w:rsidP="00D205B5">
            <w:pPr>
              <w:widowControl w:val="0"/>
              <w:numPr>
                <w:ilvl w:val="0"/>
                <w:numId w:val="30"/>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2977"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Главный инструктор-специалист (главный специалист-эксперт)</w:t>
            </w:r>
          </w:p>
        </w:tc>
        <w:tc>
          <w:tcPr>
            <w:tcW w:w="226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Монитор</w:t>
            </w:r>
          </w:p>
        </w:tc>
        <w:tc>
          <w:tcPr>
            <w:tcW w:w="226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1418" w:type="dxa"/>
          </w:tcPr>
          <w:p w:rsidR="00697EB5" w:rsidRPr="00697EB5" w:rsidRDefault="00697EB5" w:rsidP="00D205B5">
            <w:pPr>
              <w:spacing w:after="0" w:line="240" w:lineRule="auto"/>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20 000,00</w:t>
            </w:r>
          </w:p>
        </w:tc>
      </w:tr>
      <w:tr w:rsidR="00697EB5" w:rsidRPr="00697EB5" w:rsidTr="00451642">
        <w:tc>
          <w:tcPr>
            <w:tcW w:w="675" w:type="dxa"/>
          </w:tcPr>
          <w:p w:rsidR="00697EB5" w:rsidRPr="00697EB5" w:rsidRDefault="00697EB5" w:rsidP="00D205B5">
            <w:pPr>
              <w:widowControl w:val="0"/>
              <w:numPr>
                <w:ilvl w:val="0"/>
                <w:numId w:val="30"/>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2977"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Ведущий инструктор-специалист</w:t>
            </w:r>
          </w:p>
        </w:tc>
        <w:tc>
          <w:tcPr>
            <w:tcW w:w="226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Монитор</w:t>
            </w:r>
          </w:p>
        </w:tc>
        <w:tc>
          <w:tcPr>
            <w:tcW w:w="226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w:t>
            </w:r>
          </w:p>
        </w:tc>
        <w:tc>
          <w:tcPr>
            <w:tcW w:w="1418" w:type="dxa"/>
          </w:tcPr>
          <w:p w:rsidR="00697EB5" w:rsidRPr="00697EB5" w:rsidRDefault="00697EB5" w:rsidP="00D205B5">
            <w:pPr>
              <w:spacing w:after="0" w:line="240" w:lineRule="auto"/>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20 000,00</w:t>
            </w:r>
          </w:p>
        </w:tc>
      </w:tr>
    </w:tbl>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приобретение мониторов для нужд главного управления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18. Затраты на приобретение системных блоков (З</w:t>
      </w:r>
      <w:r w:rsidRPr="00697EB5">
        <w:rPr>
          <w:rFonts w:ascii="Times New Roman" w:eastAsia="Times New Roman" w:hAnsi="Times New Roman" w:cs="Times New Roman"/>
          <w:b/>
          <w:sz w:val="28"/>
          <w:szCs w:val="28"/>
          <w:vertAlign w:val="subscript"/>
        </w:rPr>
        <w:t>сб</w:t>
      </w:r>
      <w:r w:rsidRPr="00697EB5">
        <w:rPr>
          <w:rFonts w:ascii="Times New Roman" w:eastAsia="Times New Roman" w:hAnsi="Times New Roman" w:cs="Times New Roman"/>
          <w:b/>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1669415" cy="595630"/>
            <wp:effectExtent l="0" t="0" r="698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9415"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 сб</w:t>
      </w:r>
      <w:r w:rsidRPr="00697EB5">
        <w:rPr>
          <w:rFonts w:ascii="Times New Roman" w:eastAsia="Times New Roman" w:hAnsi="Times New Roman" w:cs="Times New Roman"/>
          <w:sz w:val="28"/>
          <w:szCs w:val="28"/>
        </w:rPr>
        <w:t xml:space="preserve"> - количество i-х системных блоков;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P</w:t>
      </w:r>
      <w:r w:rsidRPr="00697EB5">
        <w:rPr>
          <w:rFonts w:ascii="Times New Roman" w:eastAsia="Times New Roman" w:hAnsi="Times New Roman" w:cs="Times New Roman"/>
          <w:sz w:val="28"/>
          <w:szCs w:val="28"/>
          <w:vertAlign w:val="subscript"/>
        </w:rPr>
        <w:t>i сб</w:t>
      </w:r>
      <w:r w:rsidRPr="00697EB5">
        <w:rPr>
          <w:rFonts w:ascii="Times New Roman" w:eastAsia="Times New Roman" w:hAnsi="Times New Roman" w:cs="Times New Roman"/>
          <w:sz w:val="28"/>
          <w:szCs w:val="28"/>
        </w:rPr>
        <w:t xml:space="preserve"> - цена одного i-го системного блока.</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приобретение системных блоков </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2835"/>
        <w:gridCol w:w="1843"/>
        <w:gridCol w:w="1559"/>
      </w:tblGrid>
      <w:tr w:rsidR="00697EB5" w:rsidRPr="00697EB5" w:rsidTr="00451642">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должностей</w:t>
            </w: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оборудования</w:t>
            </w:r>
          </w:p>
        </w:tc>
        <w:tc>
          <w:tcPr>
            <w:tcW w:w="18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Планируемое к приобретению количество системных блоков</w:t>
            </w:r>
          </w:p>
        </w:tc>
        <w:tc>
          <w:tcPr>
            <w:tcW w:w="155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одного системного блока, руб.</w:t>
            </w:r>
          </w:p>
        </w:tc>
      </w:tr>
      <w:tr w:rsidR="00697EB5" w:rsidRPr="00697EB5" w:rsidTr="00451642">
        <w:tc>
          <w:tcPr>
            <w:tcW w:w="675" w:type="dxa"/>
          </w:tcPr>
          <w:p w:rsidR="00697EB5" w:rsidRPr="00697EB5" w:rsidRDefault="00697EB5" w:rsidP="00D205B5">
            <w:pPr>
              <w:widowControl w:val="0"/>
              <w:numPr>
                <w:ilvl w:val="0"/>
                <w:numId w:val="31"/>
              </w:numPr>
              <w:autoSpaceDE w:val="0"/>
              <w:autoSpaceDN w:val="0"/>
              <w:adjustRightInd w:val="0"/>
              <w:spacing w:after="0" w:line="240" w:lineRule="auto"/>
              <w:ind w:hanging="928"/>
              <w:jc w:val="center"/>
              <w:rPr>
                <w:rFonts w:ascii="Times New Roman" w:eastAsia="Times New Roman" w:hAnsi="Times New Roman" w:cs="Times New Roman"/>
                <w:sz w:val="24"/>
                <w:szCs w:val="24"/>
                <w:lang w:eastAsia="ru-RU"/>
              </w:rPr>
            </w:pP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Начальник</w:t>
            </w:r>
          </w:p>
        </w:tc>
        <w:tc>
          <w:tcPr>
            <w:tcW w:w="2835"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Системный блок</w:t>
            </w:r>
          </w:p>
        </w:tc>
        <w:tc>
          <w:tcPr>
            <w:tcW w:w="18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155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60 000,00</w:t>
            </w:r>
          </w:p>
        </w:tc>
      </w:tr>
      <w:tr w:rsidR="00697EB5" w:rsidRPr="00697EB5" w:rsidTr="00451642">
        <w:tc>
          <w:tcPr>
            <w:tcW w:w="675" w:type="dxa"/>
          </w:tcPr>
          <w:p w:rsidR="00697EB5" w:rsidRPr="00697EB5" w:rsidRDefault="00697EB5" w:rsidP="00D205B5">
            <w:pPr>
              <w:widowControl w:val="0"/>
              <w:numPr>
                <w:ilvl w:val="0"/>
                <w:numId w:val="31"/>
              </w:numPr>
              <w:autoSpaceDE w:val="0"/>
              <w:autoSpaceDN w:val="0"/>
              <w:adjustRightInd w:val="0"/>
              <w:spacing w:after="0" w:line="240" w:lineRule="auto"/>
              <w:ind w:hanging="928"/>
              <w:jc w:val="center"/>
              <w:rPr>
                <w:rFonts w:ascii="Times New Roman" w:eastAsia="Times New Roman" w:hAnsi="Times New Roman" w:cs="Times New Roman"/>
                <w:sz w:val="24"/>
                <w:szCs w:val="24"/>
                <w:lang w:eastAsia="ru-RU"/>
              </w:rPr>
            </w:pP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Заместитель начальника</w:t>
            </w:r>
          </w:p>
        </w:tc>
        <w:tc>
          <w:tcPr>
            <w:tcW w:w="2835"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Системный блок</w:t>
            </w:r>
          </w:p>
        </w:tc>
        <w:tc>
          <w:tcPr>
            <w:tcW w:w="18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155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60 000,00</w:t>
            </w:r>
          </w:p>
        </w:tc>
      </w:tr>
      <w:tr w:rsidR="00697EB5" w:rsidRPr="00697EB5" w:rsidTr="00451642">
        <w:tc>
          <w:tcPr>
            <w:tcW w:w="675" w:type="dxa"/>
          </w:tcPr>
          <w:p w:rsidR="00697EB5" w:rsidRPr="00697EB5" w:rsidRDefault="00697EB5" w:rsidP="00D205B5">
            <w:pPr>
              <w:widowControl w:val="0"/>
              <w:numPr>
                <w:ilvl w:val="0"/>
                <w:numId w:val="31"/>
              </w:numPr>
              <w:autoSpaceDE w:val="0"/>
              <w:autoSpaceDN w:val="0"/>
              <w:adjustRightInd w:val="0"/>
              <w:spacing w:after="0" w:line="240" w:lineRule="auto"/>
              <w:ind w:hanging="928"/>
              <w:jc w:val="center"/>
              <w:rPr>
                <w:rFonts w:ascii="Times New Roman" w:eastAsia="Times New Roman" w:hAnsi="Times New Roman" w:cs="Times New Roman"/>
                <w:sz w:val="24"/>
                <w:szCs w:val="24"/>
                <w:lang w:eastAsia="ru-RU"/>
              </w:rPr>
            </w:pP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Начальник отдела</w:t>
            </w:r>
          </w:p>
        </w:tc>
        <w:tc>
          <w:tcPr>
            <w:tcW w:w="2835"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Системный блок</w:t>
            </w:r>
          </w:p>
        </w:tc>
        <w:tc>
          <w:tcPr>
            <w:tcW w:w="18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155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60 000,00</w:t>
            </w:r>
          </w:p>
        </w:tc>
      </w:tr>
      <w:tr w:rsidR="00697EB5" w:rsidRPr="00697EB5" w:rsidTr="00451642">
        <w:trPr>
          <w:trHeight w:val="534"/>
        </w:trPr>
        <w:tc>
          <w:tcPr>
            <w:tcW w:w="675" w:type="dxa"/>
          </w:tcPr>
          <w:p w:rsidR="00697EB5" w:rsidRPr="00697EB5" w:rsidRDefault="00697EB5" w:rsidP="00D205B5">
            <w:pPr>
              <w:widowControl w:val="0"/>
              <w:numPr>
                <w:ilvl w:val="0"/>
                <w:numId w:val="31"/>
              </w:numPr>
              <w:autoSpaceDE w:val="0"/>
              <w:autoSpaceDN w:val="0"/>
              <w:adjustRightInd w:val="0"/>
              <w:spacing w:after="0" w:line="240" w:lineRule="auto"/>
              <w:ind w:hanging="928"/>
              <w:jc w:val="center"/>
              <w:rPr>
                <w:rFonts w:ascii="Times New Roman" w:eastAsia="Times New Roman" w:hAnsi="Times New Roman" w:cs="Times New Roman"/>
                <w:sz w:val="24"/>
                <w:szCs w:val="24"/>
                <w:lang w:eastAsia="ru-RU"/>
              </w:rPr>
            </w:pP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Заместитель начальника отдела</w:t>
            </w:r>
          </w:p>
        </w:tc>
        <w:tc>
          <w:tcPr>
            <w:tcW w:w="2835"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Системный блок</w:t>
            </w:r>
          </w:p>
        </w:tc>
        <w:tc>
          <w:tcPr>
            <w:tcW w:w="18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155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60 000,00</w:t>
            </w:r>
          </w:p>
        </w:tc>
      </w:tr>
      <w:tr w:rsidR="00697EB5" w:rsidRPr="00697EB5" w:rsidTr="00451642">
        <w:tc>
          <w:tcPr>
            <w:tcW w:w="675" w:type="dxa"/>
          </w:tcPr>
          <w:p w:rsidR="00697EB5" w:rsidRPr="00697EB5" w:rsidRDefault="00697EB5" w:rsidP="00D205B5">
            <w:pPr>
              <w:widowControl w:val="0"/>
              <w:numPr>
                <w:ilvl w:val="0"/>
                <w:numId w:val="31"/>
              </w:numPr>
              <w:autoSpaceDE w:val="0"/>
              <w:autoSpaceDN w:val="0"/>
              <w:adjustRightInd w:val="0"/>
              <w:spacing w:after="0" w:line="240" w:lineRule="auto"/>
              <w:ind w:hanging="928"/>
              <w:jc w:val="center"/>
              <w:rPr>
                <w:rFonts w:ascii="Times New Roman" w:eastAsia="Times New Roman" w:hAnsi="Times New Roman" w:cs="Times New Roman"/>
                <w:sz w:val="24"/>
                <w:szCs w:val="24"/>
                <w:lang w:eastAsia="ru-RU"/>
              </w:rPr>
            </w:pP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Консультант</w:t>
            </w:r>
          </w:p>
        </w:tc>
        <w:tc>
          <w:tcPr>
            <w:tcW w:w="2835"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Системный блок</w:t>
            </w:r>
          </w:p>
        </w:tc>
        <w:tc>
          <w:tcPr>
            <w:tcW w:w="18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155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60 000,00</w:t>
            </w:r>
          </w:p>
        </w:tc>
      </w:tr>
      <w:tr w:rsidR="00697EB5" w:rsidRPr="00697EB5" w:rsidTr="00451642">
        <w:tc>
          <w:tcPr>
            <w:tcW w:w="675" w:type="dxa"/>
          </w:tcPr>
          <w:p w:rsidR="00697EB5" w:rsidRPr="00697EB5" w:rsidRDefault="00697EB5" w:rsidP="00D205B5">
            <w:pPr>
              <w:widowControl w:val="0"/>
              <w:numPr>
                <w:ilvl w:val="0"/>
                <w:numId w:val="31"/>
              </w:numPr>
              <w:autoSpaceDE w:val="0"/>
              <w:autoSpaceDN w:val="0"/>
              <w:adjustRightInd w:val="0"/>
              <w:spacing w:after="0" w:line="240" w:lineRule="auto"/>
              <w:ind w:hanging="928"/>
              <w:jc w:val="center"/>
              <w:rPr>
                <w:rFonts w:ascii="Times New Roman" w:eastAsia="Times New Roman" w:hAnsi="Times New Roman" w:cs="Times New Roman"/>
                <w:sz w:val="24"/>
                <w:szCs w:val="24"/>
                <w:lang w:eastAsia="ru-RU"/>
              </w:rPr>
            </w:pP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Референт</w:t>
            </w:r>
          </w:p>
        </w:tc>
        <w:tc>
          <w:tcPr>
            <w:tcW w:w="2835"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Системный блок</w:t>
            </w:r>
          </w:p>
        </w:tc>
        <w:tc>
          <w:tcPr>
            <w:tcW w:w="18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155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60 000,00</w:t>
            </w:r>
          </w:p>
        </w:tc>
      </w:tr>
      <w:tr w:rsidR="00697EB5" w:rsidRPr="00697EB5" w:rsidTr="00451642">
        <w:tc>
          <w:tcPr>
            <w:tcW w:w="675" w:type="dxa"/>
          </w:tcPr>
          <w:p w:rsidR="00697EB5" w:rsidRPr="00697EB5" w:rsidRDefault="00697EB5" w:rsidP="00D205B5">
            <w:pPr>
              <w:widowControl w:val="0"/>
              <w:numPr>
                <w:ilvl w:val="0"/>
                <w:numId w:val="31"/>
              </w:numPr>
              <w:autoSpaceDE w:val="0"/>
              <w:autoSpaceDN w:val="0"/>
              <w:adjustRightInd w:val="0"/>
              <w:spacing w:after="0" w:line="240" w:lineRule="auto"/>
              <w:ind w:hanging="928"/>
              <w:jc w:val="center"/>
              <w:rPr>
                <w:rFonts w:ascii="Times New Roman" w:eastAsia="Times New Roman" w:hAnsi="Times New Roman" w:cs="Times New Roman"/>
                <w:sz w:val="24"/>
                <w:szCs w:val="24"/>
                <w:lang w:eastAsia="ru-RU"/>
              </w:rPr>
            </w:pP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Главный инструктор-специалист (главный специалист-эксперт)</w:t>
            </w:r>
          </w:p>
        </w:tc>
        <w:tc>
          <w:tcPr>
            <w:tcW w:w="2835"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Системный блок</w:t>
            </w:r>
          </w:p>
        </w:tc>
        <w:tc>
          <w:tcPr>
            <w:tcW w:w="18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155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60 000,00</w:t>
            </w:r>
          </w:p>
        </w:tc>
      </w:tr>
      <w:tr w:rsidR="00697EB5" w:rsidRPr="00697EB5" w:rsidTr="00451642">
        <w:tc>
          <w:tcPr>
            <w:tcW w:w="675" w:type="dxa"/>
          </w:tcPr>
          <w:p w:rsidR="00697EB5" w:rsidRPr="00697EB5" w:rsidRDefault="00697EB5" w:rsidP="00D205B5">
            <w:pPr>
              <w:widowControl w:val="0"/>
              <w:numPr>
                <w:ilvl w:val="0"/>
                <w:numId w:val="31"/>
              </w:numPr>
              <w:autoSpaceDE w:val="0"/>
              <w:autoSpaceDN w:val="0"/>
              <w:adjustRightInd w:val="0"/>
              <w:spacing w:after="0" w:line="240" w:lineRule="auto"/>
              <w:ind w:hanging="928"/>
              <w:jc w:val="center"/>
              <w:rPr>
                <w:rFonts w:ascii="Times New Roman" w:eastAsia="Times New Roman" w:hAnsi="Times New Roman" w:cs="Times New Roman"/>
                <w:sz w:val="24"/>
                <w:szCs w:val="24"/>
                <w:lang w:eastAsia="ru-RU"/>
              </w:rPr>
            </w:pPr>
          </w:p>
        </w:tc>
        <w:tc>
          <w:tcPr>
            <w:tcW w:w="2835" w:type="dxa"/>
          </w:tcPr>
          <w:p w:rsidR="00697EB5" w:rsidRPr="00697EB5" w:rsidRDefault="00697EB5" w:rsidP="00D205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Ведущий инструктор-специалист</w:t>
            </w:r>
          </w:p>
        </w:tc>
        <w:tc>
          <w:tcPr>
            <w:tcW w:w="2835"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Системный блок</w:t>
            </w:r>
          </w:p>
        </w:tc>
        <w:tc>
          <w:tcPr>
            <w:tcW w:w="18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w:t>
            </w:r>
          </w:p>
        </w:tc>
        <w:tc>
          <w:tcPr>
            <w:tcW w:w="1559" w:type="dxa"/>
          </w:tcPr>
          <w:p w:rsidR="00697EB5" w:rsidRPr="00697EB5" w:rsidRDefault="00697EB5" w:rsidP="00D205B5">
            <w:pPr>
              <w:spacing w:after="0" w:line="240" w:lineRule="auto"/>
              <w:jc w:val="center"/>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60 000,00</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приобретение системных блоков для нужд главного управления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19. Затраты на приобретение других запасных частей для вычислительной техники (З</w:t>
      </w:r>
      <w:r w:rsidRPr="00697EB5">
        <w:rPr>
          <w:rFonts w:ascii="Times New Roman" w:eastAsia="Times New Roman" w:hAnsi="Times New Roman" w:cs="Times New Roman"/>
          <w:b/>
          <w:sz w:val="28"/>
          <w:szCs w:val="28"/>
          <w:vertAlign w:val="subscript"/>
        </w:rPr>
        <w:t>двт</w:t>
      </w:r>
      <w:r w:rsidRPr="00697EB5">
        <w:rPr>
          <w:rFonts w:ascii="Times New Roman" w:eastAsia="Times New Roman" w:hAnsi="Times New Roman" w:cs="Times New Roman"/>
          <w:b/>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position w:val="-28"/>
          <w:sz w:val="28"/>
          <w:szCs w:val="28"/>
          <w:lang w:eastAsia="ru-RU"/>
        </w:rPr>
      </w:pPr>
      <w:r w:rsidRPr="00697EB5">
        <w:rPr>
          <w:rFonts w:ascii="Times New Roman" w:eastAsia="Calibri" w:hAnsi="Times New Roman" w:cs="Times New Roman"/>
          <w:noProof/>
          <w:position w:val="-28"/>
          <w:sz w:val="28"/>
          <w:szCs w:val="28"/>
          <w:lang w:eastAsia="ru-RU"/>
        </w:rPr>
        <w:drawing>
          <wp:inline distT="0" distB="0" distL="0" distR="0">
            <wp:extent cx="1871345" cy="59563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71345" cy="595630"/>
                    </a:xfrm>
                    <a:prstGeom prst="rect">
                      <a:avLst/>
                    </a:prstGeom>
                    <a:noFill/>
                    <a:ln>
                      <a:noFill/>
                    </a:ln>
                  </pic:spPr>
                </pic:pic>
              </a:graphicData>
            </a:graphic>
          </wp:inline>
        </w:drawing>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двт</w:t>
      </w:r>
      <w:r w:rsidRPr="00697EB5">
        <w:rPr>
          <w:rFonts w:ascii="Times New Roman" w:eastAsia="Times New Roman" w:hAnsi="Times New Roman" w:cs="Times New Roman"/>
          <w:sz w:val="28"/>
          <w:szCs w:val="28"/>
          <w:lang w:eastAsia="ru-RU"/>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двт</w:t>
      </w:r>
      <w:r w:rsidRPr="00697EB5">
        <w:rPr>
          <w:rFonts w:ascii="Times New Roman" w:eastAsia="Times New Roman" w:hAnsi="Times New Roman" w:cs="Times New Roman"/>
          <w:sz w:val="28"/>
          <w:szCs w:val="28"/>
          <w:lang w:eastAsia="ru-RU"/>
        </w:rPr>
        <w:t xml:space="preserve"> - цена 1 единицы i-й запасной части для вычислительной техники.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697EB5">
        <w:rPr>
          <w:rFonts w:ascii="Times New Roman" w:eastAsia="Times New Roman" w:hAnsi="Times New Roman" w:cs="Times New Roman"/>
          <w:b/>
          <w:sz w:val="28"/>
          <w:szCs w:val="28"/>
          <w:lang w:eastAsia="ru-RU"/>
        </w:rPr>
        <w:t xml:space="preserve">Таблица: нормативы затрат на приобретение других запасных частей для вычислительной техники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260"/>
        <w:gridCol w:w="2977"/>
      </w:tblGrid>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255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запасных частей</w:t>
            </w:r>
          </w:p>
        </w:tc>
        <w:tc>
          <w:tcPr>
            <w:tcW w:w="326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Планируемое к приобретению количество запасных частей для вычислительной техники</w:t>
            </w:r>
          </w:p>
        </w:tc>
        <w:tc>
          <w:tcPr>
            <w:tcW w:w="297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Цена 1 единицы запасной части для вычислительной техники, руб.</w:t>
            </w: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2552"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Процессор</w:t>
            </w:r>
          </w:p>
        </w:tc>
        <w:tc>
          <w:tcPr>
            <w:tcW w:w="326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w:t>
            </w:r>
          </w:p>
        </w:tc>
        <w:tc>
          <w:tcPr>
            <w:tcW w:w="2977" w:type="dxa"/>
          </w:tcPr>
          <w:p w:rsidR="00697EB5" w:rsidRPr="00697EB5" w:rsidRDefault="00771577"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697EB5" w:rsidRPr="00697EB5">
              <w:rPr>
                <w:rFonts w:ascii="Times New Roman" w:eastAsia="Times New Roman" w:hAnsi="Times New Roman" w:cs="Times New Roman"/>
                <w:sz w:val="24"/>
                <w:szCs w:val="24"/>
                <w:lang w:eastAsia="ru-RU"/>
              </w:rPr>
              <w:t> 000,00</w:t>
            </w: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2552"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Оперативная память</w:t>
            </w:r>
          </w:p>
        </w:tc>
        <w:tc>
          <w:tcPr>
            <w:tcW w:w="326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w:t>
            </w:r>
          </w:p>
        </w:tc>
        <w:tc>
          <w:tcPr>
            <w:tcW w:w="2977" w:type="dxa"/>
          </w:tcPr>
          <w:p w:rsidR="00697EB5" w:rsidRPr="00697EB5" w:rsidRDefault="00771577"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697EB5" w:rsidRPr="00697EB5">
              <w:rPr>
                <w:rFonts w:ascii="Times New Roman" w:eastAsia="Times New Roman" w:hAnsi="Times New Roman" w:cs="Times New Roman"/>
                <w:sz w:val="24"/>
                <w:szCs w:val="24"/>
                <w:lang w:eastAsia="ru-RU"/>
              </w:rPr>
              <w:t> 000,00</w:t>
            </w: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2552"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Блок питания</w:t>
            </w:r>
          </w:p>
        </w:tc>
        <w:tc>
          <w:tcPr>
            <w:tcW w:w="326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w:t>
            </w:r>
          </w:p>
        </w:tc>
        <w:tc>
          <w:tcPr>
            <w:tcW w:w="2977" w:type="dxa"/>
          </w:tcPr>
          <w:p w:rsidR="00697EB5" w:rsidRPr="00697EB5" w:rsidRDefault="00771577"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97EB5" w:rsidRPr="00697EB5">
              <w:rPr>
                <w:rFonts w:ascii="Times New Roman" w:eastAsia="Times New Roman" w:hAnsi="Times New Roman" w:cs="Times New Roman"/>
                <w:sz w:val="24"/>
                <w:szCs w:val="24"/>
                <w:lang w:eastAsia="ru-RU"/>
              </w:rPr>
              <w:t> 000,00</w:t>
            </w: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w:t>
            </w:r>
          </w:p>
        </w:tc>
        <w:tc>
          <w:tcPr>
            <w:tcW w:w="2552"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Жесткий диск</w:t>
            </w:r>
          </w:p>
        </w:tc>
        <w:tc>
          <w:tcPr>
            <w:tcW w:w="326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w:t>
            </w:r>
          </w:p>
        </w:tc>
        <w:tc>
          <w:tcPr>
            <w:tcW w:w="297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5 000,00</w:t>
            </w: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2552" w:type="dxa"/>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Материнская плата</w:t>
            </w:r>
          </w:p>
        </w:tc>
        <w:tc>
          <w:tcPr>
            <w:tcW w:w="326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w:t>
            </w:r>
          </w:p>
        </w:tc>
        <w:tc>
          <w:tcPr>
            <w:tcW w:w="297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8 000,00</w:t>
            </w: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w:t>
            </w:r>
          </w:p>
        </w:tc>
        <w:tc>
          <w:tcPr>
            <w:tcW w:w="2552" w:type="dxa"/>
          </w:tcPr>
          <w:p w:rsidR="00697EB5" w:rsidRPr="00697EB5" w:rsidRDefault="00697EB5" w:rsidP="00697EB5">
            <w:pPr>
              <w:widowControl w:val="0"/>
              <w:autoSpaceDE w:val="0"/>
              <w:autoSpaceDN w:val="0"/>
              <w:adjustRightInd w:val="0"/>
              <w:spacing w:after="0" w:line="240" w:lineRule="auto"/>
              <w:rPr>
                <w:rFonts w:ascii="Times New Roman" w:eastAsia="Calibri" w:hAnsi="Times New Roman" w:cs="Times New Roman"/>
                <w:lang w:eastAsia="ru-RU"/>
              </w:rPr>
            </w:pPr>
            <w:r w:rsidRPr="00697EB5">
              <w:rPr>
                <w:rFonts w:ascii="Times New Roman" w:eastAsia="Calibri" w:hAnsi="Times New Roman" w:cs="Times New Roman"/>
                <w:lang w:eastAsia="ru-RU"/>
              </w:rPr>
              <w:t>Мышь компьютерная</w:t>
            </w:r>
          </w:p>
        </w:tc>
        <w:tc>
          <w:tcPr>
            <w:tcW w:w="3260" w:type="dxa"/>
          </w:tcPr>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43</w:t>
            </w:r>
          </w:p>
        </w:tc>
        <w:tc>
          <w:tcPr>
            <w:tcW w:w="2977" w:type="dxa"/>
          </w:tcPr>
          <w:p w:rsidR="00697EB5" w:rsidRPr="00697EB5" w:rsidRDefault="00771577" w:rsidP="00697EB5">
            <w:pPr>
              <w:widowControl w:val="0"/>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1 0</w:t>
            </w:r>
            <w:r w:rsidR="00697EB5" w:rsidRPr="00697EB5">
              <w:rPr>
                <w:rFonts w:ascii="Times New Roman" w:eastAsia="Calibri" w:hAnsi="Times New Roman" w:cs="Times New Roman"/>
                <w:lang w:eastAsia="ru-RU"/>
              </w:rPr>
              <w:t>00,00</w:t>
            </w: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w:t>
            </w:r>
          </w:p>
        </w:tc>
        <w:tc>
          <w:tcPr>
            <w:tcW w:w="2552" w:type="dxa"/>
          </w:tcPr>
          <w:p w:rsidR="00697EB5" w:rsidRPr="00697EB5" w:rsidRDefault="00697EB5" w:rsidP="00697EB5">
            <w:pPr>
              <w:widowControl w:val="0"/>
              <w:autoSpaceDE w:val="0"/>
              <w:autoSpaceDN w:val="0"/>
              <w:adjustRightInd w:val="0"/>
              <w:spacing w:after="0" w:line="240" w:lineRule="auto"/>
              <w:rPr>
                <w:rFonts w:ascii="Times New Roman" w:eastAsia="Calibri" w:hAnsi="Times New Roman" w:cs="Times New Roman"/>
                <w:lang w:eastAsia="ru-RU"/>
              </w:rPr>
            </w:pPr>
            <w:r w:rsidRPr="00697EB5">
              <w:rPr>
                <w:rFonts w:ascii="Times New Roman" w:eastAsia="Calibri" w:hAnsi="Times New Roman" w:cs="Times New Roman"/>
                <w:lang w:eastAsia="ru-RU"/>
              </w:rPr>
              <w:t>Клавиатура</w:t>
            </w:r>
          </w:p>
        </w:tc>
        <w:tc>
          <w:tcPr>
            <w:tcW w:w="3260" w:type="dxa"/>
          </w:tcPr>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lang w:eastAsia="ru-RU"/>
              </w:rPr>
            </w:pPr>
            <w:r w:rsidRPr="00697EB5">
              <w:rPr>
                <w:rFonts w:ascii="Times New Roman" w:eastAsia="Calibri" w:hAnsi="Times New Roman" w:cs="Times New Roman"/>
                <w:lang w:eastAsia="ru-RU"/>
              </w:rPr>
              <w:t>43</w:t>
            </w:r>
          </w:p>
        </w:tc>
        <w:tc>
          <w:tcPr>
            <w:tcW w:w="2977" w:type="dxa"/>
          </w:tcPr>
          <w:p w:rsidR="00697EB5" w:rsidRPr="00697EB5" w:rsidRDefault="00153E03" w:rsidP="00697EB5">
            <w:pPr>
              <w:widowControl w:val="0"/>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1 0</w:t>
            </w:r>
            <w:r w:rsidRPr="00697EB5">
              <w:rPr>
                <w:rFonts w:ascii="Times New Roman" w:eastAsia="Calibri" w:hAnsi="Times New Roman" w:cs="Times New Roman"/>
                <w:lang w:eastAsia="ru-RU"/>
              </w:rPr>
              <w:t>00,00</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b/>
          <w:sz w:val="12"/>
          <w:szCs w:val="12"/>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приобретение других запасных частей для вычислительной техники для нужд главного управления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8"/>
          <w:szCs w:val="28"/>
        </w:rPr>
        <w:t>20. Затраты на приобретение носителей информации, в том числе магнитных и оптических носителей информации (З</w:t>
      </w:r>
      <w:r w:rsidRPr="00697EB5">
        <w:rPr>
          <w:rFonts w:ascii="Times New Roman" w:eastAsia="Times New Roman" w:hAnsi="Times New Roman" w:cs="Times New Roman"/>
          <w:b/>
          <w:sz w:val="28"/>
          <w:szCs w:val="28"/>
          <w:vertAlign w:val="subscript"/>
        </w:rPr>
        <w:t>мн</w:t>
      </w:r>
      <w:r w:rsidRPr="00697EB5">
        <w:rPr>
          <w:rFonts w:ascii="Times New Roman" w:eastAsia="Times New Roman" w:hAnsi="Times New Roman" w:cs="Times New Roman"/>
          <w:b/>
          <w:sz w:val="28"/>
          <w:szCs w:val="28"/>
        </w:rPr>
        <w:t>), определяются по формуле</w:t>
      </w:r>
      <w:r w:rsidRPr="00697EB5">
        <w:rPr>
          <w:rFonts w:ascii="Times New Roman" w:eastAsia="Times New Roman" w:hAnsi="Times New Roman" w:cs="Times New Roman"/>
          <w:sz w:val="28"/>
          <w:szCs w:val="28"/>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1765300" cy="595630"/>
            <wp:effectExtent l="0" t="0" r="635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65300"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 мн</w:t>
      </w:r>
      <w:r w:rsidRPr="00697EB5">
        <w:rPr>
          <w:rFonts w:ascii="Times New Roman" w:eastAsia="Times New Roman" w:hAnsi="Times New Roman" w:cs="Times New Roman"/>
          <w:sz w:val="28"/>
          <w:szCs w:val="28"/>
        </w:rPr>
        <w:t xml:space="preserve"> - количество носителей информации по i-й должности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i мн</w:t>
      </w:r>
      <w:r w:rsidRPr="00697EB5">
        <w:rPr>
          <w:rFonts w:ascii="Times New Roman" w:eastAsia="Calibri" w:hAnsi="Times New Roman" w:cs="Times New Roman"/>
          <w:sz w:val="28"/>
          <w:szCs w:val="28"/>
          <w:lang w:eastAsia="ru-RU"/>
        </w:rPr>
        <w:t xml:space="preserve"> - цена 1 единицы носителя информации по i-й должности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b/>
          <w:sz w:val="28"/>
          <w:szCs w:val="28"/>
          <w:lang w:eastAsia="ru-RU"/>
        </w:rPr>
        <w:t>21. Затраты на приобретение деталей для содержания принтеров, многофункциональных устройств, копировальных аппаратов и иной оргтехники (З</w:t>
      </w:r>
      <w:r w:rsidRPr="00697EB5">
        <w:rPr>
          <w:rFonts w:ascii="Times New Roman" w:eastAsia="Calibri" w:hAnsi="Times New Roman" w:cs="Times New Roman"/>
          <w:b/>
          <w:sz w:val="28"/>
          <w:szCs w:val="28"/>
          <w:vertAlign w:val="subscript"/>
          <w:lang w:eastAsia="ru-RU"/>
        </w:rPr>
        <w:t>дсо</w:t>
      </w:r>
      <w:r w:rsidRPr="00697EB5">
        <w:rPr>
          <w:rFonts w:ascii="Times New Roman" w:eastAsia="Calibri" w:hAnsi="Times New Roman" w:cs="Times New Roman"/>
          <w:b/>
          <w:sz w:val="28"/>
          <w:szCs w:val="28"/>
          <w:lang w:eastAsia="ru-RU"/>
        </w:rPr>
        <w:t>) определяются по формуле:</w:t>
      </w:r>
    </w:p>
    <w:p w:rsidR="00697EB5" w:rsidRPr="00697EB5" w:rsidRDefault="00697EB5" w:rsidP="00697EB5">
      <w:pPr>
        <w:autoSpaceDE w:val="0"/>
        <w:autoSpaceDN w:val="0"/>
        <w:adjustRightInd w:val="0"/>
        <w:spacing w:after="200" w:line="276"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w:t>
      </w:r>
      <w:r w:rsidRPr="00697EB5">
        <w:rPr>
          <w:rFonts w:ascii="Times New Roman" w:eastAsia="Times New Roman" w:hAnsi="Times New Roman" w:cs="Times New Roman"/>
          <w:sz w:val="28"/>
          <w:szCs w:val="28"/>
          <w:vertAlign w:val="subscript"/>
        </w:rPr>
        <w:t>дсо</w:t>
      </w:r>
      <w:r w:rsidRPr="00697EB5">
        <w:rPr>
          <w:rFonts w:ascii="Times New Roman" w:eastAsia="Times New Roman" w:hAnsi="Times New Roman" w:cs="Times New Roman"/>
          <w:sz w:val="28"/>
          <w:szCs w:val="28"/>
        </w:rPr>
        <w:t xml:space="preserve"> = З</w:t>
      </w:r>
      <w:r w:rsidRPr="00697EB5">
        <w:rPr>
          <w:rFonts w:ascii="Times New Roman" w:eastAsia="Times New Roman" w:hAnsi="Times New Roman" w:cs="Times New Roman"/>
          <w:sz w:val="28"/>
          <w:szCs w:val="28"/>
          <w:vertAlign w:val="subscript"/>
        </w:rPr>
        <w:t>рм</w:t>
      </w:r>
      <w:r w:rsidRPr="00697EB5">
        <w:rPr>
          <w:rFonts w:ascii="Times New Roman" w:eastAsia="Times New Roman" w:hAnsi="Times New Roman" w:cs="Times New Roman"/>
          <w:sz w:val="28"/>
          <w:szCs w:val="28"/>
        </w:rPr>
        <w:t xml:space="preserve"> + З</w:t>
      </w:r>
      <w:r w:rsidRPr="00697EB5">
        <w:rPr>
          <w:rFonts w:ascii="Times New Roman" w:eastAsia="Times New Roman" w:hAnsi="Times New Roman" w:cs="Times New Roman"/>
          <w:sz w:val="28"/>
          <w:szCs w:val="28"/>
          <w:vertAlign w:val="subscript"/>
        </w:rPr>
        <w:t>зп</w:t>
      </w:r>
      <w:r w:rsidRPr="00697EB5">
        <w:rPr>
          <w:rFonts w:ascii="Times New Roman" w:eastAsia="Times New Roman" w:hAnsi="Times New Roman" w:cs="Times New Roman"/>
          <w:sz w:val="28"/>
          <w:szCs w:val="28"/>
        </w:rPr>
        <w:t>,</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рм</w:t>
      </w:r>
      <w:r w:rsidRPr="00697EB5">
        <w:rPr>
          <w:rFonts w:ascii="Times New Roman" w:eastAsia="Times New Roman" w:hAnsi="Times New Roman" w:cs="Times New Roman"/>
          <w:sz w:val="28"/>
          <w:szCs w:val="28"/>
          <w:lang w:eastAsia="ru-RU"/>
        </w:rPr>
        <w:t xml:space="preserve"> - затраты на приобретение расходных материалов для принтеров, многофункциональных устройств и копировальных аппаратов и иной оргтехники;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зп</w:t>
      </w:r>
      <w:r w:rsidRPr="00697EB5">
        <w:rPr>
          <w:rFonts w:ascii="Times New Roman" w:eastAsia="Times New Roman" w:hAnsi="Times New Roman" w:cs="Times New Roman"/>
          <w:sz w:val="28"/>
          <w:szCs w:val="28"/>
          <w:lang w:eastAsia="ru-RU"/>
        </w:rP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21.1. Затраты на приобретение расходных материалов для принтеров, многофункциональных устройств, копировальных аппаратов и иной оргтехники (З</w:t>
      </w:r>
      <w:r w:rsidRPr="00697EB5">
        <w:rPr>
          <w:rFonts w:ascii="Times New Roman" w:eastAsia="Times New Roman" w:hAnsi="Times New Roman" w:cs="Times New Roman"/>
          <w:sz w:val="28"/>
          <w:szCs w:val="28"/>
          <w:vertAlign w:val="subscript"/>
        </w:rPr>
        <w:t>рм</w:t>
      </w:r>
      <w:r w:rsidRPr="00697EB5">
        <w:rPr>
          <w:rFonts w:ascii="Times New Roman" w:eastAsia="Times New Roman" w:hAnsi="Times New Roman" w:cs="Times New Roman"/>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2306955" cy="59563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06955"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рм</w:t>
      </w:r>
      <w:r w:rsidRPr="00697EB5">
        <w:rPr>
          <w:rFonts w:ascii="Times New Roman" w:eastAsia="Times New Roman" w:hAnsi="Times New Roman" w:cs="Times New Roman"/>
          <w:sz w:val="28"/>
          <w:szCs w:val="28"/>
          <w:lang w:eastAsia="ru-RU"/>
        </w:rP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N</w:t>
      </w:r>
      <w:r w:rsidRPr="00697EB5">
        <w:rPr>
          <w:rFonts w:ascii="Times New Roman" w:eastAsia="Times New Roman" w:hAnsi="Times New Roman" w:cs="Times New Roman"/>
          <w:sz w:val="28"/>
          <w:szCs w:val="28"/>
          <w:vertAlign w:val="subscript"/>
          <w:lang w:eastAsia="ru-RU"/>
        </w:rPr>
        <w:t>i рм</w:t>
      </w:r>
      <w:r w:rsidRPr="00697EB5">
        <w:rPr>
          <w:rFonts w:ascii="Times New Roman" w:eastAsia="Times New Roman" w:hAnsi="Times New Roman" w:cs="Times New Roman"/>
          <w:sz w:val="28"/>
          <w:szCs w:val="28"/>
          <w:lang w:eastAsia="ru-RU"/>
        </w:rP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рм</w:t>
      </w:r>
      <w:r w:rsidRPr="00697EB5">
        <w:rPr>
          <w:rFonts w:ascii="Times New Roman" w:eastAsia="Times New Roman" w:hAnsi="Times New Roman" w:cs="Times New Roman"/>
          <w:sz w:val="28"/>
          <w:szCs w:val="28"/>
          <w:lang w:eastAsia="ru-RU"/>
        </w:rP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приобретение расходных материалов для принтеров, многофункциональных устройств и копировальных аппаратов и иной оргтехники </w:t>
      </w:r>
    </w:p>
    <w:tbl>
      <w:tblPr>
        <w:tblW w:w="52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581"/>
        <w:gridCol w:w="862"/>
        <w:gridCol w:w="862"/>
        <w:gridCol w:w="1624"/>
      </w:tblGrid>
      <w:tr w:rsidR="00DF3401" w:rsidRPr="00240C1A" w:rsidTr="00DF3401">
        <w:trPr>
          <w:trHeight w:val="838"/>
        </w:trPr>
        <w:tc>
          <w:tcPr>
            <w:tcW w:w="267"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b/>
                <w:sz w:val="24"/>
                <w:szCs w:val="24"/>
                <w:lang w:eastAsia="ru-RU"/>
              </w:rPr>
              <w:t>№ п/п</w:t>
            </w:r>
          </w:p>
        </w:tc>
        <w:tc>
          <w:tcPr>
            <w:tcW w:w="3136"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b/>
                <w:sz w:val="24"/>
                <w:szCs w:val="24"/>
                <w:lang w:eastAsia="ru-RU"/>
              </w:rPr>
            </w:pPr>
            <w:r w:rsidRPr="00240C1A">
              <w:rPr>
                <w:rFonts w:ascii="Times New Roman" w:eastAsia="Times New Roman" w:hAnsi="Times New Roman" w:cs="Times New Roman"/>
                <w:b/>
                <w:sz w:val="24"/>
                <w:szCs w:val="24"/>
                <w:lang w:eastAsia="ru-RU"/>
              </w:rPr>
              <w:t>Наименование оказываемых услуг</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ind w:hanging="14"/>
              <w:jc w:val="center"/>
              <w:rPr>
                <w:rFonts w:ascii="Times New Roman" w:eastAsia="Times New Roman" w:hAnsi="Times New Roman" w:cs="Times New Roman"/>
                <w:b/>
                <w:sz w:val="24"/>
                <w:szCs w:val="24"/>
                <w:lang w:eastAsia="ru-RU"/>
              </w:rPr>
            </w:pPr>
            <w:r w:rsidRPr="00240C1A">
              <w:rPr>
                <w:rFonts w:ascii="Times New Roman" w:eastAsia="Times New Roman" w:hAnsi="Times New Roman" w:cs="Times New Roman"/>
                <w:b/>
                <w:sz w:val="24"/>
                <w:szCs w:val="24"/>
                <w:lang w:eastAsia="ru-RU"/>
              </w:rPr>
              <w:t>Ед. изм.</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b/>
                <w:sz w:val="24"/>
                <w:szCs w:val="24"/>
                <w:lang w:eastAsia="ru-RU"/>
              </w:rPr>
            </w:pPr>
            <w:r w:rsidRPr="00240C1A">
              <w:rPr>
                <w:rFonts w:ascii="Times New Roman" w:eastAsia="Times New Roman" w:hAnsi="Times New Roman" w:cs="Times New Roman"/>
                <w:b/>
                <w:sz w:val="24"/>
                <w:szCs w:val="24"/>
                <w:lang w:eastAsia="ru-RU"/>
              </w:rPr>
              <w:t>Кол-во*</w:t>
            </w:r>
          </w:p>
        </w:tc>
        <w:tc>
          <w:tcPr>
            <w:tcW w:w="774"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b/>
                <w:color w:val="000000"/>
                <w:sz w:val="24"/>
                <w:szCs w:val="24"/>
                <w:lang w:eastAsia="ru-RU"/>
              </w:rPr>
            </w:pPr>
            <w:r w:rsidRPr="00240C1A">
              <w:rPr>
                <w:rFonts w:ascii="Times New Roman" w:eastAsia="Times New Roman" w:hAnsi="Times New Roman" w:cs="Times New Roman"/>
                <w:b/>
                <w:sz w:val="24"/>
                <w:szCs w:val="24"/>
                <w:lang w:eastAsia="ru-RU"/>
              </w:rPr>
              <w:t>Цена единицы услуг, руб.</w:t>
            </w:r>
          </w:p>
        </w:tc>
      </w:tr>
      <w:tr w:rsidR="00DF3401" w:rsidRPr="00240C1A" w:rsidTr="00DF3401">
        <w:trPr>
          <w:trHeight w:val="36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color w:val="000000"/>
                <w:sz w:val="24"/>
                <w:szCs w:val="24"/>
                <w:lang w:eastAsia="ru-RU"/>
              </w:rPr>
              <w:t xml:space="preserve">Заправка картриджа </w:t>
            </w:r>
            <w:r w:rsidRPr="00240C1A">
              <w:rPr>
                <w:rFonts w:ascii="Times New Roman" w:eastAsia="Times New Roman" w:hAnsi="Times New Roman" w:cs="Times New Roman"/>
                <w:color w:val="000000"/>
                <w:sz w:val="24"/>
                <w:szCs w:val="24"/>
                <w:lang w:val="en-US" w:eastAsia="ru-RU"/>
              </w:rPr>
              <w:t>Canon</w:t>
            </w:r>
            <w:r w:rsidRPr="00240C1A">
              <w:rPr>
                <w:rFonts w:ascii="Times New Roman" w:eastAsia="Times New Roman" w:hAnsi="Times New Roman" w:cs="Times New Roman"/>
                <w:color w:val="000000"/>
                <w:sz w:val="24"/>
                <w:szCs w:val="24"/>
                <w:lang w:eastAsia="ru-RU"/>
              </w:rPr>
              <w:t xml:space="preserve"> 728</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ind w:right="-91"/>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color w:val="000000"/>
                <w:sz w:val="24"/>
                <w:szCs w:val="24"/>
                <w:lang w:eastAsia="ru-RU"/>
              </w:rPr>
              <w:t xml:space="preserve">Восстановление картриджа </w:t>
            </w:r>
            <w:r w:rsidRPr="00240C1A">
              <w:rPr>
                <w:rFonts w:ascii="Times New Roman" w:eastAsia="Times New Roman" w:hAnsi="Times New Roman" w:cs="Times New Roman"/>
                <w:color w:val="000000"/>
                <w:sz w:val="24"/>
                <w:szCs w:val="24"/>
                <w:lang w:val="en-US" w:eastAsia="ru-RU"/>
              </w:rPr>
              <w:t>Canon</w:t>
            </w:r>
            <w:r w:rsidRPr="00240C1A">
              <w:rPr>
                <w:rFonts w:ascii="Times New Roman" w:eastAsia="Times New Roman" w:hAnsi="Times New Roman" w:cs="Times New Roman"/>
                <w:color w:val="000000"/>
                <w:sz w:val="24"/>
                <w:szCs w:val="24"/>
                <w:lang w:eastAsia="ru-RU"/>
              </w:rPr>
              <w:t xml:space="preserve"> 728 (барабан)</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color w:val="000000"/>
                <w:sz w:val="24"/>
                <w:szCs w:val="24"/>
                <w:lang w:eastAsia="ru-RU"/>
              </w:rPr>
              <w:t xml:space="preserve">Восстановление картриджа </w:t>
            </w:r>
            <w:r w:rsidRPr="00240C1A">
              <w:rPr>
                <w:rFonts w:ascii="Times New Roman" w:eastAsia="Times New Roman" w:hAnsi="Times New Roman" w:cs="Times New Roman"/>
                <w:color w:val="000000"/>
                <w:sz w:val="24"/>
                <w:szCs w:val="24"/>
                <w:lang w:val="en-US" w:eastAsia="ru-RU"/>
              </w:rPr>
              <w:t>Canon</w:t>
            </w:r>
            <w:r w:rsidRPr="00240C1A">
              <w:rPr>
                <w:rFonts w:ascii="Times New Roman" w:eastAsia="Times New Roman" w:hAnsi="Times New Roman" w:cs="Times New Roman"/>
                <w:color w:val="000000"/>
                <w:sz w:val="24"/>
                <w:szCs w:val="24"/>
                <w:lang w:eastAsia="ru-RU"/>
              </w:rPr>
              <w:t xml:space="preserve"> 728 (Вал заряда)</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color w:val="000000"/>
                <w:sz w:val="24"/>
                <w:szCs w:val="24"/>
                <w:lang w:eastAsia="ru-RU"/>
              </w:rPr>
              <w:t xml:space="preserve">Восстановление картриджа </w:t>
            </w:r>
            <w:r w:rsidRPr="00240C1A">
              <w:rPr>
                <w:rFonts w:ascii="Times New Roman" w:eastAsia="Times New Roman" w:hAnsi="Times New Roman" w:cs="Times New Roman"/>
                <w:color w:val="000000"/>
                <w:sz w:val="24"/>
                <w:szCs w:val="24"/>
                <w:lang w:val="en-US" w:eastAsia="ru-RU"/>
              </w:rPr>
              <w:t>Canon</w:t>
            </w:r>
            <w:r w:rsidRPr="00240C1A">
              <w:rPr>
                <w:rFonts w:ascii="Times New Roman" w:eastAsia="Times New Roman" w:hAnsi="Times New Roman" w:cs="Times New Roman"/>
                <w:color w:val="000000"/>
                <w:sz w:val="24"/>
                <w:szCs w:val="24"/>
                <w:lang w:eastAsia="ru-RU"/>
              </w:rPr>
              <w:t xml:space="preserve"> 728 (Магнитный вал)</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Заправка Картридж HP CE285A/725</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Восстановление Картридж HP CE285A/725 (барабан)</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Восстановление Картридж HP CE285A/725 (Вал заряда)</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Восстановление Картридж HP CE285A/725 (Магнитный вал)</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Заправка Картридж HP Q2612A</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hideMark/>
          </w:tcPr>
          <w:p w:rsidR="00DF3401" w:rsidRPr="00240C1A" w:rsidRDefault="00DF3401" w:rsidP="0014431B">
            <w:pPr>
              <w:autoSpaceDE w:val="0"/>
              <w:autoSpaceDN w:val="0"/>
              <w:adjustRightInd w:val="0"/>
              <w:spacing w:after="0" w:line="240" w:lineRule="auto"/>
              <w:ind w:hanging="5"/>
              <w:jc w:val="both"/>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Восстановление Картридж HP Q2612A (барабан)</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Восстановление Картридж HP Q2612A (Вал заряда)</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Восстановление Картридж HP Q2612A (Магнитный вал)</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804A0A">
              <w:rPr>
                <w:rFonts w:ascii="Times New Roman" w:eastAsia="Times New Roman" w:hAnsi="Times New Roman" w:cs="Times New Roman"/>
                <w:sz w:val="24"/>
                <w:szCs w:val="24"/>
                <w:lang w:eastAsia="ru-RU"/>
              </w:rPr>
              <w:t>Заправка цветной Картридж CANON i-sensis LBP621w</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804A0A">
              <w:rPr>
                <w:rFonts w:ascii="Times New Roman" w:eastAsia="Times New Roman" w:hAnsi="Times New Roman" w:cs="Times New Roman"/>
                <w:sz w:val="24"/>
                <w:szCs w:val="24"/>
                <w:lang w:eastAsia="ru-RU"/>
              </w:rPr>
              <w:t>Восстановление цветной Картридж CANON i-sensis LBP621w</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DF3401">
            <w:pPr>
              <w:numPr>
                <w:ilvl w:val="0"/>
                <w:numId w:val="36"/>
              </w:numPr>
              <w:spacing w:after="0" w:line="240" w:lineRule="auto"/>
              <w:ind w:left="0" w:firstLine="0"/>
              <w:contextualSpacing/>
              <w:jc w:val="center"/>
              <w:rPr>
                <w:rFonts w:ascii="Times New Roman" w:eastAsia="Calibri" w:hAnsi="Times New Roman" w:cs="Times New Roman"/>
                <w:sz w:val="24"/>
                <w:szCs w:val="24"/>
              </w:rPr>
            </w:pPr>
          </w:p>
        </w:tc>
        <w:tc>
          <w:tcPr>
            <w:tcW w:w="3136"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804A0A">
              <w:rPr>
                <w:rFonts w:ascii="Times New Roman" w:eastAsia="Times New Roman" w:hAnsi="Times New Roman" w:cs="Times New Roman"/>
                <w:sz w:val="24"/>
                <w:szCs w:val="24"/>
                <w:lang w:eastAsia="ru-RU"/>
              </w:rPr>
              <w:t>Заправка Картридж Xerox WC 3220</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contextualSpacing/>
              <w:rPr>
                <w:rFonts w:ascii="Times New Roman" w:eastAsia="Calibri" w:hAnsi="Times New Roman" w:cs="Times New Roman"/>
                <w:sz w:val="24"/>
                <w:szCs w:val="24"/>
              </w:rPr>
            </w:pPr>
            <w:r w:rsidRPr="00240C1A">
              <w:rPr>
                <w:rFonts w:ascii="Times New Roman" w:eastAsia="Calibri" w:hAnsi="Times New Roman" w:cs="Times New Roman"/>
                <w:sz w:val="24"/>
                <w:szCs w:val="24"/>
              </w:rPr>
              <w:t>16</w:t>
            </w:r>
          </w:p>
        </w:tc>
        <w:tc>
          <w:tcPr>
            <w:tcW w:w="3136"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804A0A">
              <w:rPr>
                <w:rFonts w:ascii="Times New Roman" w:eastAsia="Times New Roman" w:hAnsi="Times New Roman" w:cs="Times New Roman"/>
                <w:sz w:val="24"/>
                <w:szCs w:val="24"/>
                <w:lang w:eastAsia="ru-RU"/>
              </w:rPr>
              <w:t>Восстановление Картридж Xerox WC 3220 (барабан)</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hideMark/>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sidRPr="00240C1A">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136" w:type="pct"/>
            <w:tcBorders>
              <w:top w:val="single" w:sz="4" w:space="0" w:color="auto"/>
              <w:left w:val="single" w:sz="4" w:space="0" w:color="auto"/>
              <w:bottom w:val="single" w:sz="4" w:space="0" w:color="auto"/>
              <w:right w:val="single" w:sz="4" w:space="0" w:color="auto"/>
            </w:tcBorders>
            <w:vAlign w:val="center"/>
          </w:tcPr>
          <w:p w:rsidR="00DF3401" w:rsidRPr="00804A0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804A0A">
              <w:rPr>
                <w:rFonts w:ascii="Times New Roman" w:eastAsia="Times New Roman" w:hAnsi="Times New Roman" w:cs="Times New Roman"/>
                <w:sz w:val="24"/>
                <w:szCs w:val="24"/>
                <w:lang w:eastAsia="ru-RU"/>
              </w:rPr>
              <w:t>Заправка Картридж PANTIUM M6507,  PC-211EV</w:t>
            </w:r>
          </w:p>
        </w:tc>
        <w:tc>
          <w:tcPr>
            <w:tcW w:w="411" w:type="pct"/>
            <w:tcBorders>
              <w:top w:val="single" w:sz="4" w:space="0" w:color="auto"/>
              <w:left w:val="single" w:sz="4" w:space="0" w:color="auto"/>
              <w:bottom w:val="single" w:sz="4" w:space="0" w:color="auto"/>
              <w:right w:val="single" w:sz="4" w:space="0" w:color="auto"/>
            </w:tcBorders>
          </w:tcPr>
          <w:p w:rsidR="00DF3401" w:rsidRDefault="00DF3401" w:rsidP="0014431B">
            <w:r w:rsidRPr="00582614">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Default="00DF3401" w:rsidP="0014431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36" w:type="pct"/>
            <w:tcBorders>
              <w:top w:val="single" w:sz="4" w:space="0" w:color="auto"/>
              <w:left w:val="single" w:sz="4" w:space="0" w:color="auto"/>
              <w:bottom w:val="single" w:sz="4" w:space="0" w:color="auto"/>
              <w:right w:val="single" w:sz="4" w:space="0" w:color="auto"/>
            </w:tcBorders>
            <w:vAlign w:val="center"/>
          </w:tcPr>
          <w:p w:rsidR="00DF3401" w:rsidRPr="00804A0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804A0A">
              <w:rPr>
                <w:rFonts w:ascii="Times New Roman" w:eastAsia="Times New Roman" w:hAnsi="Times New Roman" w:cs="Times New Roman"/>
                <w:sz w:val="24"/>
                <w:szCs w:val="24"/>
                <w:lang w:eastAsia="ru-RU"/>
              </w:rPr>
              <w:t>Заправка Картридж Canon 737</w:t>
            </w:r>
          </w:p>
        </w:tc>
        <w:tc>
          <w:tcPr>
            <w:tcW w:w="411" w:type="pct"/>
            <w:tcBorders>
              <w:top w:val="single" w:sz="4" w:space="0" w:color="auto"/>
              <w:left w:val="single" w:sz="4" w:space="0" w:color="auto"/>
              <w:bottom w:val="single" w:sz="4" w:space="0" w:color="auto"/>
              <w:right w:val="single" w:sz="4" w:space="0" w:color="auto"/>
            </w:tcBorders>
          </w:tcPr>
          <w:p w:rsidR="00DF3401" w:rsidRDefault="00DF3401" w:rsidP="0014431B">
            <w:r w:rsidRPr="00582614">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Default="00DF3401" w:rsidP="0014431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136" w:type="pct"/>
            <w:tcBorders>
              <w:top w:val="single" w:sz="4" w:space="0" w:color="auto"/>
              <w:left w:val="single" w:sz="4" w:space="0" w:color="auto"/>
              <w:bottom w:val="single" w:sz="4" w:space="0" w:color="auto"/>
              <w:right w:val="single" w:sz="4" w:space="0" w:color="auto"/>
            </w:tcBorders>
            <w:vAlign w:val="center"/>
          </w:tcPr>
          <w:p w:rsidR="00DF3401" w:rsidRPr="00804A0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804A0A">
              <w:rPr>
                <w:rFonts w:ascii="Times New Roman" w:eastAsia="Times New Roman" w:hAnsi="Times New Roman" w:cs="Times New Roman"/>
                <w:sz w:val="24"/>
                <w:szCs w:val="24"/>
                <w:lang w:eastAsia="ru-RU"/>
              </w:rPr>
              <w:t>Восстановление Картридж Canon 737 (барабан)</w:t>
            </w:r>
          </w:p>
        </w:tc>
        <w:tc>
          <w:tcPr>
            <w:tcW w:w="411" w:type="pct"/>
            <w:tcBorders>
              <w:top w:val="single" w:sz="4" w:space="0" w:color="auto"/>
              <w:left w:val="single" w:sz="4" w:space="0" w:color="auto"/>
              <w:bottom w:val="single" w:sz="4" w:space="0" w:color="auto"/>
              <w:right w:val="single" w:sz="4" w:space="0" w:color="auto"/>
            </w:tcBorders>
          </w:tcPr>
          <w:p w:rsidR="00DF3401" w:rsidRDefault="00DF3401" w:rsidP="0014431B">
            <w:r w:rsidRPr="00582614">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Default="00DF3401" w:rsidP="0014431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36" w:type="pct"/>
            <w:tcBorders>
              <w:top w:val="single" w:sz="4" w:space="0" w:color="auto"/>
              <w:left w:val="single" w:sz="4" w:space="0" w:color="auto"/>
              <w:bottom w:val="single" w:sz="4" w:space="0" w:color="auto"/>
              <w:right w:val="single" w:sz="4" w:space="0" w:color="auto"/>
            </w:tcBorders>
            <w:vAlign w:val="center"/>
          </w:tcPr>
          <w:p w:rsidR="00DF3401" w:rsidRPr="00804A0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804A0A">
              <w:rPr>
                <w:rFonts w:ascii="Times New Roman" w:eastAsia="Times New Roman" w:hAnsi="Times New Roman" w:cs="Times New Roman"/>
                <w:sz w:val="24"/>
                <w:szCs w:val="24"/>
                <w:lang w:eastAsia="ru-RU"/>
              </w:rPr>
              <w:t>Восстановление Картридж Canon 728 (Вал заряда)</w:t>
            </w:r>
          </w:p>
        </w:tc>
        <w:tc>
          <w:tcPr>
            <w:tcW w:w="411" w:type="pct"/>
            <w:tcBorders>
              <w:top w:val="single" w:sz="4" w:space="0" w:color="auto"/>
              <w:left w:val="single" w:sz="4" w:space="0" w:color="auto"/>
              <w:bottom w:val="single" w:sz="4" w:space="0" w:color="auto"/>
              <w:right w:val="single" w:sz="4" w:space="0" w:color="auto"/>
            </w:tcBorders>
          </w:tcPr>
          <w:p w:rsidR="00DF3401" w:rsidRDefault="00DF3401" w:rsidP="0014431B">
            <w:r w:rsidRPr="00582614">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540,00</w:t>
            </w:r>
          </w:p>
        </w:tc>
      </w:tr>
      <w:tr w:rsidR="00DF3401" w:rsidRPr="00240C1A" w:rsidTr="00DF3401">
        <w:trPr>
          <w:trHeight w:val="447"/>
        </w:trPr>
        <w:tc>
          <w:tcPr>
            <w:tcW w:w="267" w:type="pct"/>
            <w:tcBorders>
              <w:top w:val="single" w:sz="4" w:space="0" w:color="auto"/>
              <w:left w:val="single" w:sz="4" w:space="0" w:color="auto"/>
              <w:bottom w:val="single" w:sz="4" w:space="0" w:color="auto"/>
              <w:right w:val="single" w:sz="4" w:space="0" w:color="auto"/>
            </w:tcBorders>
            <w:vAlign w:val="center"/>
          </w:tcPr>
          <w:p w:rsidR="00DF3401" w:rsidRDefault="00DF3401" w:rsidP="0014431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136" w:type="pct"/>
            <w:tcBorders>
              <w:top w:val="single" w:sz="4" w:space="0" w:color="auto"/>
              <w:left w:val="single" w:sz="4" w:space="0" w:color="auto"/>
              <w:bottom w:val="single" w:sz="4" w:space="0" w:color="auto"/>
              <w:right w:val="single" w:sz="4" w:space="0" w:color="auto"/>
            </w:tcBorders>
            <w:vAlign w:val="center"/>
          </w:tcPr>
          <w:p w:rsidR="00DF3401" w:rsidRPr="00804A0A" w:rsidRDefault="00DF3401" w:rsidP="0014431B">
            <w:pPr>
              <w:autoSpaceDE w:val="0"/>
              <w:autoSpaceDN w:val="0"/>
              <w:adjustRightInd w:val="0"/>
              <w:spacing w:after="0" w:line="240" w:lineRule="auto"/>
              <w:ind w:hanging="5"/>
              <w:outlineLvl w:val="0"/>
              <w:rPr>
                <w:rFonts w:ascii="Times New Roman" w:eastAsia="Times New Roman" w:hAnsi="Times New Roman" w:cs="Times New Roman"/>
                <w:sz w:val="24"/>
                <w:szCs w:val="24"/>
                <w:lang w:eastAsia="ru-RU"/>
              </w:rPr>
            </w:pPr>
            <w:r w:rsidRPr="00804A0A">
              <w:rPr>
                <w:rFonts w:ascii="Times New Roman" w:eastAsia="Times New Roman" w:hAnsi="Times New Roman" w:cs="Times New Roman"/>
                <w:sz w:val="24"/>
                <w:szCs w:val="24"/>
                <w:lang w:eastAsia="ru-RU"/>
              </w:rPr>
              <w:t>Восстановление Картридж Canon 728</w:t>
            </w:r>
          </w:p>
        </w:tc>
        <w:tc>
          <w:tcPr>
            <w:tcW w:w="411" w:type="pct"/>
            <w:tcBorders>
              <w:top w:val="single" w:sz="4" w:space="0" w:color="auto"/>
              <w:left w:val="single" w:sz="4" w:space="0" w:color="auto"/>
              <w:bottom w:val="single" w:sz="4" w:space="0" w:color="auto"/>
              <w:right w:val="single" w:sz="4" w:space="0" w:color="auto"/>
            </w:tcBorders>
          </w:tcPr>
          <w:p w:rsidR="00DF3401" w:rsidRDefault="00DF3401" w:rsidP="0014431B">
            <w:r w:rsidRPr="00582614">
              <w:rPr>
                <w:rFonts w:ascii="Times New Roman" w:eastAsia="Times New Roman" w:hAnsi="Times New Roman" w:cs="Times New Roman"/>
                <w:sz w:val="24"/>
                <w:szCs w:val="24"/>
                <w:lang w:eastAsia="ru-RU"/>
              </w:rPr>
              <w:t>Шт.</w:t>
            </w:r>
          </w:p>
        </w:tc>
        <w:tc>
          <w:tcPr>
            <w:tcW w:w="411"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74" w:type="pct"/>
            <w:tcBorders>
              <w:top w:val="single" w:sz="4" w:space="0" w:color="auto"/>
              <w:left w:val="single" w:sz="4" w:space="0" w:color="auto"/>
              <w:bottom w:val="single" w:sz="4" w:space="0" w:color="auto"/>
              <w:right w:val="single" w:sz="4" w:space="0" w:color="auto"/>
            </w:tcBorders>
            <w:vAlign w:val="center"/>
          </w:tcPr>
          <w:p w:rsidR="00DF3401" w:rsidRPr="00240C1A" w:rsidRDefault="00DF3401" w:rsidP="0014431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540,00</w:t>
            </w:r>
          </w:p>
        </w:tc>
      </w:tr>
    </w:tbl>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color w:val="000000"/>
          <w:sz w:val="12"/>
          <w:szCs w:val="12"/>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color w:val="000000"/>
          <w:sz w:val="24"/>
          <w:szCs w:val="24"/>
          <w:lang w:eastAsia="ru-RU"/>
        </w:rPr>
        <w:t>Примечание:</w:t>
      </w:r>
      <w:r w:rsidRPr="00697EB5">
        <w:rPr>
          <w:rFonts w:ascii="Times New Roman" w:eastAsia="Times New Roman" w:hAnsi="Times New Roman" w:cs="Times New Roman"/>
          <w:color w:val="000000"/>
          <w:sz w:val="24"/>
          <w:szCs w:val="24"/>
          <w:lang w:eastAsia="ru-RU"/>
        </w:rPr>
        <w:t xml:space="preserve"> количество расходных материалов для принтеров, многофункциональных устройств и копировальных аппаратов и иной оргтехники </w:t>
      </w:r>
      <w:r w:rsidRPr="00697EB5">
        <w:rPr>
          <w:rFonts w:ascii="Times New Roman" w:eastAsia="Times New Roman" w:hAnsi="Times New Roman" w:cs="Times New Roman"/>
          <w:color w:val="000000"/>
          <w:sz w:val="24"/>
          <w:szCs w:val="28"/>
          <w:lang w:eastAsia="ru-RU"/>
        </w:rPr>
        <w:t xml:space="preserve">для нужд главного управления </w:t>
      </w:r>
      <w:r w:rsidRPr="00697EB5">
        <w:rPr>
          <w:rFonts w:ascii="Times New Roman" w:eastAsia="Times New Roman" w:hAnsi="Times New Roman" w:cs="Times New Roman"/>
          <w:color w:val="000000"/>
          <w:sz w:val="24"/>
          <w:szCs w:val="24"/>
          <w:lang w:eastAsia="ru-RU"/>
        </w:rPr>
        <w:t xml:space="preserve">может отличаться от приведённого в зависимости от решаемых административных задач. При этом приобретение указанных расходных материалов осуществляется в пределах доведенных лимитов бюджетных обязательств на обеспечение функций </w:t>
      </w:r>
      <w:r w:rsidRPr="00697EB5">
        <w:rPr>
          <w:rFonts w:ascii="Times New Roman" w:eastAsia="Times New Roman" w:hAnsi="Times New Roman" w:cs="Times New Roman"/>
          <w:color w:val="000000"/>
          <w:sz w:val="24"/>
          <w:szCs w:val="28"/>
          <w:lang w:eastAsia="ru-RU"/>
        </w:rPr>
        <w:t>главного управления.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21.2. Затраты на приобретение запасных частей для принтеров, многофункциональных устройств, копировальных аппаратов и иной оргтехники (З</w:t>
      </w:r>
      <w:r w:rsidRPr="00697EB5">
        <w:rPr>
          <w:rFonts w:ascii="Times New Roman" w:eastAsia="Times New Roman" w:hAnsi="Times New Roman" w:cs="Times New Roman"/>
          <w:sz w:val="28"/>
          <w:szCs w:val="28"/>
          <w:vertAlign w:val="subscript"/>
        </w:rPr>
        <w:t>зп</w:t>
      </w:r>
      <w:r w:rsidRPr="00697EB5">
        <w:rPr>
          <w:rFonts w:ascii="Times New Roman" w:eastAsia="Times New Roman" w:hAnsi="Times New Roman" w:cs="Times New Roman"/>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1669415" cy="595630"/>
            <wp:effectExtent l="0" t="0" r="698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69415"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 зп</w:t>
      </w:r>
      <w:r w:rsidRPr="00697EB5">
        <w:rPr>
          <w:rFonts w:ascii="Times New Roman" w:eastAsia="Times New Roman" w:hAnsi="Times New Roman" w:cs="Times New Roman"/>
          <w:sz w:val="28"/>
          <w:szCs w:val="28"/>
        </w:rPr>
        <w:t xml:space="preserve"> - планируемое к приобретению количество i-х запасных частей для </w:t>
      </w:r>
      <w:r w:rsidRPr="00697EB5">
        <w:rPr>
          <w:rFonts w:ascii="Times New Roman" w:eastAsia="Times New Roman" w:hAnsi="Times New Roman" w:cs="Times New Roman"/>
          <w:color w:val="000000"/>
          <w:sz w:val="28"/>
          <w:szCs w:val="28"/>
          <w:lang w:eastAsia="ru-RU"/>
        </w:rPr>
        <w:t>Q</w:t>
      </w:r>
      <w:r w:rsidRPr="00697EB5">
        <w:rPr>
          <w:rFonts w:ascii="Times New Roman" w:eastAsia="Times New Roman" w:hAnsi="Times New Roman" w:cs="Times New Roman"/>
          <w:color w:val="000000"/>
          <w:sz w:val="28"/>
          <w:szCs w:val="28"/>
          <w:vertAlign w:val="subscript"/>
          <w:lang w:eastAsia="ru-RU"/>
        </w:rPr>
        <w:t>i зп</w:t>
      </w:r>
      <w:r w:rsidRPr="00697EB5">
        <w:rPr>
          <w:rFonts w:ascii="Times New Roman" w:eastAsia="Times New Roman" w:hAnsi="Times New Roman" w:cs="Times New Roman"/>
          <w:color w:val="000000"/>
          <w:sz w:val="28"/>
          <w:szCs w:val="28"/>
          <w:lang w:eastAsia="ru-RU"/>
        </w:rPr>
        <w:t xml:space="preserve"> - планируемое к приобретению количество i-х запасных частей для принтеров, многофункциональных устройств, копировальных аппаратов и иной оргтехники;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97EB5">
        <w:rPr>
          <w:rFonts w:ascii="Times New Roman" w:eastAsia="Times New Roman" w:hAnsi="Times New Roman" w:cs="Times New Roman"/>
          <w:color w:val="000000"/>
          <w:sz w:val="28"/>
          <w:szCs w:val="28"/>
          <w:lang w:eastAsia="ru-RU"/>
        </w:rPr>
        <w:t>P</w:t>
      </w:r>
      <w:r w:rsidRPr="00697EB5">
        <w:rPr>
          <w:rFonts w:ascii="Times New Roman" w:eastAsia="Times New Roman" w:hAnsi="Times New Roman" w:cs="Times New Roman"/>
          <w:color w:val="000000"/>
          <w:sz w:val="28"/>
          <w:szCs w:val="28"/>
          <w:vertAlign w:val="subscript"/>
          <w:lang w:eastAsia="ru-RU"/>
        </w:rPr>
        <w:t>i зп</w:t>
      </w:r>
      <w:r w:rsidRPr="00697EB5">
        <w:rPr>
          <w:rFonts w:ascii="Times New Roman" w:eastAsia="Times New Roman" w:hAnsi="Times New Roman" w:cs="Times New Roman"/>
          <w:color w:val="000000"/>
          <w:sz w:val="28"/>
          <w:szCs w:val="28"/>
          <w:lang w:eastAsia="ru-RU"/>
        </w:rPr>
        <w:t xml:space="preserve"> - цена 1 единицы i-й запасной части.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color w:val="000000"/>
          <w:sz w:val="28"/>
          <w:szCs w:val="28"/>
          <w:lang w:eastAsia="ru-RU"/>
        </w:rPr>
      </w:pPr>
      <w:r w:rsidRPr="00697EB5">
        <w:rPr>
          <w:rFonts w:ascii="Times New Roman" w:eastAsia="Times New Roman" w:hAnsi="Times New Roman" w:cs="Times New Roman"/>
          <w:color w:val="000000"/>
          <w:sz w:val="28"/>
          <w:szCs w:val="28"/>
          <w:lang w:eastAsia="ru-RU"/>
        </w:rPr>
        <w:t>Т</w:t>
      </w:r>
      <w:r w:rsidRPr="00697EB5">
        <w:rPr>
          <w:rFonts w:ascii="Times New Roman" w:eastAsia="Times New Roman" w:hAnsi="Times New Roman" w:cs="Times New Roman"/>
          <w:b/>
          <w:color w:val="000000"/>
          <w:sz w:val="28"/>
          <w:szCs w:val="28"/>
          <w:lang w:eastAsia="ru-RU"/>
        </w:rPr>
        <w:t xml:space="preserve">аблица: нормативы затрат на приобретение запасных частей для принтеров, многофункциональных устройств, копировальных аппаратов и иной оргтехники </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color w:val="000000"/>
          <w:sz w:val="16"/>
          <w:szCs w:val="16"/>
          <w:lang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984"/>
        <w:gridCol w:w="1701"/>
        <w:gridCol w:w="1418"/>
      </w:tblGrid>
      <w:tr w:rsidR="00697EB5" w:rsidRPr="00697EB5" w:rsidTr="00451642">
        <w:tc>
          <w:tcPr>
            <w:tcW w:w="709" w:type="dxa"/>
            <w:shd w:val="clear" w:color="auto" w:fill="auto"/>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97EB5">
              <w:rPr>
                <w:rFonts w:ascii="Times New Roman" w:eastAsia="Times New Roman" w:hAnsi="Times New Roman" w:cs="Times New Roman"/>
                <w:b/>
                <w:color w:val="000000"/>
                <w:sz w:val="24"/>
                <w:szCs w:val="24"/>
                <w:lang w:eastAsia="ru-RU"/>
              </w:rPr>
              <w:t>№ п/п</w:t>
            </w:r>
          </w:p>
        </w:tc>
        <w:tc>
          <w:tcPr>
            <w:tcW w:w="3544" w:type="dxa"/>
            <w:shd w:val="clear" w:color="auto" w:fill="auto"/>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97EB5">
              <w:rPr>
                <w:rFonts w:ascii="Times New Roman" w:eastAsia="Times New Roman" w:hAnsi="Times New Roman" w:cs="Times New Roman"/>
                <w:b/>
                <w:color w:val="000000"/>
                <w:sz w:val="20"/>
                <w:szCs w:val="20"/>
                <w:lang w:eastAsia="ru-RU"/>
              </w:rPr>
              <w:t>Наименование запасных частей для принтеров, многофункциональных устройств, копировальных аппаратов и иной оргтехники</w:t>
            </w:r>
          </w:p>
        </w:tc>
        <w:tc>
          <w:tcPr>
            <w:tcW w:w="1984" w:type="dxa"/>
            <w:shd w:val="clear" w:color="auto" w:fill="auto"/>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97EB5">
              <w:rPr>
                <w:rFonts w:ascii="Times New Roman" w:eastAsia="Times New Roman" w:hAnsi="Times New Roman" w:cs="Times New Roman"/>
                <w:b/>
                <w:color w:val="000000"/>
                <w:sz w:val="20"/>
                <w:szCs w:val="20"/>
                <w:lang w:eastAsia="ru-RU"/>
              </w:rPr>
              <w:t>Фактическое количество принтеров, многофункциональных устройств, копировальных аппаратов и иной оргтехники</w:t>
            </w:r>
          </w:p>
        </w:tc>
        <w:tc>
          <w:tcPr>
            <w:tcW w:w="1701" w:type="dxa"/>
            <w:shd w:val="clear" w:color="auto" w:fill="auto"/>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97EB5">
              <w:rPr>
                <w:rFonts w:ascii="Times New Roman" w:eastAsia="Times New Roman" w:hAnsi="Times New Roman" w:cs="Times New Roman"/>
                <w:b/>
                <w:color w:val="000000"/>
                <w:sz w:val="20"/>
                <w:szCs w:val="20"/>
                <w:lang w:eastAsia="ru-RU"/>
              </w:rPr>
              <w:t>Планируемое к приобретению количество запасных частей, штук в год</w:t>
            </w:r>
          </w:p>
        </w:tc>
        <w:tc>
          <w:tcPr>
            <w:tcW w:w="1418"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97EB5">
              <w:rPr>
                <w:rFonts w:ascii="Times New Roman" w:eastAsia="Times New Roman" w:hAnsi="Times New Roman" w:cs="Times New Roman"/>
                <w:b/>
                <w:color w:val="000000"/>
                <w:sz w:val="20"/>
                <w:szCs w:val="20"/>
                <w:lang w:eastAsia="ru-RU"/>
              </w:rPr>
              <w:t>Цена 1 единицы запасной части, не более, руб.</w:t>
            </w:r>
          </w:p>
        </w:tc>
      </w:tr>
      <w:tr w:rsidR="00697EB5" w:rsidRPr="00697EB5" w:rsidTr="00451642">
        <w:trPr>
          <w:trHeight w:val="259"/>
        </w:trPr>
        <w:tc>
          <w:tcPr>
            <w:tcW w:w="709" w:type="dxa"/>
            <w:shd w:val="clear" w:color="auto" w:fill="auto"/>
          </w:tcPr>
          <w:p w:rsidR="00697EB5" w:rsidRPr="00697EB5" w:rsidRDefault="00697EB5" w:rsidP="00D205B5">
            <w:pPr>
              <w:widowControl w:val="0"/>
              <w:numPr>
                <w:ilvl w:val="0"/>
                <w:numId w:val="33"/>
              </w:numPr>
              <w:autoSpaceDE w:val="0"/>
              <w:autoSpaceDN w:val="0"/>
              <w:adjustRightInd w:val="0"/>
              <w:spacing w:after="0" w:line="240" w:lineRule="auto"/>
              <w:ind w:left="176"/>
              <w:jc w:val="center"/>
              <w:rPr>
                <w:rFonts w:ascii="Times New Roman" w:eastAsia="Times New Roman" w:hAnsi="Times New Roman" w:cs="Times New Roman"/>
                <w:color w:val="000000"/>
                <w:sz w:val="24"/>
                <w:szCs w:val="24"/>
                <w:lang w:eastAsia="ru-RU"/>
              </w:rPr>
            </w:pPr>
          </w:p>
        </w:tc>
        <w:tc>
          <w:tcPr>
            <w:tcW w:w="3544" w:type="dxa"/>
            <w:shd w:val="clear" w:color="auto" w:fill="auto"/>
          </w:tcPr>
          <w:p w:rsidR="00697EB5" w:rsidRPr="00697EB5" w:rsidRDefault="00697EB5" w:rsidP="00D205B5">
            <w:pPr>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Термопленка HP LJ 1100/1200</w:t>
            </w:r>
          </w:p>
        </w:tc>
        <w:tc>
          <w:tcPr>
            <w:tcW w:w="1984"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w:t>
            </w:r>
          </w:p>
        </w:tc>
        <w:tc>
          <w:tcPr>
            <w:tcW w:w="1701"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10</w:t>
            </w:r>
          </w:p>
        </w:tc>
        <w:tc>
          <w:tcPr>
            <w:tcW w:w="1418"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1 600,00</w:t>
            </w:r>
          </w:p>
        </w:tc>
      </w:tr>
      <w:tr w:rsidR="00697EB5" w:rsidRPr="00697EB5" w:rsidTr="00451642">
        <w:tc>
          <w:tcPr>
            <w:tcW w:w="709" w:type="dxa"/>
            <w:shd w:val="clear" w:color="auto" w:fill="auto"/>
          </w:tcPr>
          <w:p w:rsidR="00697EB5" w:rsidRPr="00697EB5" w:rsidRDefault="00697EB5" w:rsidP="00D205B5">
            <w:pPr>
              <w:widowControl w:val="0"/>
              <w:numPr>
                <w:ilvl w:val="0"/>
                <w:numId w:val="33"/>
              </w:numPr>
              <w:autoSpaceDE w:val="0"/>
              <w:autoSpaceDN w:val="0"/>
              <w:adjustRightInd w:val="0"/>
              <w:spacing w:after="0" w:line="240" w:lineRule="auto"/>
              <w:ind w:left="176"/>
              <w:jc w:val="center"/>
              <w:rPr>
                <w:rFonts w:ascii="Times New Roman" w:eastAsia="Times New Roman" w:hAnsi="Times New Roman" w:cs="Times New Roman"/>
                <w:color w:val="000000"/>
                <w:sz w:val="24"/>
                <w:szCs w:val="24"/>
                <w:lang w:eastAsia="ru-RU"/>
              </w:rPr>
            </w:pPr>
          </w:p>
        </w:tc>
        <w:tc>
          <w:tcPr>
            <w:tcW w:w="3544" w:type="dxa"/>
            <w:shd w:val="clear" w:color="auto" w:fill="auto"/>
          </w:tcPr>
          <w:p w:rsidR="00697EB5" w:rsidRPr="00697EB5" w:rsidRDefault="00697EB5" w:rsidP="00D205B5">
            <w:pPr>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 xml:space="preserve">Тонер TOSHIBA </w:t>
            </w:r>
          </w:p>
        </w:tc>
        <w:tc>
          <w:tcPr>
            <w:tcW w:w="1984"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w:t>
            </w:r>
          </w:p>
        </w:tc>
        <w:tc>
          <w:tcPr>
            <w:tcW w:w="1701"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10</w:t>
            </w:r>
          </w:p>
        </w:tc>
        <w:tc>
          <w:tcPr>
            <w:tcW w:w="1418"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2 700,00</w:t>
            </w:r>
          </w:p>
        </w:tc>
      </w:tr>
      <w:tr w:rsidR="00697EB5" w:rsidRPr="00697EB5" w:rsidTr="00451642">
        <w:tc>
          <w:tcPr>
            <w:tcW w:w="709" w:type="dxa"/>
            <w:shd w:val="clear" w:color="auto" w:fill="auto"/>
          </w:tcPr>
          <w:p w:rsidR="00697EB5" w:rsidRPr="00697EB5" w:rsidRDefault="00697EB5" w:rsidP="00D205B5">
            <w:pPr>
              <w:widowControl w:val="0"/>
              <w:numPr>
                <w:ilvl w:val="0"/>
                <w:numId w:val="33"/>
              </w:numPr>
              <w:autoSpaceDE w:val="0"/>
              <w:autoSpaceDN w:val="0"/>
              <w:adjustRightInd w:val="0"/>
              <w:spacing w:after="0" w:line="240" w:lineRule="auto"/>
              <w:ind w:left="176"/>
              <w:jc w:val="center"/>
              <w:rPr>
                <w:rFonts w:ascii="Times New Roman" w:eastAsia="Times New Roman" w:hAnsi="Times New Roman" w:cs="Times New Roman"/>
                <w:color w:val="000000"/>
                <w:sz w:val="24"/>
                <w:szCs w:val="24"/>
                <w:lang w:eastAsia="ru-RU"/>
              </w:rPr>
            </w:pPr>
          </w:p>
        </w:tc>
        <w:tc>
          <w:tcPr>
            <w:tcW w:w="3544" w:type="dxa"/>
            <w:shd w:val="clear" w:color="auto" w:fill="auto"/>
          </w:tcPr>
          <w:p w:rsidR="00697EB5" w:rsidRPr="00697EB5" w:rsidRDefault="00697EB5" w:rsidP="00D205B5">
            <w:pPr>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Тонер Canon</w:t>
            </w:r>
          </w:p>
        </w:tc>
        <w:tc>
          <w:tcPr>
            <w:tcW w:w="1984"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w:t>
            </w:r>
          </w:p>
        </w:tc>
        <w:tc>
          <w:tcPr>
            <w:tcW w:w="1701"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10</w:t>
            </w:r>
          </w:p>
        </w:tc>
        <w:tc>
          <w:tcPr>
            <w:tcW w:w="1418"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1 000,00</w:t>
            </w:r>
          </w:p>
        </w:tc>
      </w:tr>
      <w:tr w:rsidR="00697EB5" w:rsidRPr="00697EB5" w:rsidTr="00451642">
        <w:trPr>
          <w:trHeight w:val="420"/>
        </w:trPr>
        <w:tc>
          <w:tcPr>
            <w:tcW w:w="709" w:type="dxa"/>
            <w:shd w:val="clear" w:color="auto" w:fill="auto"/>
          </w:tcPr>
          <w:p w:rsidR="00697EB5" w:rsidRPr="00697EB5" w:rsidRDefault="00697EB5" w:rsidP="00D205B5">
            <w:pPr>
              <w:widowControl w:val="0"/>
              <w:numPr>
                <w:ilvl w:val="0"/>
                <w:numId w:val="33"/>
              </w:numPr>
              <w:autoSpaceDE w:val="0"/>
              <w:autoSpaceDN w:val="0"/>
              <w:adjustRightInd w:val="0"/>
              <w:spacing w:after="0" w:line="240" w:lineRule="auto"/>
              <w:ind w:left="176"/>
              <w:jc w:val="center"/>
              <w:rPr>
                <w:rFonts w:ascii="Times New Roman" w:eastAsia="Times New Roman" w:hAnsi="Times New Roman" w:cs="Times New Roman"/>
                <w:color w:val="000000"/>
                <w:sz w:val="24"/>
                <w:szCs w:val="24"/>
                <w:lang w:eastAsia="ru-RU"/>
              </w:rPr>
            </w:pPr>
          </w:p>
        </w:tc>
        <w:tc>
          <w:tcPr>
            <w:tcW w:w="3544" w:type="dxa"/>
            <w:shd w:val="clear" w:color="auto" w:fill="auto"/>
          </w:tcPr>
          <w:p w:rsidR="00697EB5" w:rsidRPr="00697EB5" w:rsidRDefault="00697EB5" w:rsidP="00D205B5">
            <w:pPr>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Фоторецептор HP LJ 505А</w:t>
            </w:r>
          </w:p>
        </w:tc>
        <w:tc>
          <w:tcPr>
            <w:tcW w:w="1984"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w:t>
            </w:r>
          </w:p>
        </w:tc>
        <w:tc>
          <w:tcPr>
            <w:tcW w:w="1701"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10</w:t>
            </w:r>
          </w:p>
        </w:tc>
        <w:tc>
          <w:tcPr>
            <w:tcW w:w="1418"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400,00</w:t>
            </w:r>
          </w:p>
        </w:tc>
      </w:tr>
      <w:tr w:rsidR="00697EB5" w:rsidRPr="00697EB5" w:rsidTr="00451642">
        <w:trPr>
          <w:trHeight w:val="413"/>
        </w:trPr>
        <w:tc>
          <w:tcPr>
            <w:tcW w:w="709" w:type="dxa"/>
            <w:shd w:val="clear" w:color="auto" w:fill="auto"/>
          </w:tcPr>
          <w:p w:rsidR="00697EB5" w:rsidRPr="00697EB5" w:rsidRDefault="00697EB5" w:rsidP="00D205B5">
            <w:pPr>
              <w:widowControl w:val="0"/>
              <w:numPr>
                <w:ilvl w:val="0"/>
                <w:numId w:val="33"/>
              </w:numPr>
              <w:autoSpaceDE w:val="0"/>
              <w:autoSpaceDN w:val="0"/>
              <w:adjustRightInd w:val="0"/>
              <w:spacing w:after="0" w:line="240" w:lineRule="auto"/>
              <w:ind w:left="176"/>
              <w:jc w:val="center"/>
              <w:rPr>
                <w:rFonts w:ascii="Times New Roman" w:eastAsia="Times New Roman" w:hAnsi="Times New Roman" w:cs="Times New Roman"/>
                <w:color w:val="000000"/>
                <w:sz w:val="24"/>
                <w:szCs w:val="24"/>
                <w:lang w:eastAsia="ru-RU"/>
              </w:rPr>
            </w:pPr>
          </w:p>
        </w:tc>
        <w:tc>
          <w:tcPr>
            <w:tcW w:w="3544" w:type="dxa"/>
            <w:shd w:val="clear" w:color="auto" w:fill="auto"/>
          </w:tcPr>
          <w:p w:rsidR="00697EB5" w:rsidRPr="00697EB5" w:rsidRDefault="00697EB5" w:rsidP="00D205B5">
            <w:pPr>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Фоторецептор HP LJ 1005/1505 TONEX</w:t>
            </w:r>
          </w:p>
        </w:tc>
        <w:tc>
          <w:tcPr>
            <w:tcW w:w="1984"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w:t>
            </w:r>
          </w:p>
        </w:tc>
        <w:tc>
          <w:tcPr>
            <w:tcW w:w="1701"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10</w:t>
            </w:r>
          </w:p>
        </w:tc>
        <w:tc>
          <w:tcPr>
            <w:tcW w:w="1418"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400,00</w:t>
            </w:r>
          </w:p>
        </w:tc>
      </w:tr>
      <w:tr w:rsidR="00697EB5" w:rsidRPr="00697EB5" w:rsidTr="00451642">
        <w:trPr>
          <w:trHeight w:val="419"/>
        </w:trPr>
        <w:tc>
          <w:tcPr>
            <w:tcW w:w="709" w:type="dxa"/>
            <w:shd w:val="clear" w:color="auto" w:fill="auto"/>
          </w:tcPr>
          <w:p w:rsidR="00697EB5" w:rsidRPr="00697EB5" w:rsidRDefault="00697EB5" w:rsidP="00D205B5">
            <w:pPr>
              <w:widowControl w:val="0"/>
              <w:numPr>
                <w:ilvl w:val="0"/>
                <w:numId w:val="33"/>
              </w:numPr>
              <w:autoSpaceDE w:val="0"/>
              <w:autoSpaceDN w:val="0"/>
              <w:adjustRightInd w:val="0"/>
              <w:spacing w:after="0" w:line="240" w:lineRule="auto"/>
              <w:ind w:left="176"/>
              <w:jc w:val="center"/>
              <w:rPr>
                <w:rFonts w:ascii="Times New Roman" w:eastAsia="Times New Roman" w:hAnsi="Times New Roman" w:cs="Times New Roman"/>
                <w:color w:val="000000"/>
                <w:sz w:val="24"/>
                <w:szCs w:val="24"/>
                <w:lang w:eastAsia="ru-RU"/>
              </w:rPr>
            </w:pPr>
          </w:p>
        </w:tc>
        <w:tc>
          <w:tcPr>
            <w:tcW w:w="3544" w:type="dxa"/>
            <w:shd w:val="clear" w:color="auto" w:fill="auto"/>
          </w:tcPr>
          <w:p w:rsidR="00697EB5" w:rsidRPr="00697EB5" w:rsidRDefault="00697EB5" w:rsidP="00D205B5">
            <w:pPr>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Фоторецептор Canon</w:t>
            </w:r>
          </w:p>
        </w:tc>
        <w:tc>
          <w:tcPr>
            <w:tcW w:w="1984"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w:t>
            </w:r>
          </w:p>
        </w:tc>
        <w:tc>
          <w:tcPr>
            <w:tcW w:w="1701"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10</w:t>
            </w:r>
          </w:p>
        </w:tc>
        <w:tc>
          <w:tcPr>
            <w:tcW w:w="1418"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600,00</w:t>
            </w:r>
          </w:p>
        </w:tc>
      </w:tr>
      <w:tr w:rsidR="00697EB5" w:rsidRPr="00697EB5" w:rsidTr="00451642">
        <w:trPr>
          <w:trHeight w:val="419"/>
        </w:trPr>
        <w:tc>
          <w:tcPr>
            <w:tcW w:w="709" w:type="dxa"/>
            <w:shd w:val="clear" w:color="auto" w:fill="auto"/>
          </w:tcPr>
          <w:p w:rsidR="00697EB5" w:rsidRPr="00697EB5" w:rsidRDefault="00697EB5" w:rsidP="00D205B5">
            <w:pPr>
              <w:widowControl w:val="0"/>
              <w:numPr>
                <w:ilvl w:val="0"/>
                <w:numId w:val="33"/>
              </w:numPr>
              <w:autoSpaceDE w:val="0"/>
              <w:autoSpaceDN w:val="0"/>
              <w:adjustRightInd w:val="0"/>
              <w:spacing w:after="0" w:line="240" w:lineRule="auto"/>
              <w:ind w:left="176"/>
              <w:jc w:val="center"/>
              <w:rPr>
                <w:rFonts w:ascii="Times New Roman" w:eastAsia="Times New Roman" w:hAnsi="Times New Roman" w:cs="Times New Roman"/>
                <w:color w:val="000000"/>
                <w:sz w:val="24"/>
                <w:szCs w:val="24"/>
                <w:lang w:eastAsia="ru-RU"/>
              </w:rPr>
            </w:pPr>
          </w:p>
        </w:tc>
        <w:tc>
          <w:tcPr>
            <w:tcW w:w="3544" w:type="dxa"/>
            <w:shd w:val="clear" w:color="auto" w:fill="auto"/>
          </w:tcPr>
          <w:p w:rsidR="00697EB5" w:rsidRPr="00697EB5" w:rsidRDefault="00697EB5" w:rsidP="00D205B5">
            <w:pPr>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Фоторецептор Samsung</w:t>
            </w:r>
          </w:p>
        </w:tc>
        <w:tc>
          <w:tcPr>
            <w:tcW w:w="1984"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w:t>
            </w:r>
          </w:p>
        </w:tc>
        <w:tc>
          <w:tcPr>
            <w:tcW w:w="1701"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10</w:t>
            </w:r>
          </w:p>
        </w:tc>
        <w:tc>
          <w:tcPr>
            <w:tcW w:w="1418"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400,00</w:t>
            </w:r>
          </w:p>
        </w:tc>
      </w:tr>
      <w:tr w:rsidR="00697EB5" w:rsidRPr="00697EB5" w:rsidTr="00451642">
        <w:tc>
          <w:tcPr>
            <w:tcW w:w="709" w:type="dxa"/>
            <w:shd w:val="clear" w:color="auto" w:fill="auto"/>
          </w:tcPr>
          <w:p w:rsidR="00697EB5" w:rsidRPr="00697EB5" w:rsidRDefault="00697EB5" w:rsidP="00D205B5">
            <w:pPr>
              <w:widowControl w:val="0"/>
              <w:numPr>
                <w:ilvl w:val="0"/>
                <w:numId w:val="33"/>
              </w:numPr>
              <w:autoSpaceDE w:val="0"/>
              <w:autoSpaceDN w:val="0"/>
              <w:adjustRightInd w:val="0"/>
              <w:spacing w:after="0" w:line="240" w:lineRule="auto"/>
              <w:ind w:left="176"/>
              <w:jc w:val="center"/>
              <w:rPr>
                <w:rFonts w:ascii="Times New Roman" w:eastAsia="Times New Roman" w:hAnsi="Times New Roman" w:cs="Times New Roman"/>
                <w:color w:val="000000"/>
                <w:sz w:val="24"/>
                <w:szCs w:val="24"/>
                <w:lang w:eastAsia="ru-RU"/>
              </w:rPr>
            </w:pPr>
          </w:p>
        </w:tc>
        <w:tc>
          <w:tcPr>
            <w:tcW w:w="3544" w:type="dxa"/>
            <w:shd w:val="clear" w:color="auto" w:fill="auto"/>
          </w:tcPr>
          <w:p w:rsidR="00697EB5" w:rsidRPr="00697EB5" w:rsidRDefault="00697EB5" w:rsidP="00D205B5">
            <w:pPr>
              <w:spacing w:after="0" w:line="240" w:lineRule="auto"/>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Шлейф сканера Samsung 4200</w:t>
            </w:r>
          </w:p>
        </w:tc>
        <w:tc>
          <w:tcPr>
            <w:tcW w:w="1984"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w:t>
            </w:r>
          </w:p>
        </w:tc>
        <w:tc>
          <w:tcPr>
            <w:tcW w:w="1701"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10</w:t>
            </w:r>
          </w:p>
        </w:tc>
        <w:tc>
          <w:tcPr>
            <w:tcW w:w="1418"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900,00</w:t>
            </w:r>
          </w:p>
        </w:tc>
      </w:tr>
      <w:tr w:rsidR="00697EB5" w:rsidRPr="00697EB5" w:rsidTr="00451642">
        <w:trPr>
          <w:trHeight w:val="418"/>
        </w:trPr>
        <w:tc>
          <w:tcPr>
            <w:tcW w:w="709" w:type="dxa"/>
            <w:shd w:val="clear" w:color="auto" w:fill="auto"/>
          </w:tcPr>
          <w:p w:rsidR="00697EB5" w:rsidRPr="00697EB5" w:rsidRDefault="00697EB5" w:rsidP="00D205B5">
            <w:pPr>
              <w:widowControl w:val="0"/>
              <w:numPr>
                <w:ilvl w:val="0"/>
                <w:numId w:val="33"/>
              </w:numPr>
              <w:autoSpaceDE w:val="0"/>
              <w:autoSpaceDN w:val="0"/>
              <w:adjustRightInd w:val="0"/>
              <w:spacing w:after="0" w:line="240" w:lineRule="auto"/>
              <w:ind w:left="176"/>
              <w:jc w:val="center"/>
              <w:rPr>
                <w:rFonts w:ascii="Times New Roman" w:eastAsia="Times New Roman" w:hAnsi="Times New Roman" w:cs="Times New Roman"/>
                <w:color w:val="000000"/>
                <w:sz w:val="24"/>
                <w:szCs w:val="24"/>
                <w:lang w:eastAsia="ru-RU"/>
              </w:rPr>
            </w:pPr>
          </w:p>
        </w:tc>
        <w:tc>
          <w:tcPr>
            <w:tcW w:w="3544" w:type="dxa"/>
            <w:shd w:val="clear" w:color="auto" w:fill="auto"/>
          </w:tcPr>
          <w:p w:rsidR="00697EB5" w:rsidRPr="00697EB5" w:rsidRDefault="00697EB5" w:rsidP="00D205B5">
            <w:pPr>
              <w:spacing w:after="0" w:line="240" w:lineRule="auto"/>
              <w:rPr>
                <w:rFonts w:ascii="Times New Roman" w:eastAsia="Times New Roman" w:hAnsi="Times New Roman" w:cs="Times New Roman"/>
                <w:color w:val="000000"/>
                <w:sz w:val="24"/>
                <w:szCs w:val="24"/>
                <w:lang w:val="en-US" w:eastAsia="ru-RU"/>
              </w:rPr>
            </w:pPr>
            <w:r w:rsidRPr="00697EB5">
              <w:rPr>
                <w:rFonts w:ascii="Times New Roman" w:eastAsia="Times New Roman" w:hAnsi="Times New Roman" w:cs="Times New Roman"/>
                <w:color w:val="000000"/>
                <w:sz w:val="24"/>
                <w:szCs w:val="24"/>
                <w:lang w:eastAsia="ru-RU"/>
              </w:rPr>
              <w:t>Чип</w:t>
            </w:r>
            <w:r w:rsidRPr="00697EB5">
              <w:rPr>
                <w:rFonts w:ascii="Times New Roman" w:eastAsia="Times New Roman" w:hAnsi="Times New Roman" w:cs="Times New Roman"/>
                <w:color w:val="000000"/>
                <w:sz w:val="24"/>
                <w:szCs w:val="24"/>
                <w:lang w:val="en-US" w:eastAsia="ru-RU"/>
              </w:rPr>
              <w:t xml:space="preserve"> HP LJ 2600/3600/</w:t>
            </w:r>
            <w:r w:rsidRPr="00697EB5">
              <w:rPr>
                <w:rFonts w:ascii="Times New Roman" w:eastAsia="Times New Roman" w:hAnsi="Times New Roman" w:cs="Times New Roman"/>
                <w:color w:val="000000"/>
                <w:sz w:val="24"/>
                <w:szCs w:val="24"/>
                <w:lang w:eastAsia="ru-RU"/>
              </w:rPr>
              <w:t>С</w:t>
            </w:r>
            <w:r w:rsidRPr="00697EB5">
              <w:rPr>
                <w:rFonts w:ascii="Times New Roman" w:eastAsia="Times New Roman" w:hAnsi="Times New Roman" w:cs="Times New Roman"/>
                <w:color w:val="000000"/>
                <w:sz w:val="24"/>
                <w:szCs w:val="24"/>
                <w:lang w:val="en-US" w:eastAsia="ru-RU"/>
              </w:rPr>
              <w:t>anon LBP5000</w:t>
            </w:r>
          </w:p>
        </w:tc>
        <w:tc>
          <w:tcPr>
            <w:tcW w:w="1984"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5</w:t>
            </w:r>
          </w:p>
        </w:tc>
        <w:tc>
          <w:tcPr>
            <w:tcW w:w="1701"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10</w:t>
            </w:r>
          </w:p>
        </w:tc>
        <w:tc>
          <w:tcPr>
            <w:tcW w:w="1418" w:type="dxa"/>
            <w:shd w:val="clear" w:color="auto" w:fill="auto"/>
          </w:tcPr>
          <w:p w:rsidR="00697EB5" w:rsidRPr="00697EB5" w:rsidRDefault="00697EB5" w:rsidP="00D205B5">
            <w:pPr>
              <w:spacing w:after="0" w:line="240" w:lineRule="auto"/>
              <w:jc w:val="center"/>
              <w:rPr>
                <w:rFonts w:ascii="Times New Roman" w:eastAsia="Times New Roman" w:hAnsi="Times New Roman" w:cs="Times New Roman"/>
                <w:color w:val="000000"/>
                <w:sz w:val="24"/>
                <w:szCs w:val="24"/>
                <w:lang w:eastAsia="ru-RU"/>
              </w:rPr>
            </w:pPr>
            <w:r w:rsidRPr="00697EB5">
              <w:rPr>
                <w:rFonts w:ascii="Times New Roman" w:eastAsia="Times New Roman" w:hAnsi="Times New Roman" w:cs="Times New Roman"/>
                <w:color w:val="000000"/>
                <w:sz w:val="24"/>
                <w:szCs w:val="24"/>
                <w:lang w:eastAsia="ru-RU"/>
              </w:rPr>
              <w:t>250,00</w:t>
            </w:r>
          </w:p>
        </w:tc>
      </w:tr>
    </w:tbl>
    <w:p w:rsidR="00697EB5" w:rsidRPr="00697EB5" w:rsidRDefault="00697EB5" w:rsidP="00697EB5">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16"/>
          <w:szCs w:val="16"/>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color w:val="000000"/>
          <w:sz w:val="24"/>
          <w:szCs w:val="24"/>
          <w:lang w:eastAsia="ru-RU"/>
        </w:rPr>
        <w:t>Примечание</w:t>
      </w:r>
      <w:r w:rsidRPr="00697EB5">
        <w:rPr>
          <w:rFonts w:ascii="Times New Roman" w:eastAsia="Times New Roman" w:hAnsi="Times New Roman" w:cs="Times New Roman"/>
          <w:color w:val="000000"/>
          <w:sz w:val="24"/>
          <w:szCs w:val="24"/>
          <w:lang w:eastAsia="ru-RU"/>
        </w:rPr>
        <w:t>: количество запасных ча</w:t>
      </w:r>
      <w:r w:rsidRPr="00697EB5">
        <w:rPr>
          <w:rFonts w:ascii="Times New Roman" w:eastAsia="Times New Roman" w:hAnsi="Times New Roman" w:cs="Times New Roman"/>
          <w:sz w:val="24"/>
          <w:szCs w:val="24"/>
          <w:lang w:eastAsia="ru-RU"/>
        </w:rPr>
        <w:t>стей для принтеров, многофункциональных устройств, копировальных аппаратов и иной оргтехники для нужд главного управления может отличаться от приведённого в зависимости от решаемых административных задач. При этом приобретение указанных запасных частей для принтеров, многофункциональных устройств, копировальных аппаратов и иной оргтехники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22. Затраты на приобретение материальных запасов по обеспечению безопасности информации (З</w:t>
      </w:r>
      <w:r w:rsidRPr="00697EB5">
        <w:rPr>
          <w:rFonts w:ascii="Times New Roman" w:eastAsia="Times New Roman" w:hAnsi="Times New Roman" w:cs="Times New Roman"/>
          <w:b/>
          <w:sz w:val="28"/>
          <w:szCs w:val="28"/>
          <w:vertAlign w:val="subscript"/>
        </w:rPr>
        <w:t>мби</w:t>
      </w:r>
      <w:r w:rsidRPr="00697EB5">
        <w:rPr>
          <w:rFonts w:ascii="Times New Roman" w:eastAsia="Times New Roman" w:hAnsi="Times New Roman" w:cs="Times New Roman"/>
          <w:b/>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1934845" cy="595630"/>
            <wp:effectExtent l="0" t="0" r="825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34845"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 мби</w:t>
      </w:r>
      <w:r w:rsidRPr="00697EB5">
        <w:rPr>
          <w:rFonts w:ascii="Times New Roman" w:eastAsia="Times New Roman" w:hAnsi="Times New Roman" w:cs="Times New Roman"/>
          <w:sz w:val="28"/>
          <w:szCs w:val="28"/>
        </w:rPr>
        <w:t xml:space="preserve"> - количество i-го материального запаса;</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P</w:t>
      </w:r>
      <w:r w:rsidRPr="00697EB5">
        <w:rPr>
          <w:rFonts w:ascii="Times New Roman" w:eastAsia="Calibri" w:hAnsi="Times New Roman" w:cs="Times New Roman"/>
          <w:sz w:val="28"/>
          <w:szCs w:val="28"/>
          <w:vertAlign w:val="subscript"/>
          <w:lang w:eastAsia="ru-RU"/>
        </w:rPr>
        <w:t>i мби</w:t>
      </w:r>
      <w:r w:rsidRPr="00697EB5">
        <w:rPr>
          <w:rFonts w:ascii="Times New Roman" w:eastAsia="Calibri" w:hAnsi="Times New Roman" w:cs="Times New Roman"/>
          <w:sz w:val="28"/>
          <w:szCs w:val="28"/>
          <w:lang w:eastAsia="ru-RU"/>
        </w:rPr>
        <w:t xml:space="preserve"> - цена 1 единицы i-го материального запаса,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bookmarkStart w:id="16" w:name="Par383"/>
      <w:bookmarkEnd w:id="16"/>
      <w:r w:rsidRPr="00697EB5">
        <w:rPr>
          <w:rFonts w:ascii="Times New Roman" w:eastAsia="Calibri" w:hAnsi="Times New Roman" w:cs="Times New Roman"/>
          <w:b/>
          <w:sz w:val="28"/>
          <w:szCs w:val="28"/>
          <w:lang w:eastAsia="ru-RU"/>
        </w:rPr>
        <w:t>II. Прочие затраты</w:t>
      </w:r>
    </w:p>
    <w:p w:rsidR="00697EB5" w:rsidRPr="00697EB5" w:rsidRDefault="00697EB5" w:rsidP="00697EB5">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697EB5" w:rsidRPr="00697EB5" w:rsidRDefault="00697EB5" w:rsidP="00697EB5">
      <w:pPr>
        <w:autoSpaceDE w:val="0"/>
        <w:autoSpaceDN w:val="0"/>
        <w:adjustRightInd w:val="0"/>
        <w:spacing w:after="0" w:line="240" w:lineRule="auto"/>
        <w:jc w:val="center"/>
        <w:outlineLvl w:val="1"/>
        <w:rPr>
          <w:rFonts w:ascii="Times New Roman" w:eastAsia="Times New Roman" w:hAnsi="Times New Roman" w:cs="Times New Roman"/>
          <w:b/>
          <w:sz w:val="28"/>
          <w:szCs w:val="28"/>
        </w:rPr>
      </w:pPr>
      <w:bookmarkStart w:id="17" w:name="Par385"/>
      <w:bookmarkEnd w:id="17"/>
      <w:r w:rsidRPr="00697EB5">
        <w:rPr>
          <w:rFonts w:ascii="Times New Roman" w:eastAsia="Times New Roman" w:hAnsi="Times New Roman" w:cs="Times New Roman"/>
          <w:b/>
          <w:sz w:val="28"/>
          <w:szCs w:val="28"/>
        </w:rPr>
        <w:t>Затраты на услуги связи,</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rPr>
      </w:pPr>
      <w:r w:rsidRPr="00697EB5">
        <w:rPr>
          <w:rFonts w:ascii="Times New Roman" w:eastAsia="Times New Roman" w:hAnsi="Times New Roman" w:cs="Times New Roman"/>
          <w:b/>
          <w:sz w:val="28"/>
          <w:szCs w:val="28"/>
        </w:rPr>
        <w:t>не отнесенные к затратам на услуги связи в рамках затрат</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97EB5">
        <w:rPr>
          <w:rFonts w:ascii="Times New Roman" w:eastAsia="Calibri" w:hAnsi="Times New Roman" w:cs="Times New Roman"/>
          <w:b/>
          <w:sz w:val="28"/>
          <w:szCs w:val="28"/>
          <w:lang w:eastAsia="ru-RU"/>
        </w:rPr>
        <w:t>на информационно-коммуникационные технологии</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8"/>
          <w:szCs w:val="28"/>
        </w:rPr>
        <w:t xml:space="preserve">23. Затраты на услуги связи </w:t>
      </w:r>
      <w:r w:rsidRPr="00697EB5">
        <w:rPr>
          <w:rFonts w:ascii="Times New Roman" w:eastAsia="Times New Roman" w:hAnsi="Times New Roman" w:cs="Times New Roman"/>
          <w:b/>
          <w:noProof/>
          <w:position w:val="-14"/>
          <w:sz w:val="28"/>
          <w:szCs w:val="28"/>
          <w:lang w:eastAsia="ru-RU"/>
        </w:rPr>
        <w:drawing>
          <wp:inline distT="0" distB="0" distL="0" distR="0">
            <wp:extent cx="520700" cy="36131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0700" cy="361315"/>
                    </a:xfrm>
                    <a:prstGeom prst="rect">
                      <a:avLst/>
                    </a:prstGeom>
                    <a:noFill/>
                    <a:ln>
                      <a:noFill/>
                    </a:ln>
                  </pic:spPr>
                </pic:pic>
              </a:graphicData>
            </a:graphic>
          </wp:inline>
        </w:drawing>
      </w:r>
      <w:r w:rsidRPr="00697EB5">
        <w:rPr>
          <w:rFonts w:ascii="Times New Roman" w:eastAsia="Times New Roman" w:hAnsi="Times New Roman" w:cs="Times New Roman"/>
          <w:b/>
          <w:sz w:val="28"/>
          <w:szCs w:val="28"/>
        </w:rPr>
        <w:t xml:space="preserve"> определяются по формуле</w:t>
      </w:r>
      <w:r w:rsidRPr="00697EB5">
        <w:rPr>
          <w:rFonts w:ascii="Times New Roman" w:eastAsia="Times New Roman" w:hAnsi="Times New Roman" w:cs="Times New Roman"/>
          <w:sz w:val="28"/>
          <w:szCs w:val="28"/>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14"/>
          <w:sz w:val="28"/>
          <w:szCs w:val="28"/>
          <w:lang w:eastAsia="ru-RU"/>
        </w:rPr>
        <w:drawing>
          <wp:inline distT="0" distB="0" distL="0" distR="0">
            <wp:extent cx="1275715" cy="361315"/>
            <wp:effectExtent l="0" t="0" r="63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75715" cy="36131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w:t>
      </w:r>
      <w:r w:rsidRPr="00697EB5">
        <w:rPr>
          <w:rFonts w:ascii="Times New Roman" w:eastAsia="Times New Roman" w:hAnsi="Times New Roman" w:cs="Times New Roman"/>
          <w:sz w:val="28"/>
          <w:szCs w:val="28"/>
          <w:vertAlign w:val="subscript"/>
        </w:rPr>
        <w:t>п</w:t>
      </w:r>
      <w:r w:rsidRPr="00697EB5">
        <w:rPr>
          <w:rFonts w:ascii="Times New Roman" w:eastAsia="Times New Roman" w:hAnsi="Times New Roman" w:cs="Times New Roman"/>
          <w:sz w:val="28"/>
          <w:szCs w:val="28"/>
        </w:rPr>
        <w:t xml:space="preserve"> - затраты на оплату услуг почтовой связи;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w:t>
      </w:r>
      <w:r w:rsidRPr="00697EB5">
        <w:rPr>
          <w:rFonts w:ascii="Times New Roman" w:eastAsia="Calibri" w:hAnsi="Times New Roman" w:cs="Times New Roman"/>
          <w:sz w:val="28"/>
          <w:szCs w:val="28"/>
          <w:vertAlign w:val="subscript"/>
          <w:lang w:eastAsia="ru-RU"/>
        </w:rPr>
        <w:t>сс</w:t>
      </w:r>
      <w:r w:rsidRPr="00697EB5">
        <w:rPr>
          <w:rFonts w:ascii="Times New Roman" w:eastAsia="Calibri" w:hAnsi="Times New Roman" w:cs="Times New Roman"/>
          <w:sz w:val="28"/>
          <w:szCs w:val="28"/>
          <w:lang w:eastAsia="ru-RU"/>
        </w:rPr>
        <w:t xml:space="preserve"> - затраты на оплату услуг специальной связи.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b/>
          <w:sz w:val="28"/>
          <w:szCs w:val="28"/>
          <w:lang w:eastAsia="ru-RU"/>
        </w:rPr>
        <w:t>23.1.</w:t>
      </w:r>
      <w:r w:rsidRPr="00697EB5">
        <w:rPr>
          <w:rFonts w:ascii="Times New Roman" w:eastAsia="Calibri" w:hAnsi="Times New Roman" w:cs="Times New Roman"/>
          <w:sz w:val="28"/>
          <w:szCs w:val="28"/>
          <w:lang w:eastAsia="ru-RU"/>
        </w:rPr>
        <w:t xml:space="preserve"> Затраты на оплату услуг почтовой связи (З</w:t>
      </w:r>
      <w:r w:rsidRPr="00697EB5">
        <w:rPr>
          <w:rFonts w:ascii="Times New Roman" w:eastAsia="Calibri" w:hAnsi="Times New Roman" w:cs="Times New Roman"/>
          <w:sz w:val="28"/>
          <w:szCs w:val="28"/>
          <w:vertAlign w:val="subscript"/>
          <w:lang w:eastAsia="ru-RU"/>
        </w:rPr>
        <w:t>п</w:t>
      </w:r>
      <w:r w:rsidRPr="00697EB5">
        <w:rPr>
          <w:rFonts w:ascii="Times New Roman" w:eastAsia="Calibri" w:hAnsi="Times New Roman" w:cs="Times New Roman"/>
          <w:sz w:val="28"/>
          <w:szCs w:val="28"/>
          <w:lang w:eastAsia="ru-RU"/>
        </w:rPr>
        <w:t>) определяются по формуле:</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28"/>
          <w:sz w:val="28"/>
          <w:szCs w:val="28"/>
          <w:lang w:eastAsia="ru-RU"/>
        </w:rPr>
        <w:drawing>
          <wp:inline distT="0" distB="0" distL="0" distR="0">
            <wp:extent cx="1510030" cy="59563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10030" cy="595630"/>
                    </a:xfrm>
                    <a:prstGeom prst="rect">
                      <a:avLst/>
                    </a:prstGeom>
                    <a:noFill/>
                    <a:ln>
                      <a:noFill/>
                    </a:ln>
                  </pic:spPr>
                </pic:pic>
              </a:graphicData>
            </a:graphic>
          </wp:inline>
        </w:drawing>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п</w:t>
      </w:r>
      <w:r w:rsidRPr="00697EB5">
        <w:rPr>
          <w:rFonts w:ascii="Times New Roman" w:eastAsia="Times New Roman" w:hAnsi="Times New Roman" w:cs="Times New Roman"/>
          <w:sz w:val="28"/>
          <w:szCs w:val="28"/>
          <w:lang w:eastAsia="ru-RU"/>
        </w:rPr>
        <w:t xml:space="preserve"> - планируемое количество i-х почтовых отправлений в год;</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п</w:t>
      </w:r>
      <w:r w:rsidRPr="00697EB5">
        <w:rPr>
          <w:rFonts w:ascii="Times New Roman" w:eastAsia="Times New Roman" w:hAnsi="Times New Roman" w:cs="Times New Roman"/>
          <w:sz w:val="28"/>
          <w:szCs w:val="28"/>
          <w:lang w:eastAsia="ru-RU"/>
        </w:rPr>
        <w:t xml:space="preserve"> - цена 1 i-го почтового отправления.</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16"/>
          <w:szCs w:val="16"/>
          <w:lang w:eastAsia="ru-RU"/>
        </w:rPr>
      </w:pPr>
      <w:r w:rsidRPr="00697EB5">
        <w:rPr>
          <w:rFonts w:ascii="Times New Roman" w:eastAsia="Times New Roman" w:hAnsi="Times New Roman" w:cs="Times New Roman"/>
          <w:b/>
          <w:sz w:val="28"/>
          <w:szCs w:val="28"/>
          <w:lang w:eastAsia="ru-RU"/>
        </w:rPr>
        <w:t xml:space="preserve">Таблица: нормативы затрат на оплату услуг почтовой связи </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957"/>
        <w:gridCol w:w="2551"/>
        <w:gridCol w:w="2815"/>
      </w:tblGrid>
      <w:tr w:rsidR="00697EB5" w:rsidRPr="00697EB5" w:rsidTr="00451642">
        <w:trPr>
          <w:trHeight w:val="1206"/>
          <w:jc w:val="center"/>
        </w:trPr>
        <w:tc>
          <w:tcPr>
            <w:tcW w:w="682"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3957"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услуг почтовой связи</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Планируемое количество почтовых отправлений в год *</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1 почтового отправления, не более руб.**</w:t>
            </w:r>
          </w:p>
        </w:tc>
      </w:tr>
      <w:tr w:rsidR="00697EB5" w:rsidRPr="00697EB5" w:rsidTr="00451642">
        <w:trPr>
          <w:trHeight w:val="477"/>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Конверт почтовый маркированный с лит «А» 110*220 мм</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5 500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35,00</w:t>
            </w:r>
          </w:p>
        </w:tc>
      </w:tr>
      <w:tr w:rsidR="00697EB5" w:rsidRPr="00697EB5" w:rsidTr="00451642">
        <w:trPr>
          <w:trHeight w:val="627"/>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Конверт почтовый маркированный с лит. «</w:t>
            </w:r>
            <w:r w:rsidRPr="00697EB5">
              <w:rPr>
                <w:rFonts w:ascii="Times New Roman" w:eastAsia="Times New Roman" w:hAnsi="Times New Roman" w:cs="Times New Roman"/>
                <w:sz w:val="24"/>
                <w:szCs w:val="24"/>
                <w:lang w:val="en-US" w:eastAsia="ru-RU"/>
              </w:rPr>
              <w:t>D</w:t>
            </w:r>
            <w:r w:rsidRPr="00697EB5">
              <w:rPr>
                <w:rFonts w:ascii="Times New Roman" w:eastAsia="Times New Roman" w:hAnsi="Times New Roman" w:cs="Times New Roman"/>
                <w:sz w:val="24"/>
                <w:szCs w:val="24"/>
                <w:lang w:eastAsia="ru-RU"/>
              </w:rPr>
              <w:t>» 100*220 мм</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55,00</w:t>
            </w:r>
          </w:p>
        </w:tc>
      </w:tr>
      <w:tr w:rsidR="00697EB5" w:rsidRPr="00697EB5" w:rsidTr="00451642">
        <w:trPr>
          <w:trHeight w:val="400"/>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Марка почтовая номиналом 25 руб.</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25,00</w:t>
            </w:r>
          </w:p>
        </w:tc>
      </w:tr>
      <w:tr w:rsidR="00697EB5" w:rsidRPr="00697EB5" w:rsidTr="00451642">
        <w:trPr>
          <w:trHeight w:val="403"/>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Марка почтовая номиналом 10 руб.</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10,00</w:t>
            </w:r>
          </w:p>
        </w:tc>
      </w:tr>
      <w:tr w:rsidR="00697EB5" w:rsidRPr="00697EB5" w:rsidTr="00451642">
        <w:trPr>
          <w:trHeight w:val="416"/>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Марка почтовая номиналом 5 руб.</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5,00</w:t>
            </w:r>
          </w:p>
        </w:tc>
      </w:tr>
      <w:tr w:rsidR="00697EB5" w:rsidRPr="00697EB5" w:rsidTr="00451642">
        <w:trPr>
          <w:trHeight w:val="416"/>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Марка почтовая номиналом 4 руб.</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4,00</w:t>
            </w:r>
          </w:p>
        </w:tc>
      </w:tr>
      <w:tr w:rsidR="00697EB5" w:rsidRPr="00697EB5" w:rsidTr="00451642">
        <w:trPr>
          <w:trHeight w:val="413"/>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Марка почтовая номиналом 3 руб.</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3,00</w:t>
            </w:r>
          </w:p>
        </w:tc>
      </w:tr>
      <w:tr w:rsidR="00697EB5" w:rsidRPr="00697EB5" w:rsidTr="00451642">
        <w:trPr>
          <w:trHeight w:val="383"/>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Марка почтовая номиналом 2,5 руб.</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2,50</w:t>
            </w:r>
          </w:p>
        </w:tc>
      </w:tr>
      <w:tr w:rsidR="00697EB5" w:rsidRPr="00697EB5" w:rsidTr="00451642">
        <w:trPr>
          <w:trHeight w:val="413"/>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Марка почтовая номиналом 2 руб.</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w:t>
            </w:r>
          </w:p>
        </w:tc>
      </w:tr>
      <w:tr w:rsidR="00697EB5" w:rsidRPr="00697EB5" w:rsidTr="00451642">
        <w:trPr>
          <w:trHeight w:val="393"/>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Марка почтовая номиналом 1 руб.</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1,00</w:t>
            </w:r>
          </w:p>
        </w:tc>
      </w:tr>
      <w:tr w:rsidR="00697EB5" w:rsidRPr="00697EB5" w:rsidTr="00451642">
        <w:trPr>
          <w:trHeight w:val="393"/>
          <w:jc w:val="center"/>
        </w:trPr>
        <w:tc>
          <w:tcPr>
            <w:tcW w:w="682" w:type="dxa"/>
            <w:shd w:val="clear" w:color="auto" w:fill="auto"/>
          </w:tcPr>
          <w:p w:rsidR="00697EB5" w:rsidRPr="00697EB5" w:rsidRDefault="00697EB5" w:rsidP="00697EB5">
            <w:pPr>
              <w:widowControl w:val="0"/>
              <w:numPr>
                <w:ilvl w:val="0"/>
                <w:numId w:val="34"/>
              </w:numPr>
              <w:tabs>
                <w:tab w:val="left" w:pos="19"/>
              </w:tabs>
              <w:autoSpaceDE w:val="0"/>
              <w:autoSpaceDN w:val="0"/>
              <w:adjustRightInd w:val="0"/>
              <w:spacing w:after="0" w:line="240" w:lineRule="auto"/>
              <w:ind w:left="294"/>
              <w:jc w:val="center"/>
              <w:rPr>
                <w:rFonts w:ascii="Times New Roman" w:eastAsia="Times New Roman" w:hAnsi="Times New Roman" w:cs="Times New Roman"/>
                <w:sz w:val="24"/>
                <w:szCs w:val="24"/>
                <w:lang w:eastAsia="ru-RU"/>
              </w:rPr>
            </w:pPr>
          </w:p>
        </w:tc>
        <w:tc>
          <w:tcPr>
            <w:tcW w:w="3957"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Почтовое уведомление </w:t>
            </w:r>
          </w:p>
        </w:tc>
        <w:tc>
          <w:tcPr>
            <w:tcW w:w="255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100</w:t>
            </w:r>
          </w:p>
        </w:tc>
        <w:tc>
          <w:tcPr>
            <w:tcW w:w="281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30,00</w:t>
            </w:r>
          </w:p>
        </w:tc>
      </w:tr>
    </w:tbl>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xml:space="preserve">Примечание: </w:t>
      </w:r>
      <w:r w:rsidRPr="00697EB5">
        <w:rPr>
          <w:rFonts w:ascii="Times New Roman" w:eastAsia="Times New Roman" w:hAnsi="Times New Roman" w:cs="Times New Roman"/>
          <w:sz w:val="24"/>
          <w:szCs w:val="24"/>
          <w:lang w:eastAsia="ru-RU"/>
        </w:rPr>
        <w:t>* Количество конвертов и марок для нужд</w:t>
      </w:r>
      <w:r w:rsidRPr="00697EB5">
        <w:rPr>
          <w:rFonts w:ascii="Times New Roman" w:eastAsia="Times New Roman" w:hAnsi="Times New Roman" w:cs="Times New Roman"/>
          <w:sz w:val="24"/>
          <w:szCs w:val="28"/>
          <w:lang w:eastAsia="ru-RU"/>
        </w:rPr>
        <w:t xml:space="preserve"> главного управления</w:t>
      </w:r>
      <w:r w:rsidRPr="00697EB5">
        <w:rPr>
          <w:rFonts w:ascii="Times New Roman" w:eastAsia="Times New Roman" w:hAnsi="Times New Roman" w:cs="Times New Roman"/>
          <w:sz w:val="24"/>
          <w:szCs w:val="24"/>
          <w:lang w:eastAsia="ru-RU"/>
        </w:rPr>
        <w:t xml:space="preserve"> может отличаться от приведенного в зависимости от решаемых ими задач. </w:t>
      </w:r>
    </w:p>
    <w:p w:rsidR="00697EB5" w:rsidRPr="00697EB5" w:rsidRDefault="00697EB5" w:rsidP="00697EB5">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4"/>
          <w:szCs w:val="24"/>
          <w:lang w:eastAsia="ru-RU"/>
        </w:rPr>
        <w:t>** Стоимость формируется исходя из тарифов, утвержденных ФГУП «Почта России».</w:t>
      </w:r>
    </w:p>
    <w:p w:rsidR="00697EB5" w:rsidRPr="00697EB5" w:rsidRDefault="00697EB5" w:rsidP="00697EB5">
      <w:pPr>
        <w:autoSpaceDE w:val="0"/>
        <w:autoSpaceDN w:val="0"/>
        <w:adjustRightInd w:val="0"/>
        <w:spacing w:after="0" w:line="276" w:lineRule="auto"/>
        <w:ind w:firstLine="556"/>
        <w:jc w:val="both"/>
        <w:rPr>
          <w:rFonts w:ascii="Times New Roman" w:eastAsia="Times New Roman"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b/>
          <w:sz w:val="28"/>
          <w:szCs w:val="28"/>
          <w:lang w:eastAsia="ru-RU"/>
        </w:rPr>
        <w:t>23.2.</w:t>
      </w:r>
      <w:r w:rsidRPr="00697EB5">
        <w:rPr>
          <w:rFonts w:ascii="Times New Roman" w:eastAsia="Calibri" w:hAnsi="Times New Roman" w:cs="Times New Roman"/>
          <w:sz w:val="28"/>
          <w:szCs w:val="28"/>
          <w:lang w:eastAsia="ru-RU"/>
        </w:rPr>
        <w:t xml:space="preserve"> Затраты на оплату услуг специальной связи (З</w:t>
      </w:r>
      <w:r w:rsidRPr="00697EB5">
        <w:rPr>
          <w:rFonts w:ascii="Times New Roman" w:eastAsia="Calibri" w:hAnsi="Times New Roman" w:cs="Times New Roman"/>
          <w:sz w:val="28"/>
          <w:szCs w:val="28"/>
          <w:vertAlign w:val="subscript"/>
          <w:lang w:eastAsia="ru-RU"/>
        </w:rPr>
        <w:t>сс</w:t>
      </w:r>
      <w:r w:rsidRPr="00697EB5">
        <w:rPr>
          <w:rFonts w:ascii="Times New Roman" w:eastAsia="Calibri"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200" w:line="276"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w:t>
      </w:r>
      <w:r w:rsidRPr="00697EB5">
        <w:rPr>
          <w:rFonts w:ascii="Times New Roman" w:eastAsia="Times New Roman" w:hAnsi="Times New Roman" w:cs="Times New Roman"/>
          <w:sz w:val="28"/>
          <w:szCs w:val="28"/>
          <w:vertAlign w:val="subscript"/>
        </w:rPr>
        <w:t>сс</w:t>
      </w:r>
      <w:r w:rsidRPr="00697EB5">
        <w:rPr>
          <w:rFonts w:ascii="Times New Roman" w:eastAsia="Times New Roman" w:hAnsi="Times New Roman" w:cs="Times New Roman"/>
          <w:sz w:val="28"/>
          <w:szCs w:val="28"/>
        </w:rPr>
        <w:t xml:space="preserve"> = Q</w:t>
      </w:r>
      <w:r w:rsidRPr="00697EB5">
        <w:rPr>
          <w:rFonts w:ascii="Times New Roman" w:eastAsia="Times New Roman" w:hAnsi="Times New Roman" w:cs="Times New Roman"/>
          <w:sz w:val="28"/>
          <w:szCs w:val="28"/>
          <w:vertAlign w:val="subscript"/>
        </w:rPr>
        <w:t>сс</w:t>
      </w:r>
      <w:r w:rsidRPr="00697EB5">
        <w:rPr>
          <w:rFonts w:ascii="Times New Roman" w:eastAsia="Times New Roman" w:hAnsi="Times New Roman" w:cs="Times New Roman"/>
          <w:sz w:val="28"/>
          <w:szCs w:val="28"/>
        </w:rPr>
        <w:t xml:space="preserve"> x P</w:t>
      </w:r>
      <w:r w:rsidRPr="00697EB5">
        <w:rPr>
          <w:rFonts w:ascii="Times New Roman" w:eastAsia="Times New Roman" w:hAnsi="Times New Roman" w:cs="Times New Roman"/>
          <w:sz w:val="28"/>
          <w:szCs w:val="28"/>
          <w:vertAlign w:val="subscript"/>
        </w:rPr>
        <w:t>сс</w:t>
      </w:r>
      <w:r w:rsidRPr="00697EB5">
        <w:rPr>
          <w:rFonts w:ascii="Times New Roman" w:eastAsia="Times New Roman" w:hAnsi="Times New Roman" w:cs="Times New Roman"/>
          <w:sz w:val="28"/>
          <w:szCs w:val="28"/>
        </w:rPr>
        <w:t>,</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сс</w:t>
      </w:r>
      <w:r w:rsidRPr="00697EB5">
        <w:rPr>
          <w:rFonts w:ascii="Times New Roman" w:eastAsia="Times New Roman" w:hAnsi="Times New Roman" w:cs="Times New Roman"/>
          <w:sz w:val="28"/>
          <w:szCs w:val="28"/>
          <w:lang w:eastAsia="ru-RU"/>
        </w:rPr>
        <w:t xml:space="preserve"> - планируемое количество листов (пакетов) исходящей информации в год;</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сс</w:t>
      </w:r>
      <w:r w:rsidRPr="00697EB5">
        <w:rPr>
          <w:rFonts w:ascii="Times New Roman" w:eastAsia="Times New Roman" w:hAnsi="Times New Roman" w:cs="Times New Roman"/>
          <w:sz w:val="28"/>
          <w:szCs w:val="28"/>
          <w:lang w:eastAsia="ru-RU"/>
        </w:rPr>
        <w:t xml:space="preserve"> - цена 1 листа (пакета) исходящей информации, отправляемой по каналам специальной связи.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Затраты на оплату расходов по договорам об оказании услуг,</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связанных с проездом и наймом жилого помещения в связи</w:t>
      </w:r>
    </w:p>
    <w:p w:rsidR="00697EB5" w:rsidRPr="00697EB5" w:rsidRDefault="00697EB5" w:rsidP="00697EB5">
      <w:pPr>
        <w:widowControl w:val="0"/>
        <w:autoSpaceDE w:val="0"/>
        <w:autoSpaceDN w:val="0"/>
        <w:adjustRightInd w:val="0"/>
        <w:spacing w:after="0" w:line="240" w:lineRule="auto"/>
        <w:jc w:val="center"/>
        <w:outlineLvl w:val="3"/>
        <w:rPr>
          <w:rFonts w:ascii="Times New Roman" w:eastAsia="Calibri" w:hAnsi="Times New Roman" w:cs="Times New Roman"/>
          <w:b/>
          <w:sz w:val="28"/>
          <w:szCs w:val="28"/>
          <w:lang w:eastAsia="ru-RU"/>
        </w:rPr>
      </w:pPr>
      <w:r w:rsidRPr="00697EB5">
        <w:rPr>
          <w:rFonts w:ascii="Times New Roman" w:eastAsia="Times New Roman" w:hAnsi="Times New Roman" w:cs="Times New Roman"/>
          <w:b/>
          <w:sz w:val="28"/>
          <w:szCs w:val="28"/>
          <w:lang w:eastAsia="ru-RU"/>
        </w:rPr>
        <w:t>с командированием работников, заключаемым со сторонними организациями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rPr>
        <w:t xml:space="preserve">24. Затраты </w:t>
      </w:r>
      <w:r w:rsidRPr="00697EB5">
        <w:rPr>
          <w:rFonts w:ascii="Times New Roman" w:eastAsia="Times New Roman" w:hAnsi="Times New Roman" w:cs="Times New Roman"/>
          <w:b/>
          <w:sz w:val="28"/>
          <w:szCs w:val="28"/>
          <w:lang w:eastAsia="ru-RU"/>
        </w:rPr>
        <w:t>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sidRPr="00697EB5">
        <w:rPr>
          <w:rFonts w:ascii="Times New Roman" w:eastAsia="Times New Roman" w:hAnsi="Times New Roman" w:cs="Times New Roman"/>
          <w:b/>
          <w:sz w:val="28"/>
          <w:szCs w:val="28"/>
          <w:vertAlign w:val="subscript"/>
          <w:lang w:eastAsia="ru-RU"/>
        </w:rPr>
        <w:t>кр</w:t>
      </w:r>
      <w:r w:rsidRPr="00697EB5">
        <w:rPr>
          <w:rFonts w:ascii="Times New Roman" w:eastAsia="Times New Roman" w:hAnsi="Times New Roman" w:cs="Times New Roman"/>
          <w:b/>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кр</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проезд</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наем</w:t>
      </w:r>
      <w:r w:rsidRPr="00697EB5">
        <w:rPr>
          <w:rFonts w:ascii="Times New Roman" w:eastAsia="Times New Roman" w:hAnsi="Times New Roman" w:cs="Times New Roman"/>
          <w:sz w:val="28"/>
          <w:szCs w:val="28"/>
          <w:lang w:eastAsia="ru-RU"/>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проезд</w:t>
      </w:r>
      <w:r w:rsidRPr="00697EB5">
        <w:rPr>
          <w:rFonts w:ascii="Times New Roman" w:eastAsia="Times New Roman" w:hAnsi="Times New Roman" w:cs="Times New Roman"/>
          <w:sz w:val="28"/>
          <w:szCs w:val="28"/>
          <w:lang w:eastAsia="ru-RU"/>
        </w:rPr>
        <w:t xml:space="preserve"> - затраты по договору на проезд к месту командирования и обратно;</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наем</w:t>
      </w:r>
      <w:r w:rsidRPr="00697EB5">
        <w:rPr>
          <w:rFonts w:ascii="Times New Roman" w:eastAsia="Times New Roman" w:hAnsi="Times New Roman" w:cs="Times New Roman"/>
          <w:sz w:val="28"/>
          <w:szCs w:val="28"/>
          <w:lang w:eastAsia="ru-RU"/>
        </w:rPr>
        <w:t xml:space="preserve"> - затраты по договору на наем жилого помещения на период командирования.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24.1. Затраты по договору на проезд к месту командирования и обратно (З</w:t>
      </w:r>
      <w:r w:rsidRPr="00697EB5">
        <w:rPr>
          <w:rFonts w:ascii="Times New Roman" w:eastAsia="Times New Roman" w:hAnsi="Times New Roman" w:cs="Times New Roman"/>
          <w:sz w:val="28"/>
          <w:szCs w:val="28"/>
          <w:vertAlign w:val="subscript"/>
          <w:lang w:eastAsia="ru-RU"/>
        </w:rPr>
        <w:t>проезд</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647315" cy="553085"/>
            <wp:effectExtent l="0" t="0" r="63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4731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проезд</w:t>
      </w:r>
      <w:r w:rsidRPr="00697EB5">
        <w:rPr>
          <w:rFonts w:ascii="Times New Roman" w:eastAsia="Times New Roman" w:hAnsi="Times New Roman" w:cs="Times New Roman"/>
          <w:sz w:val="28"/>
          <w:szCs w:val="28"/>
          <w:lang w:eastAsia="ru-RU"/>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проезд</w:t>
      </w:r>
      <w:r w:rsidRPr="00697EB5">
        <w:rPr>
          <w:rFonts w:ascii="Times New Roman" w:eastAsia="Times New Roman" w:hAnsi="Times New Roman" w:cs="Times New Roman"/>
          <w:sz w:val="28"/>
          <w:szCs w:val="28"/>
          <w:lang w:eastAsia="ru-RU"/>
        </w:rPr>
        <w:t xml:space="preserve"> - цена проезда по i-му направлению командирования с учетом требований постановления администрации города Тулы от 29.06.2016 №2881 «Об утверждении Положения о порядке и размерах возмещения расходов, связанных со служебными командировками, лицам, работающим в администрации муниципального образования город Тула и работникам муниципальных учреждений муниципального образования город Тула».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по договору на проезд к месту командирования и обратно </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16"/>
          <w:szCs w:val="16"/>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418"/>
        <w:gridCol w:w="1276"/>
        <w:gridCol w:w="1559"/>
        <w:gridCol w:w="1417"/>
      </w:tblGrid>
      <w:tr w:rsidR="00697EB5" w:rsidRPr="00697EB5" w:rsidTr="00451642">
        <w:tc>
          <w:tcPr>
            <w:tcW w:w="709" w:type="dxa"/>
            <w:vMerge w:val="restart"/>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2693" w:type="dxa"/>
            <w:vMerge w:val="restart"/>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Направление командирования</w:t>
            </w:r>
          </w:p>
        </w:tc>
        <w:tc>
          <w:tcPr>
            <w:tcW w:w="2694" w:type="dxa"/>
            <w:gridSpan w:val="2"/>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Количество командированных работников, человек</w:t>
            </w:r>
          </w:p>
        </w:tc>
        <w:tc>
          <w:tcPr>
            <w:tcW w:w="2976" w:type="dxa"/>
            <w:gridSpan w:val="2"/>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проезда по одному направлению командирования,  руб.</w:t>
            </w:r>
          </w:p>
        </w:tc>
      </w:tr>
      <w:tr w:rsidR="00697EB5" w:rsidRPr="00697EB5" w:rsidTr="00451642">
        <w:tc>
          <w:tcPr>
            <w:tcW w:w="709" w:type="dxa"/>
            <w:vMerge/>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tc>
        <w:tc>
          <w:tcPr>
            <w:tcW w:w="2693" w:type="dxa"/>
            <w:vMerge/>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tc>
        <w:tc>
          <w:tcPr>
            <w:tcW w:w="1418" w:type="dxa"/>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должности категории «руководители»</w:t>
            </w:r>
          </w:p>
        </w:tc>
        <w:tc>
          <w:tcPr>
            <w:tcW w:w="1276" w:type="dxa"/>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иные должности</w:t>
            </w:r>
          </w:p>
        </w:tc>
        <w:tc>
          <w:tcPr>
            <w:tcW w:w="1559" w:type="dxa"/>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должности категории «руководители»</w:t>
            </w:r>
          </w:p>
        </w:tc>
        <w:tc>
          <w:tcPr>
            <w:tcW w:w="1417" w:type="dxa"/>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иные должности</w:t>
            </w:r>
          </w:p>
        </w:tc>
      </w:tr>
      <w:tr w:rsidR="00697EB5" w:rsidRPr="00697EB5" w:rsidTr="00451642">
        <w:tc>
          <w:tcPr>
            <w:tcW w:w="709" w:type="dxa"/>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2693"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Центральный федеральный округ</w:t>
            </w:r>
          </w:p>
        </w:tc>
        <w:tc>
          <w:tcPr>
            <w:tcW w:w="1418"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w:t>
            </w:r>
          </w:p>
        </w:tc>
        <w:tc>
          <w:tcPr>
            <w:tcW w:w="1276"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w:t>
            </w:r>
          </w:p>
        </w:tc>
        <w:tc>
          <w:tcPr>
            <w:tcW w:w="1559"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10 000,00</w:t>
            </w:r>
          </w:p>
        </w:tc>
        <w:tc>
          <w:tcPr>
            <w:tcW w:w="1417" w:type="dxa"/>
            <w:shd w:val="clear" w:color="auto" w:fill="auto"/>
          </w:tcPr>
          <w:p w:rsidR="00697EB5" w:rsidRPr="00697EB5" w:rsidRDefault="00DF3401"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697EB5" w:rsidRPr="00697EB5">
              <w:rPr>
                <w:rFonts w:ascii="Times New Roman" w:eastAsia="Times New Roman" w:hAnsi="Times New Roman" w:cs="Times New Roman"/>
                <w:sz w:val="24"/>
                <w:szCs w:val="24"/>
                <w:lang w:eastAsia="ru-RU"/>
              </w:rPr>
              <w:t> 000,00</w:t>
            </w:r>
          </w:p>
        </w:tc>
      </w:tr>
      <w:tr w:rsidR="00697EB5" w:rsidRPr="00697EB5" w:rsidTr="00451642">
        <w:tc>
          <w:tcPr>
            <w:tcW w:w="709" w:type="dxa"/>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2693"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Северо-Западный федеральный округ</w:t>
            </w:r>
          </w:p>
        </w:tc>
        <w:tc>
          <w:tcPr>
            <w:tcW w:w="1418"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1276"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1559"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10 000,00</w:t>
            </w:r>
          </w:p>
        </w:tc>
        <w:tc>
          <w:tcPr>
            <w:tcW w:w="1417" w:type="dxa"/>
            <w:shd w:val="clear" w:color="auto" w:fill="auto"/>
          </w:tcPr>
          <w:p w:rsidR="00697EB5" w:rsidRPr="00697EB5" w:rsidRDefault="00DF3401"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697EB5" w:rsidRPr="00697EB5">
              <w:rPr>
                <w:rFonts w:ascii="Times New Roman" w:eastAsia="Times New Roman" w:hAnsi="Times New Roman" w:cs="Times New Roman"/>
                <w:sz w:val="24"/>
                <w:szCs w:val="24"/>
                <w:lang w:eastAsia="ru-RU"/>
              </w:rPr>
              <w:t> 000,00</w:t>
            </w:r>
          </w:p>
        </w:tc>
      </w:tr>
      <w:tr w:rsidR="00697EB5" w:rsidRPr="00697EB5" w:rsidTr="00451642">
        <w:tc>
          <w:tcPr>
            <w:tcW w:w="709" w:type="dxa"/>
            <w:shd w:val="clear" w:color="auto" w:fill="auto"/>
          </w:tcPr>
          <w:p w:rsidR="00697EB5" w:rsidRPr="00697EB5" w:rsidRDefault="00697EB5" w:rsidP="00697EB5">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2693"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Южный федеральный округ</w:t>
            </w:r>
          </w:p>
        </w:tc>
        <w:tc>
          <w:tcPr>
            <w:tcW w:w="1418"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1276"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1559"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20 000,00</w:t>
            </w:r>
          </w:p>
        </w:tc>
        <w:tc>
          <w:tcPr>
            <w:tcW w:w="1417" w:type="dxa"/>
            <w:shd w:val="clear" w:color="auto" w:fill="auto"/>
          </w:tcPr>
          <w:p w:rsidR="00697EB5" w:rsidRPr="00697EB5" w:rsidRDefault="00DF3401"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697EB5" w:rsidRPr="00697EB5">
              <w:rPr>
                <w:rFonts w:ascii="Times New Roman" w:eastAsia="Times New Roman" w:hAnsi="Times New Roman" w:cs="Times New Roman"/>
                <w:sz w:val="24"/>
                <w:szCs w:val="24"/>
                <w:lang w:eastAsia="ru-RU"/>
              </w:rPr>
              <w:t> 000,00</w:t>
            </w:r>
          </w:p>
        </w:tc>
      </w:tr>
    </w:tbl>
    <w:p w:rsidR="00697EB5" w:rsidRPr="00697EB5" w:rsidRDefault="00697EB5" w:rsidP="00697EB5">
      <w:pPr>
        <w:widowControl w:val="0"/>
        <w:autoSpaceDE w:val="0"/>
        <w:autoSpaceDN w:val="0"/>
        <w:adjustRightInd w:val="0"/>
        <w:spacing w:after="0" w:line="240" w:lineRule="auto"/>
        <w:ind w:firstLine="1276"/>
        <w:jc w:val="both"/>
        <w:rPr>
          <w:rFonts w:ascii="Times New Roman" w:eastAsia="Times New Roman" w:hAnsi="Times New Roman" w:cs="Times New Roman"/>
          <w:b/>
          <w:sz w:val="16"/>
          <w:szCs w:val="16"/>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4"/>
          <w:szCs w:val="24"/>
          <w:lang w:eastAsia="ru-RU"/>
        </w:rPr>
        <w:t xml:space="preserve">Примечание: </w:t>
      </w:r>
      <w:r w:rsidRPr="00697EB5">
        <w:rPr>
          <w:rFonts w:ascii="Times New Roman" w:eastAsia="Times New Roman" w:hAnsi="Times New Roman" w:cs="Times New Roman"/>
          <w:sz w:val="24"/>
          <w:szCs w:val="24"/>
          <w:lang w:eastAsia="ru-RU"/>
        </w:rPr>
        <w:t xml:space="preserve">количество командированных работников </w:t>
      </w:r>
      <w:r w:rsidRPr="00697EB5">
        <w:rPr>
          <w:rFonts w:ascii="Times New Roman" w:eastAsia="Times New Roman" w:hAnsi="Times New Roman" w:cs="Times New Roman"/>
          <w:sz w:val="24"/>
          <w:szCs w:val="28"/>
          <w:lang w:eastAsia="ru-RU"/>
        </w:rPr>
        <w:t xml:space="preserve">для нужд администрации города Тулы </w:t>
      </w:r>
      <w:r w:rsidRPr="00697EB5">
        <w:rPr>
          <w:rFonts w:ascii="Times New Roman" w:eastAsia="Times New Roman" w:hAnsi="Times New Roman" w:cs="Times New Roman"/>
          <w:sz w:val="24"/>
          <w:szCs w:val="24"/>
          <w:lang w:eastAsia="ru-RU"/>
        </w:rPr>
        <w:t xml:space="preserve">может отличаться от приведенного в зависимости от решаемых ими задач. При этом, стоимость указанных затрат рассчитывается в пределах доведенных лимитов бюджетных обязательств на обеспечение функций </w:t>
      </w:r>
      <w:r w:rsidRPr="00697EB5">
        <w:rPr>
          <w:rFonts w:ascii="Times New Roman" w:eastAsia="Times New Roman" w:hAnsi="Times New Roman" w:cs="Times New Roman"/>
          <w:sz w:val="24"/>
          <w:szCs w:val="28"/>
          <w:lang w:eastAsia="ru-RU"/>
        </w:rPr>
        <w:t>главного управления.</w:t>
      </w:r>
    </w:p>
    <w:p w:rsidR="00697EB5" w:rsidRPr="00697EB5" w:rsidRDefault="00697EB5" w:rsidP="00697EB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24.2. Затраты по договору на наем жилого помещения на период командирования (З</w:t>
      </w:r>
      <w:r w:rsidRPr="00697EB5">
        <w:rPr>
          <w:rFonts w:ascii="Times New Roman" w:eastAsia="Times New Roman" w:hAnsi="Times New Roman" w:cs="Times New Roman"/>
          <w:sz w:val="28"/>
          <w:szCs w:val="28"/>
          <w:vertAlign w:val="subscript"/>
          <w:lang w:eastAsia="ru-RU"/>
        </w:rPr>
        <w:t>наем</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839085" cy="6381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3908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наем</w:t>
      </w:r>
      <w:r w:rsidRPr="00697EB5">
        <w:rPr>
          <w:rFonts w:ascii="Times New Roman" w:eastAsia="Times New Roman" w:hAnsi="Times New Roman" w:cs="Times New Roman"/>
          <w:sz w:val="28"/>
          <w:szCs w:val="28"/>
          <w:lang w:eastAsia="ru-RU"/>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наем</w:t>
      </w:r>
      <w:r w:rsidRPr="00697EB5">
        <w:rPr>
          <w:rFonts w:ascii="Times New Roman" w:eastAsia="Times New Roman" w:hAnsi="Times New Roman" w:cs="Times New Roman"/>
          <w:sz w:val="28"/>
          <w:szCs w:val="28"/>
          <w:lang w:eastAsia="ru-RU"/>
        </w:rPr>
        <w:t xml:space="preserve"> - цена найма жилого помещения в сутки по i-му направлению командирования с учетом требований постановления администрации города Тулы от 29.06.2016 №2881 «Об утверждении Положения о порядке и размерах возмещения расходов, связанных со служебными командировками, лицам, работающим в администрации муниципального образования город Тула и работникам муниципальных учреждений муниципального образования город Тула»;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N</w:t>
      </w:r>
      <w:r w:rsidRPr="00697EB5">
        <w:rPr>
          <w:rFonts w:ascii="Times New Roman" w:eastAsia="Times New Roman" w:hAnsi="Times New Roman" w:cs="Times New Roman"/>
          <w:sz w:val="28"/>
          <w:szCs w:val="28"/>
          <w:vertAlign w:val="subscript"/>
          <w:lang w:eastAsia="ru-RU"/>
        </w:rPr>
        <w:t>i наем</w:t>
      </w:r>
      <w:r w:rsidRPr="00697EB5">
        <w:rPr>
          <w:rFonts w:ascii="Times New Roman" w:eastAsia="Times New Roman" w:hAnsi="Times New Roman" w:cs="Times New Roman"/>
          <w:sz w:val="28"/>
          <w:szCs w:val="28"/>
          <w:lang w:eastAsia="ru-RU"/>
        </w:rPr>
        <w:t xml:space="preserve"> - количество суток нахождения в командировке по i-му направлению командирования.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16"/>
          <w:szCs w:val="16"/>
          <w:lang w:eastAsia="ru-RU"/>
        </w:rPr>
      </w:pPr>
      <w:r w:rsidRPr="00697EB5">
        <w:rPr>
          <w:rFonts w:ascii="Times New Roman" w:eastAsia="Times New Roman" w:hAnsi="Times New Roman" w:cs="Times New Roman"/>
          <w:b/>
          <w:sz w:val="28"/>
          <w:szCs w:val="28"/>
          <w:lang w:eastAsia="ru-RU"/>
        </w:rPr>
        <w:t xml:space="preserve">Таблица: нормативы затрат по договору за наем жилого помещения на период командирования </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560"/>
        <w:gridCol w:w="1985"/>
        <w:gridCol w:w="1842"/>
      </w:tblGrid>
      <w:tr w:rsidR="00697EB5" w:rsidRPr="00697EB5" w:rsidTr="00451642">
        <w:trPr>
          <w:trHeight w:val="562"/>
        </w:trPr>
        <w:tc>
          <w:tcPr>
            <w:tcW w:w="675"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3402"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Направление командирования</w:t>
            </w:r>
          </w:p>
        </w:tc>
        <w:tc>
          <w:tcPr>
            <w:tcW w:w="1560"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Количество командированных работников, человек</w:t>
            </w:r>
          </w:p>
        </w:tc>
        <w:tc>
          <w:tcPr>
            <w:tcW w:w="1985"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найма жилого помещения в сутки,  руб.</w:t>
            </w:r>
          </w:p>
        </w:tc>
        <w:tc>
          <w:tcPr>
            <w:tcW w:w="1842" w:type="dxa"/>
          </w:tcPr>
          <w:p w:rsidR="00697EB5" w:rsidRPr="00697EB5" w:rsidRDefault="00697EB5" w:rsidP="00697EB5">
            <w:pPr>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Количество суток нахождения в командировке</w:t>
            </w:r>
          </w:p>
        </w:tc>
      </w:tr>
      <w:tr w:rsidR="00697EB5" w:rsidRPr="00697EB5" w:rsidTr="00451642">
        <w:trPr>
          <w:trHeight w:val="421"/>
        </w:trPr>
        <w:tc>
          <w:tcPr>
            <w:tcW w:w="675"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3402"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Центральный федеральный округ</w:t>
            </w:r>
          </w:p>
        </w:tc>
        <w:tc>
          <w:tcPr>
            <w:tcW w:w="1560"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w:t>
            </w:r>
          </w:p>
        </w:tc>
        <w:tc>
          <w:tcPr>
            <w:tcW w:w="1985" w:type="dxa"/>
            <w:shd w:val="clear" w:color="auto" w:fill="auto"/>
          </w:tcPr>
          <w:p w:rsidR="00697EB5" w:rsidRPr="00697EB5" w:rsidRDefault="00697EB5" w:rsidP="00DF3401">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не более </w:t>
            </w:r>
            <w:r w:rsidR="00DF3401">
              <w:rPr>
                <w:rFonts w:ascii="Times New Roman" w:eastAsia="Times New Roman" w:hAnsi="Times New Roman" w:cs="Times New Roman"/>
                <w:sz w:val="24"/>
                <w:szCs w:val="24"/>
                <w:lang w:eastAsia="ru-RU"/>
              </w:rPr>
              <w:t>20</w:t>
            </w:r>
            <w:r w:rsidRPr="00697EB5">
              <w:rPr>
                <w:rFonts w:ascii="Times New Roman" w:eastAsia="Times New Roman" w:hAnsi="Times New Roman" w:cs="Times New Roman"/>
                <w:sz w:val="24"/>
                <w:szCs w:val="24"/>
                <w:lang w:eastAsia="ru-RU"/>
              </w:rPr>
              <w:t> 000,00</w:t>
            </w:r>
          </w:p>
        </w:tc>
        <w:tc>
          <w:tcPr>
            <w:tcW w:w="1842"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не более 14</w:t>
            </w:r>
          </w:p>
        </w:tc>
      </w:tr>
      <w:tr w:rsidR="00697EB5" w:rsidRPr="00697EB5" w:rsidTr="00451642">
        <w:trPr>
          <w:trHeight w:val="413"/>
        </w:trPr>
        <w:tc>
          <w:tcPr>
            <w:tcW w:w="675"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3402"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Северо-Западный федеральный округ</w:t>
            </w:r>
          </w:p>
        </w:tc>
        <w:tc>
          <w:tcPr>
            <w:tcW w:w="1560"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1985" w:type="dxa"/>
            <w:shd w:val="clear" w:color="auto" w:fill="auto"/>
          </w:tcPr>
          <w:p w:rsidR="00697EB5" w:rsidRPr="00697EB5" w:rsidRDefault="00697EB5" w:rsidP="00DF3401">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не более </w:t>
            </w:r>
            <w:r w:rsidR="00DF3401">
              <w:rPr>
                <w:rFonts w:ascii="Times New Roman" w:eastAsia="Times New Roman" w:hAnsi="Times New Roman" w:cs="Times New Roman"/>
                <w:sz w:val="24"/>
                <w:szCs w:val="24"/>
                <w:lang w:eastAsia="ru-RU"/>
              </w:rPr>
              <w:t>20</w:t>
            </w:r>
            <w:r w:rsidRPr="00697EB5">
              <w:rPr>
                <w:rFonts w:ascii="Times New Roman" w:eastAsia="Times New Roman" w:hAnsi="Times New Roman" w:cs="Times New Roman"/>
                <w:sz w:val="24"/>
                <w:szCs w:val="24"/>
                <w:lang w:eastAsia="ru-RU"/>
              </w:rPr>
              <w:t> 000,00</w:t>
            </w:r>
          </w:p>
        </w:tc>
        <w:tc>
          <w:tcPr>
            <w:tcW w:w="1842"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не более 7</w:t>
            </w:r>
          </w:p>
        </w:tc>
      </w:tr>
      <w:tr w:rsidR="00697EB5" w:rsidRPr="00697EB5" w:rsidTr="00451642">
        <w:trPr>
          <w:trHeight w:val="419"/>
        </w:trPr>
        <w:tc>
          <w:tcPr>
            <w:tcW w:w="675"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3402"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Южный федеральный округ</w:t>
            </w:r>
          </w:p>
        </w:tc>
        <w:tc>
          <w:tcPr>
            <w:tcW w:w="1560"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1985" w:type="dxa"/>
            <w:shd w:val="clear" w:color="auto" w:fill="auto"/>
          </w:tcPr>
          <w:p w:rsidR="00697EB5" w:rsidRPr="00697EB5" w:rsidRDefault="00697EB5" w:rsidP="00DF3401">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не более </w:t>
            </w:r>
            <w:r w:rsidR="00DF3401">
              <w:rPr>
                <w:rFonts w:ascii="Times New Roman" w:eastAsia="Times New Roman" w:hAnsi="Times New Roman" w:cs="Times New Roman"/>
                <w:sz w:val="24"/>
                <w:szCs w:val="24"/>
                <w:lang w:eastAsia="ru-RU"/>
              </w:rPr>
              <w:t>40</w:t>
            </w:r>
            <w:r w:rsidRPr="00697EB5">
              <w:rPr>
                <w:rFonts w:ascii="Times New Roman" w:eastAsia="Times New Roman" w:hAnsi="Times New Roman" w:cs="Times New Roman"/>
                <w:sz w:val="24"/>
                <w:szCs w:val="24"/>
                <w:lang w:eastAsia="ru-RU"/>
              </w:rPr>
              <w:t> 000,00</w:t>
            </w:r>
          </w:p>
        </w:tc>
        <w:tc>
          <w:tcPr>
            <w:tcW w:w="1842"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не более 7</w:t>
            </w:r>
          </w:p>
        </w:tc>
      </w:tr>
    </w:tbl>
    <w:p w:rsidR="00697EB5" w:rsidRPr="00697EB5" w:rsidRDefault="00697EB5" w:rsidP="00697EB5">
      <w:pPr>
        <w:widowControl w:val="0"/>
        <w:autoSpaceDE w:val="0"/>
        <w:autoSpaceDN w:val="0"/>
        <w:adjustRightInd w:val="0"/>
        <w:spacing w:after="0" w:line="240" w:lineRule="auto"/>
        <w:ind w:firstLine="709"/>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8"/>
          <w:lang w:eastAsia="ru-RU"/>
        </w:rPr>
        <w:t>Примечание:</w:t>
      </w:r>
      <w:r w:rsidRPr="00697EB5">
        <w:rPr>
          <w:rFonts w:ascii="Times New Roman" w:eastAsia="Times New Roman" w:hAnsi="Times New Roman" w:cs="Times New Roman"/>
          <w:sz w:val="24"/>
          <w:szCs w:val="28"/>
          <w:lang w:eastAsia="ru-RU"/>
        </w:rPr>
        <w:t xml:space="preserve"> количество командированных работников главного управления может отличаться от приведенного в зависимости от решаемых ими задач. При этом, стоимость указанных затрат рассчитывается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bookmarkStart w:id="18" w:name="Par444"/>
      <w:bookmarkEnd w:id="18"/>
      <w:r w:rsidRPr="00697EB5">
        <w:rPr>
          <w:rFonts w:ascii="Times New Roman" w:eastAsia="Times New Roman" w:hAnsi="Times New Roman" w:cs="Times New Roman"/>
          <w:b/>
          <w:sz w:val="28"/>
          <w:szCs w:val="28"/>
          <w:lang w:eastAsia="ru-RU"/>
        </w:rPr>
        <w:t>25. Затраты на коммунальные услуги (З</w:t>
      </w:r>
      <w:r w:rsidRPr="00697EB5">
        <w:rPr>
          <w:rFonts w:ascii="Times New Roman" w:eastAsia="Times New Roman" w:hAnsi="Times New Roman" w:cs="Times New Roman"/>
          <w:b/>
          <w:sz w:val="28"/>
          <w:szCs w:val="28"/>
          <w:vertAlign w:val="subscript"/>
          <w:lang w:eastAsia="ru-RU"/>
        </w:rPr>
        <w:t>ком</w:t>
      </w:r>
      <w:r w:rsidRPr="00697EB5">
        <w:rPr>
          <w:rFonts w:ascii="Times New Roman" w:eastAsia="Times New Roman" w:hAnsi="Times New Roman" w:cs="Times New Roman"/>
          <w:b/>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ком</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гс</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эс</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тс</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гв</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хв</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внск</w:t>
      </w:r>
      <w:r w:rsidRPr="00697EB5">
        <w:rPr>
          <w:rFonts w:ascii="Times New Roman" w:eastAsia="Times New Roman" w:hAnsi="Times New Roman" w:cs="Times New Roman"/>
          <w:sz w:val="28"/>
          <w:szCs w:val="28"/>
          <w:lang w:eastAsia="ru-RU"/>
        </w:rPr>
        <w:t>,</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гс</w:t>
      </w:r>
      <w:r w:rsidRPr="00697EB5">
        <w:rPr>
          <w:rFonts w:ascii="Times New Roman" w:eastAsia="Times New Roman" w:hAnsi="Times New Roman" w:cs="Times New Roman"/>
          <w:sz w:val="28"/>
          <w:szCs w:val="28"/>
          <w:lang w:eastAsia="ru-RU"/>
        </w:rPr>
        <w:t xml:space="preserve"> - затраты на газоснабжение и иные виды топлива;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эс</w:t>
      </w:r>
      <w:r w:rsidRPr="00697EB5">
        <w:rPr>
          <w:rFonts w:ascii="Times New Roman" w:eastAsia="Times New Roman" w:hAnsi="Times New Roman" w:cs="Times New Roman"/>
          <w:sz w:val="28"/>
          <w:szCs w:val="28"/>
          <w:lang w:eastAsia="ru-RU"/>
        </w:rPr>
        <w:t xml:space="preserve"> - затраты на электроснабжение;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тс</w:t>
      </w:r>
      <w:r w:rsidRPr="00697EB5">
        <w:rPr>
          <w:rFonts w:ascii="Times New Roman" w:eastAsia="Times New Roman" w:hAnsi="Times New Roman" w:cs="Times New Roman"/>
          <w:sz w:val="28"/>
          <w:szCs w:val="28"/>
          <w:lang w:eastAsia="ru-RU"/>
        </w:rPr>
        <w:t xml:space="preserve"> - затраты на теплоснабжение;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гв</w:t>
      </w:r>
      <w:r w:rsidRPr="00697EB5">
        <w:rPr>
          <w:rFonts w:ascii="Times New Roman" w:eastAsia="Times New Roman" w:hAnsi="Times New Roman" w:cs="Times New Roman"/>
          <w:sz w:val="28"/>
          <w:szCs w:val="28"/>
          <w:lang w:eastAsia="ru-RU"/>
        </w:rPr>
        <w:t xml:space="preserve"> - затраты на горячее водоснабжение;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хв</w:t>
      </w:r>
      <w:r w:rsidRPr="00697EB5">
        <w:rPr>
          <w:rFonts w:ascii="Times New Roman" w:eastAsia="Times New Roman" w:hAnsi="Times New Roman" w:cs="Times New Roman"/>
          <w:sz w:val="28"/>
          <w:szCs w:val="28"/>
          <w:lang w:eastAsia="ru-RU"/>
        </w:rPr>
        <w:t xml:space="preserve"> - затраты на холодное водоснабжение и водоотведение;</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внск</w:t>
      </w:r>
      <w:r w:rsidRPr="00697EB5">
        <w:rPr>
          <w:rFonts w:ascii="Times New Roman" w:eastAsia="Times New Roman" w:hAnsi="Times New Roman" w:cs="Times New Roman"/>
          <w:sz w:val="28"/>
          <w:szCs w:val="28"/>
          <w:lang w:eastAsia="ru-RU"/>
        </w:rPr>
        <w:t xml:space="preserve"> - затраты на оплату услуг лиц, привлекаемых на основании гражданско-правовых договоров (далее - внештатный сотрудник).</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8"/>
          <w:szCs w:val="28"/>
        </w:rPr>
        <w:t>25.1.</w:t>
      </w:r>
      <w:r w:rsidRPr="00697EB5">
        <w:rPr>
          <w:rFonts w:ascii="Times New Roman" w:eastAsia="Times New Roman" w:hAnsi="Times New Roman" w:cs="Times New Roman"/>
          <w:sz w:val="28"/>
          <w:szCs w:val="28"/>
        </w:rPr>
        <w:t xml:space="preserve"> Затраты на газоснабжение и иные виды топлива (З</w:t>
      </w:r>
      <w:r w:rsidRPr="00697EB5">
        <w:rPr>
          <w:rFonts w:ascii="Times New Roman" w:eastAsia="Times New Roman" w:hAnsi="Times New Roman" w:cs="Times New Roman"/>
          <w:sz w:val="28"/>
          <w:szCs w:val="28"/>
          <w:vertAlign w:val="subscript"/>
        </w:rPr>
        <w:t>гс</w:t>
      </w:r>
      <w:r w:rsidRPr="00697EB5">
        <w:rPr>
          <w:rFonts w:ascii="Times New Roman" w:eastAsia="Times New Roman" w:hAnsi="Times New Roman" w:cs="Times New Roman"/>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2147570" cy="595630"/>
            <wp:effectExtent l="0" t="0" r="508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47570"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П</w:t>
      </w:r>
      <w:r w:rsidRPr="00697EB5">
        <w:rPr>
          <w:rFonts w:ascii="Times New Roman" w:eastAsia="Times New Roman" w:hAnsi="Times New Roman" w:cs="Times New Roman"/>
          <w:sz w:val="28"/>
          <w:szCs w:val="28"/>
          <w:vertAlign w:val="subscript"/>
        </w:rPr>
        <w:t>i гс</w:t>
      </w:r>
      <w:r w:rsidRPr="00697EB5">
        <w:rPr>
          <w:rFonts w:ascii="Times New Roman" w:eastAsia="Times New Roman" w:hAnsi="Times New Roman" w:cs="Times New Roman"/>
          <w:sz w:val="28"/>
          <w:szCs w:val="28"/>
        </w:rPr>
        <w:t xml:space="preserve"> - расчетная потребность в i-м виде топлива (газе и ином виде топлива);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Т</w:t>
      </w:r>
      <w:r w:rsidRPr="00697EB5">
        <w:rPr>
          <w:rFonts w:ascii="Times New Roman" w:eastAsia="Times New Roman" w:hAnsi="Times New Roman" w:cs="Times New Roman"/>
          <w:sz w:val="28"/>
          <w:szCs w:val="28"/>
          <w:vertAlign w:val="subscript"/>
        </w:rPr>
        <w:t>i гс</w:t>
      </w:r>
      <w:r w:rsidRPr="00697EB5">
        <w:rPr>
          <w:rFonts w:ascii="Times New Roman" w:eastAsia="Times New Roman" w:hAnsi="Times New Roman" w:cs="Times New Roman"/>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k</w:t>
      </w:r>
      <w:r w:rsidRPr="00697EB5">
        <w:rPr>
          <w:rFonts w:ascii="Times New Roman" w:eastAsia="Calibri" w:hAnsi="Times New Roman" w:cs="Times New Roman"/>
          <w:sz w:val="28"/>
          <w:szCs w:val="28"/>
          <w:vertAlign w:val="subscript"/>
          <w:lang w:eastAsia="ru-RU"/>
        </w:rPr>
        <w:t>i гс</w:t>
      </w:r>
      <w:r w:rsidRPr="00697EB5">
        <w:rPr>
          <w:rFonts w:ascii="Times New Roman" w:eastAsia="Calibri" w:hAnsi="Times New Roman" w:cs="Times New Roman"/>
          <w:sz w:val="28"/>
          <w:szCs w:val="28"/>
          <w:lang w:eastAsia="ru-RU"/>
        </w:rPr>
        <w:t xml:space="preserve"> - поправочный коэффициент, учитывающий затраты на транспортировку i-го вида топлива.</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b/>
          <w:sz w:val="28"/>
          <w:szCs w:val="28"/>
          <w:lang w:eastAsia="ru-RU"/>
        </w:rPr>
        <w:t>25.2.</w:t>
      </w:r>
      <w:r w:rsidRPr="00697EB5">
        <w:rPr>
          <w:rFonts w:ascii="Times New Roman" w:eastAsia="Calibri" w:hAnsi="Times New Roman" w:cs="Times New Roman"/>
          <w:sz w:val="28"/>
          <w:szCs w:val="28"/>
          <w:lang w:eastAsia="ru-RU"/>
        </w:rPr>
        <w:t xml:space="preserve"> Затраты на электроснабжение (</w:t>
      </w:r>
      <w:r w:rsidRPr="00697EB5">
        <w:rPr>
          <w:rFonts w:ascii="Times New Roman" w:eastAsia="Calibri" w:hAnsi="Times New Roman" w:cs="Times New Roman"/>
          <w:noProof/>
          <w:position w:val="-12"/>
          <w:sz w:val="28"/>
          <w:szCs w:val="28"/>
          <w:lang w:eastAsia="ru-RU"/>
        </w:rPr>
        <w:drawing>
          <wp:inline distT="0" distB="0" distL="0" distR="0">
            <wp:extent cx="138430" cy="223520"/>
            <wp:effectExtent l="0" t="0" r="0" b="508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8430" cy="22352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 определяются по формуле:</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28"/>
          <w:sz w:val="28"/>
          <w:szCs w:val="28"/>
          <w:lang w:eastAsia="ru-RU"/>
        </w:rPr>
        <w:drawing>
          <wp:inline distT="0" distB="0" distL="0" distR="0">
            <wp:extent cx="1212215" cy="361315"/>
            <wp:effectExtent l="0" t="0" r="6985" b="63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12215" cy="361315"/>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Т</w:t>
      </w:r>
      <w:r w:rsidRPr="00697EB5">
        <w:rPr>
          <w:rFonts w:ascii="Times New Roman" w:eastAsia="Times New Roman" w:hAnsi="Times New Roman" w:cs="Times New Roman"/>
          <w:sz w:val="28"/>
          <w:szCs w:val="28"/>
          <w:vertAlign w:val="subscript"/>
          <w:lang w:eastAsia="ru-RU"/>
        </w:rPr>
        <w:t>i эс</w:t>
      </w:r>
      <w:r w:rsidRPr="00697EB5">
        <w:rPr>
          <w:rFonts w:ascii="Times New Roman" w:eastAsia="Times New Roman" w:hAnsi="Times New Roman" w:cs="Times New Roman"/>
          <w:sz w:val="28"/>
          <w:szCs w:val="28"/>
          <w:lang w:eastAsia="ru-RU"/>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П</w:t>
      </w:r>
      <w:r w:rsidRPr="00697EB5">
        <w:rPr>
          <w:rFonts w:ascii="Times New Roman" w:eastAsia="Times New Roman" w:hAnsi="Times New Roman" w:cs="Times New Roman"/>
          <w:sz w:val="28"/>
          <w:szCs w:val="28"/>
          <w:vertAlign w:val="subscript"/>
          <w:lang w:eastAsia="ru-RU"/>
        </w:rPr>
        <w:t>i эс</w:t>
      </w:r>
      <w:r w:rsidRPr="00697EB5">
        <w:rPr>
          <w:rFonts w:ascii="Times New Roman" w:eastAsia="Times New Roman" w:hAnsi="Times New Roman" w:cs="Times New Roman"/>
          <w:sz w:val="28"/>
          <w:szCs w:val="28"/>
          <w:lang w:eastAsia="ru-RU"/>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16"/>
          <w:szCs w:val="16"/>
          <w:lang w:eastAsia="ru-RU"/>
        </w:rPr>
      </w:pPr>
      <w:r w:rsidRPr="00697EB5">
        <w:rPr>
          <w:rFonts w:ascii="Times New Roman" w:eastAsia="Times New Roman" w:hAnsi="Times New Roman" w:cs="Times New Roman"/>
          <w:b/>
          <w:sz w:val="28"/>
          <w:szCs w:val="28"/>
          <w:lang w:eastAsia="ru-RU"/>
        </w:rPr>
        <w:t xml:space="preserve">Таблица: нормативы затрат на электроснабжение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3543"/>
        <w:gridCol w:w="2410"/>
      </w:tblGrid>
      <w:tr w:rsidR="00697EB5" w:rsidRPr="00697EB5" w:rsidTr="008F7EDF">
        <w:trPr>
          <w:trHeight w:val="949"/>
        </w:trPr>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2694"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w:t>
            </w:r>
          </w:p>
        </w:tc>
        <w:tc>
          <w:tcPr>
            <w:tcW w:w="354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Расчетная потребность электроэнергии в год, к Вт*ч</w:t>
            </w:r>
          </w:p>
        </w:tc>
        <w:tc>
          <w:tcPr>
            <w:tcW w:w="2410"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Регулируемый тариф, руб., в т.ч. НДС</w:t>
            </w:r>
          </w:p>
        </w:tc>
      </w:tr>
      <w:tr w:rsidR="00697EB5" w:rsidRPr="00697EB5" w:rsidTr="00451642">
        <w:trPr>
          <w:trHeight w:val="439"/>
        </w:trPr>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2694"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Электроснабжение помещений главного управления</w:t>
            </w:r>
          </w:p>
        </w:tc>
        <w:tc>
          <w:tcPr>
            <w:tcW w:w="3543" w:type="dxa"/>
          </w:tcPr>
          <w:p w:rsidR="00697EB5" w:rsidRPr="00697EB5" w:rsidRDefault="008F7EDF"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202464</w:t>
            </w:r>
          </w:p>
        </w:tc>
        <w:tc>
          <w:tcPr>
            <w:tcW w:w="2410" w:type="dxa"/>
          </w:tcPr>
          <w:p w:rsidR="00697EB5" w:rsidRPr="00697EB5" w:rsidRDefault="001D2BC6" w:rsidP="00DF3401">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12,</w:t>
            </w:r>
            <w:r w:rsidR="00DF3401">
              <w:rPr>
                <w:rFonts w:ascii="Times New Roman" w:eastAsia="Times New Roman" w:hAnsi="Times New Roman" w:cs="Times New Roman"/>
                <w:sz w:val="24"/>
                <w:szCs w:val="24"/>
                <w:lang w:eastAsia="ru-RU"/>
              </w:rPr>
              <w:t>99</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b/>
          <w:sz w:val="28"/>
          <w:szCs w:val="28"/>
          <w:lang w:eastAsia="ru-RU"/>
        </w:rPr>
        <w:t>25.3.</w:t>
      </w:r>
      <w:r w:rsidRPr="00697EB5">
        <w:rPr>
          <w:rFonts w:ascii="Times New Roman" w:eastAsia="Calibri" w:hAnsi="Times New Roman" w:cs="Times New Roman"/>
          <w:sz w:val="28"/>
          <w:szCs w:val="28"/>
          <w:lang w:eastAsia="ru-RU"/>
        </w:rPr>
        <w:t xml:space="preserve"> Затраты на теплоснабжение (</w:t>
      </w:r>
      <w:r w:rsidRPr="00697EB5">
        <w:rPr>
          <w:rFonts w:ascii="Times New Roman" w:eastAsia="Calibri" w:hAnsi="Times New Roman" w:cs="Times New Roman"/>
          <w:noProof/>
          <w:position w:val="-12"/>
          <w:sz w:val="28"/>
          <w:szCs w:val="28"/>
          <w:lang w:eastAsia="ru-RU"/>
        </w:rPr>
        <w:drawing>
          <wp:inline distT="0" distB="0" distL="0" distR="0">
            <wp:extent cx="223520" cy="223520"/>
            <wp:effectExtent l="0" t="0" r="5080" b="508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 определяются по формуле:</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12"/>
          <w:sz w:val="28"/>
          <w:szCs w:val="28"/>
          <w:lang w:eastAsia="ru-RU"/>
        </w:rPr>
        <w:drawing>
          <wp:inline distT="0" distB="0" distL="0" distR="0">
            <wp:extent cx="1010285" cy="223520"/>
            <wp:effectExtent l="0" t="0" r="0" b="508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10285" cy="22352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П</w:t>
      </w:r>
      <w:r w:rsidRPr="00697EB5">
        <w:rPr>
          <w:rFonts w:ascii="Times New Roman" w:eastAsia="Times New Roman" w:hAnsi="Times New Roman" w:cs="Times New Roman"/>
          <w:sz w:val="28"/>
          <w:szCs w:val="28"/>
          <w:vertAlign w:val="subscript"/>
          <w:lang w:eastAsia="ru-RU"/>
        </w:rPr>
        <w:t>топл</w:t>
      </w:r>
      <w:r w:rsidRPr="00697EB5">
        <w:rPr>
          <w:rFonts w:ascii="Times New Roman" w:eastAsia="Times New Roman" w:hAnsi="Times New Roman" w:cs="Times New Roman"/>
          <w:sz w:val="28"/>
          <w:szCs w:val="28"/>
          <w:lang w:eastAsia="ru-RU"/>
        </w:rPr>
        <w:t xml:space="preserve"> - расчетная потребность в теплоэнергии на отопление зданий, помещений и сооружений;</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Т</w:t>
      </w:r>
      <w:r w:rsidRPr="00697EB5">
        <w:rPr>
          <w:rFonts w:ascii="Times New Roman" w:eastAsia="Times New Roman" w:hAnsi="Times New Roman" w:cs="Times New Roman"/>
          <w:sz w:val="28"/>
          <w:szCs w:val="28"/>
          <w:vertAlign w:val="subscript"/>
          <w:lang w:eastAsia="ru-RU"/>
        </w:rPr>
        <w:t>тс</w:t>
      </w:r>
      <w:r w:rsidRPr="00697EB5">
        <w:rPr>
          <w:rFonts w:ascii="Times New Roman" w:eastAsia="Times New Roman" w:hAnsi="Times New Roman" w:cs="Times New Roman"/>
          <w:sz w:val="28"/>
          <w:szCs w:val="28"/>
          <w:lang w:eastAsia="ru-RU"/>
        </w:rPr>
        <w:t xml:space="preserve"> - регулируемый тариф на теплоснабжение.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теплоснабжение </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89"/>
        <w:gridCol w:w="3119"/>
        <w:gridCol w:w="2664"/>
      </w:tblGrid>
      <w:tr w:rsidR="00697EB5" w:rsidRPr="00697EB5" w:rsidTr="00D205B5">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328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w:t>
            </w:r>
          </w:p>
        </w:tc>
        <w:tc>
          <w:tcPr>
            <w:tcW w:w="311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Расчетная потребность в теплоэнергии на отопление зданий, помещений и сооружений, Гкал</w:t>
            </w:r>
          </w:p>
        </w:tc>
        <w:tc>
          <w:tcPr>
            <w:tcW w:w="2664"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Регулируемый тариф, руб.(без НДС)</w:t>
            </w:r>
          </w:p>
        </w:tc>
      </w:tr>
      <w:tr w:rsidR="00697EB5" w:rsidRPr="00697EB5" w:rsidTr="00D205B5">
        <w:trPr>
          <w:trHeight w:val="439"/>
        </w:trPr>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3289" w:type="dxa"/>
          </w:tcPr>
          <w:p w:rsidR="00697EB5" w:rsidRPr="00697EB5" w:rsidRDefault="00697EB5" w:rsidP="00D205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Теплоснабжение помещений </w:t>
            </w:r>
            <w:r w:rsidRPr="00697EB5">
              <w:rPr>
                <w:rFonts w:ascii="Times New Roman" w:eastAsia="Times New Roman" w:hAnsi="Times New Roman" w:cs="Times New Roman"/>
              </w:rPr>
              <w:t>(ул. Болдина, д. 50)</w:t>
            </w:r>
          </w:p>
        </w:tc>
        <w:tc>
          <w:tcPr>
            <w:tcW w:w="3119" w:type="dxa"/>
          </w:tcPr>
          <w:p w:rsidR="00697EB5" w:rsidRPr="00697EB5" w:rsidRDefault="00697EB5" w:rsidP="00231E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45</w:t>
            </w:r>
            <w:r w:rsidR="00231E91">
              <w:rPr>
                <w:rFonts w:ascii="Times New Roman" w:eastAsia="Times New Roman" w:hAnsi="Times New Roman" w:cs="Times New Roman"/>
                <w:sz w:val="24"/>
                <w:szCs w:val="24"/>
                <w:lang w:eastAsia="ru-RU"/>
              </w:rPr>
              <w:t>8</w:t>
            </w:r>
            <w:r w:rsidRPr="00697EB5">
              <w:rPr>
                <w:rFonts w:ascii="Times New Roman" w:eastAsia="Times New Roman" w:hAnsi="Times New Roman" w:cs="Times New Roman"/>
                <w:sz w:val="24"/>
                <w:szCs w:val="24"/>
                <w:lang w:eastAsia="ru-RU"/>
              </w:rPr>
              <w:t>,9</w:t>
            </w:r>
            <w:r w:rsidR="00231E91">
              <w:rPr>
                <w:rFonts w:ascii="Times New Roman" w:eastAsia="Times New Roman" w:hAnsi="Times New Roman" w:cs="Times New Roman"/>
                <w:sz w:val="24"/>
                <w:szCs w:val="24"/>
                <w:lang w:eastAsia="ru-RU"/>
              </w:rPr>
              <w:t>0</w:t>
            </w:r>
          </w:p>
        </w:tc>
        <w:tc>
          <w:tcPr>
            <w:tcW w:w="2664" w:type="dxa"/>
          </w:tcPr>
          <w:p w:rsidR="00697EB5" w:rsidRPr="00697EB5" w:rsidRDefault="00231E91"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3756,03</w:t>
            </w:r>
          </w:p>
        </w:tc>
      </w:tr>
      <w:tr w:rsidR="00697EB5" w:rsidRPr="00697EB5" w:rsidTr="00D205B5">
        <w:trPr>
          <w:trHeight w:val="439"/>
        </w:trPr>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3289" w:type="dxa"/>
          </w:tcPr>
          <w:p w:rsidR="00697EB5" w:rsidRPr="00697EB5" w:rsidRDefault="00697EB5" w:rsidP="00D205B5">
            <w:pPr>
              <w:spacing w:after="0" w:line="276" w:lineRule="auto"/>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 xml:space="preserve">Теплоснабжение помещений </w:t>
            </w:r>
            <w:r w:rsidRPr="00697EB5">
              <w:rPr>
                <w:rFonts w:ascii="Times New Roman" w:eastAsia="Times New Roman" w:hAnsi="Times New Roman" w:cs="Times New Roman"/>
              </w:rPr>
              <w:t xml:space="preserve">(п. Иншинский, д. 34) </w:t>
            </w:r>
          </w:p>
        </w:tc>
        <w:tc>
          <w:tcPr>
            <w:tcW w:w="3119" w:type="dxa"/>
          </w:tcPr>
          <w:p w:rsidR="00697EB5" w:rsidRPr="00697EB5" w:rsidRDefault="00697EB5" w:rsidP="008F7E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145,51</w:t>
            </w:r>
            <w:r w:rsidR="008F7EDF">
              <w:rPr>
                <w:rFonts w:ascii="Times New Roman" w:eastAsia="Times New Roman" w:hAnsi="Times New Roman" w:cs="Times New Roman"/>
                <w:sz w:val="24"/>
                <w:szCs w:val="24"/>
                <w:lang w:eastAsia="ru-RU"/>
              </w:rPr>
              <w:t>9</w:t>
            </w:r>
          </w:p>
        </w:tc>
        <w:tc>
          <w:tcPr>
            <w:tcW w:w="2664" w:type="dxa"/>
          </w:tcPr>
          <w:p w:rsidR="00697EB5" w:rsidRPr="00697EB5" w:rsidRDefault="00A94126"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4126">
              <w:rPr>
                <w:rFonts w:ascii="Times New Roman" w:eastAsia="Times New Roman" w:hAnsi="Times New Roman" w:cs="Times New Roman"/>
                <w:sz w:val="24"/>
                <w:szCs w:val="24"/>
                <w:lang w:eastAsia="ru-RU"/>
              </w:rPr>
              <w:t>3917,14594</w:t>
            </w:r>
          </w:p>
        </w:tc>
      </w:tr>
      <w:tr w:rsidR="00697EB5" w:rsidRPr="00697EB5" w:rsidTr="00D205B5">
        <w:trPr>
          <w:trHeight w:val="439"/>
        </w:trPr>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3289" w:type="dxa"/>
          </w:tcPr>
          <w:p w:rsidR="00697EB5" w:rsidRPr="00697EB5" w:rsidRDefault="00697EB5" w:rsidP="00D205B5">
            <w:pPr>
              <w:spacing w:after="0" w:line="276" w:lineRule="auto"/>
              <w:rPr>
                <w:rFonts w:ascii="Times New Roman" w:eastAsia="Times New Roman" w:hAnsi="Times New Roman" w:cs="Times New Roman"/>
              </w:rPr>
            </w:pPr>
            <w:r w:rsidRPr="00697EB5">
              <w:rPr>
                <w:rFonts w:ascii="Times New Roman" w:eastAsia="Times New Roman" w:hAnsi="Times New Roman" w:cs="Times New Roman"/>
                <w:sz w:val="24"/>
                <w:szCs w:val="24"/>
                <w:lang w:eastAsia="ru-RU"/>
              </w:rPr>
              <w:t xml:space="preserve">Теплоснабжение помещений </w:t>
            </w:r>
            <w:r w:rsidRPr="00697EB5">
              <w:rPr>
                <w:rFonts w:ascii="Times New Roman" w:eastAsia="Times New Roman" w:hAnsi="Times New Roman" w:cs="Times New Roman"/>
              </w:rPr>
              <w:t xml:space="preserve">(п. Косая Гора, ул. Пушкина, д. 19) </w:t>
            </w:r>
          </w:p>
        </w:tc>
        <w:tc>
          <w:tcPr>
            <w:tcW w:w="311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63,221 </w:t>
            </w:r>
          </w:p>
        </w:tc>
        <w:tc>
          <w:tcPr>
            <w:tcW w:w="2664" w:type="dxa"/>
          </w:tcPr>
          <w:p w:rsidR="00697EB5" w:rsidRPr="00697EB5" w:rsidRDefault="00A94126" w:rsidP="00231E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4126">
              <w:rPr>
                <w:rFonts w:ascii="Times New Roman" w:eastAsia="Times New Roman" w:hAnsi="Times New Roman" w:cs="Times New Roman"/>
                <w:sz w:val="24"/>
                <w:szCs w:val="24"/>
                <w:lang w:eastAsia="ru-RU"/>
              </w:rPr>
              <w:t>2667,47</w:t>
            </w:r>
          </w:p>
        </w:tc>
      </w:tr>
    </w:tbl>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8"/>
          <w:szCs w:val="28"/>
        </w:rPr>
        <w:t>25.4.</w:t>
      </w:r>
      <w:r w:rsidRPr="00697EB5">
        <w:rPr>
          <w:rFonts w:ascii="Times New Roman" w:eastAsia="Times New Roman" w:hAnsi="Times New Roman" w:cs="Times New Roman"/>
          <w:sz w:val="28"/>
          <w:szCs w:val="28"/>
        </w:rPr>
        <w:t xml:space="preserve"> Затраты на горячее водоснабжение (З</w:t>
      </w:r>
      <w:r w:rsidRPr="00697EB5">
        <w:rPr>
          <w:rFonts w:ascii="Times New Roman" w:eastAsia="Times New Roman" w:hAnsi="Times New Roman" w:cs="Times New Roman"/>
          <w:sz w:val="28"/>
          <w:szCs w:val="28"/>
          <w:vertAlign w:val="subscript"/>
        </w:rPr>
        <w:t>гв</w:t>
      </w:r>
      <w:r w:rsidRPr="00697EB5">
        <w:rPr>
          <w:rFonts w:ascii="Times New Roman" w:eastAsia="Times New Roman" w:hAnsi="Times New Roman" w:cs="Times New Roman"/>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З</w:t>
      </w:r>
      <w:r w:rsidRPr="00697EB5">
        <w:rPr>
          <w:rFonts w:ascii="Times New Roman" w:eastAsia="Times New Roman" w:hAnsi="Times New Roman" w:cs="Times New Roman"/>
          <w:sz w:val="28"/>
          <w:szCs w:val="28"/>
          <w:vertAlign w:val="subscript"/>
        </w:rPr>
        <w:t>гв</w:t>
      </w:r>
      <w:r w:rsidRPr="00697EB5">
        <w:rPr>
          <w:rFonts w:ascii="Times New Roman" w:eastAsia="Times New Roman" w:hAnsi="Times New Roman" w:cs="Times New Roman"/>
          <w:sz w:val="28"/>
          <w:szCs w:val="28"/>
        </w:rPr>
        <w:t xml:space="preserve"> = П</w:t>
      </w:r>
      <w:r w:rsidRPr="00697EB5">
        <w:rPr>
          <w:rFonts w:ascii="Times New Roman" w:eastAsia="Times New Roman" w:hAnsi="Times New Roman" w:cs="Times New Roman"/>
          <w:sz w:val="28"/>
          <w:szCs w:val="28"/>
          <w:vertAlign w:val="subscript"/>
        </w:rPr>
        <w:t>гв</w:t>
      </w:r>
      <w:r w:rsidRPr="00697EB5">
        <w:rPr>
          <w:rFonts w:ascii="Times New Roman" w:eastAsia="Times New Roman" w:hAnsi="Times New Roman" w:cs="Times New Roman"/>
          <w:sz w:val="28"/>
          <w:szCs w:val="28"/>
        </w:rPr>
        <w:t xml:space="preserve"> x Т</w:t>
      </w:r>
      <w:r w:rsidRPr="00697EB5">
        <w:rPr>
          <w:rFonts w:ascii="Times New Roman" w:eastAsia="Times New Roman" w:hAnsi="Times New Roman" w:cs="Times New Roman"/>
          <w:sz w:val="28"/>
          <w:szCs w:val="28"/>
          <w:vertAlign w:val="subscript"/>
        </w:rPr>
        <w:t>гв</w:t>
      </w:r>
      <w:r w:rsidRPr="00697EB5">
        <w:rPr>
          <w:rFonts w:ascii="Times New Roman" w:eastAsia="Times New Roman" w:hAnsi="Times New Roman" w:cs="Times New Roman"/>
          <w:sz w:val="28"/>
          <w:szCs w:val="28"/>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П</w:t>
      </w:r>
      <w:r w:rsidRPr="00697EB5">
        <w:rPr>
          <w:rFonts w:ascii="Times New Roman" w:eastAsia="Times New Roman" w:hAnsi="Times New Roman" w:cs="Times New Roman"/>
          <w:sz w:val="28"/>
          <w:szCs w:val="28"/>
          <w:vertAlign w:val="subscript"/>
        </w:rPr>
        <w:t>гв</w:t>
      </w:r>
      <w:r w:rsidRPr="00697EB5">
        <w:rPr>
          <w:rFonts w:ascii="Times New Roman" w:eastAsia="Times New Roman" w:hAnsi="Times New Roman" w:cs="Times New Roman"/>
          <w:sz w:val="28"/>
          <w:szCs w:val="28"/>
        </w:rPr>
        <w:t xml:space="preserve"> - расчетная потребность в горячей воде;</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Т</w:t>
      </w:r>
      <w:r w:rsidRPr="00697EB5">
        <w:rPr>
          <w:rFonts w:ascii="Times New Roman" w:eastAsia="Calibri" w:hAnsi="Times New Roman" w:cs="Times New Roman"/>
          <w:sz w:val="28"/>
          <w:szCs w:val="28"/>
          <w:vertAlign w:val="subscript"/>
          <w:lang w:eastAsia="ru-RU"/>
        </w:rPr>
        <w:t>гв</w:t>
      </w:r>
      <w:r w:rsidRPr="00697EB5">
        <w:rPr>
          <w:rFonts w:ascii="Times New Roman" w:eastAsia="Calibri" w:hAnsi="Times New Roman" w:cs="Times New Roman"/>
          <w:sz w:val="28"/>
          <w:szCs w:val="28"/>
          <w:lang w:eastAsia="ru-RU"/>
        </w:rPr>
        <w:t xml:space="preserve"> - регулируемый тариф на горячее водоснабжение.</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b/>
          <w:sz w:val="28"/>
          <w:szCs w:val="28"/>
          <w:lang w:eastAsia="ru-RU"/>
        </w:rPr>
        <w:t>25.5.</w:t>
      </w:r>
      <w:r w:rsidRPr="00697EB5">
        <w:rPr>
          <w:rFonts w:ascii="Times New Roman" w:eastAsia="Calibri" w:hAnsi="Times New Roman" w:cs="Times New Roman"/>
          <w:sz w:val="28"/>
          <w:szCs w:val="28"/>
          <w:lang w:eastAsia="ru-RU"/>
        </w:rPr>
        <w:t xml:space="preserve"> Затраты на холодное водоснабжение и водоотведение (</w:t>
      </w:r>
      <w:r w:rsidRPr="00697EB5">
        <w:rPr>
          <w:rFonts w:ascii="Times New Roman" w:eastAsia="Calibri" w:hAnsi="Times New Roman" w:cs="Times New Roman"/>
          <w:noProof/>
          <w:position w:val="-12"/>
          <w:sz w:val="28"/>
          <w:szCs w:val="28"/>
          <w:lang w:eastAsia="ru-RU"/>
        </w:rPr>
        <w:drawing>
          <wp:inline distT="0" distB="0" distL="0" distR="0">
            <wp:extent cx="223520" cy="223520"/>
            <wp:effectExtent l="0" t="0" r="5080" b="508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 определяются по формуле:</w:t>
      </w:r>
    </w:p>
    <w:p w:rsidR="00697EB5" w:rsidRPr="00697EB5" w:rsidRDefault="00697EB5" w:rsidP="00697EB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97EB5">
        <w:rPr>
          <w:rFonts w:ascii="Times New Roman" w:eastAsia="Calibri" w:hAnsi="Times New Roman" w:cs="Times New Roman"/>
          <w:noProof/>
          <w:position w:val="-12"/>
          <w:sz w:val="28"/>
          <w:szCs w:val="28"/>
          <w:lang w:eastAsia="ru-RU"/>
        </w:rPr>
        <w:drawing>
          <wp:inline distT="0" distB="0" distL="0" distR="0">
            <wp:extent cx="1807845" cy="223520"/>
            <wp:effectExtent l="0" t="0" r="1905" b="508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07845" cy="223520"/>
                    </a:xfrm>
                    <a:prstGeom prst="rect">
                      <a:avLst/>
                    </a:prstGeom>
                    <a:noFill/>
                    <a:ln>
                      <a:noFill/>
                    </a:ln>
                  </pic:spPr>
                </pic:pic>
              </a:graphicData>
            </a:graphic>
          </wp:inline>
        </w:drawing>
      </w:r>
      <w:r w:rsidRPr="00697EB5">
        <w:rPr>
          <w:rFonts w:ascii="Times New Roman" w:eastAsia="Calibri" w:hAnsi="Times New Roman" w:cs="Times New Roman"/>
          <w:sz w:val="28"/>
          <w:szCs w:val="28"/>
          <w:lang w:eastAsia="ru-RU"/>
        </w:rPr>
        <w:t>,</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П</w:t>
      </w:r>
      <w:r w:rsidRPr="00697EB5">
        <w:rPr>
          <w:rFonts w:ascii="Times New Roman" w:eastAsia="Times New Roman" w:hAnsi="Times New Roman" w:cs="Times New Roman"/>
          <w:sz w:val="28"/>
          <w:szCs w:val="28"/>
          <w:vertAlign w:val="subscript"/>
          <w:lang w:eastAsia="ru-RU"/>
        </w:rPr>
        <w:t>хв</w:t>
      </w:r>
      <w:r w:rsidRPr="00697EB5">
        <w:rPr>
          <w:rFonts w:ascii="Times New Roman" w:eastAsia="Times New Roman" w:hAnsi="Times New Roman" w:cs="Times New Roman"/>
          <w:sz w:val="28"/>
          <w:szCs w:val="28"/>
          <w:lang w:eastAsia="ru-RU"/>
        </w:rPr>
        <w:t xml:space="preserve"> - расчетная потребность в холодном водоснабжении;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Т</w:t>
      </w:r>
      <w:r w:rsidRPr="00697EB5">
        <w:rPr>
          <w:rFonts w:ascii="Times New Roman" w:eastAsia="Times New Roman" w:hAnsi="Times New Roman" w:cs="Times New Roman"/>
          <w:sz w:val="28"/>
          <w:szCs w:val="28"/>
          <w:vertAlign w:val="subscript"/>
          <w:lang w:eastAsia="ru-RU"/>
        </w:rPr>
        <w:t>хв</w:t>
      </w:r>
      <w:r w:rsidRPr="00697EB5">
        <w:rPr>
          <w:rFonts w:ascii="Times New Roman" w:eastAsia="Times New Roman" w:hAnsi="Times New Roman" w:cs="Times New Roman"/>
          <w:sz w:val="28"/>
          <w:szCs w:val="28"/>
          <w:lang w:eastAsia="ru-RU"/>
        </w:rPr>
        <w:t xml:space="preserve"> - регулируемый тариф на холодное водоснабжение;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П</w:t>
      </w:r>
      <w:r w:rsidRPr="00697EB5">
        <w:rPr>
          <w:rFonts w:ascii="Times New Roman" w:eastAsia="Times New Roman" w:hAnsi="Times New Roman" w:cs="Times New Roman"/>
          <w:sz w:val="28"/>
          <w:szCs w:val="28"/>
          <w:vertAlign w:val="subscript"/>
          <w:lang w:eastAsia="ru-RU"/>
        </w:rPr>
        <w:t>во</w:t>
      </w:r>
      <w:r w:rsidRPr="00697EB5">
        <w:rPr>
          <w:rFonts w:ascii="Times New Roman" w:eastAsia="Times New Roman" w:hAnsi="Times New Roman" w:cs="Times New Roman"/>
          <w:sz w:val="28"/>
          <w:szCs w:val="28"/>
          <w:lang w:eastAsia="ru-RU"/>
        </w:rPr>
        <w:t xml:space="preserve"> - расчетная потребность в водоотведении;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Т</w:t>
      </w:r>
      <w:r w:rsidRPr="00697EB5">
        <w:rPr>
          <w:rFonts w:ascii="Times New Roman" w:eastAsia="Times New Roman" w:hAnsi="Times New Roman" w:cs="Times New Roman"/>
          <w:sz w:val="28"/>
          <w:szCs w:val="28"/>
          <w:vertAlign w:val="subscript"/>
          <w:lang w:eastAsia="ru-RU"/>
        </w:rPr>
        <w:t>во</w:t>
      </w:r>
      <w:r w:rsidRPr="00697EB5">
        <w:rPr>
          <w:rFonts w:ascii="Times New Roman" w:eastAsia="Times New Roman" w:hAnsi="Times New Roman" w:cs="Times New Roman"/>
          <w:sz w:val="28"/>
          <w:szCs w:val="28"/>
          <w:lang w:eastAsia="ru-RU"/>
        </w:rPr>
        <w:t xml:space="preserve"> - регулируемый тариф на водоотведение.</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Таблица: нормативы затрат на холодное водоснабжение и водоотведение</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16"/>
          <w:szCs w:val="16"/>
          <w:lang w:eastAsia="ru-RU"/>
        </w:rPr>
      </w:pPr>
      <w:r w:rsidRPr="00697EB5">
        <w:rPr>
          <w:rFonts w:ascii="Times New Roman" w:eastAsia="Times New Roman" w:hAnsi="Times New Roman" w:cs="Times New Roman"/>
          <w:b/>
          <w:sz w:val="28"/>
          <w:szCs w:val="28"/>
          <w:lang w:eastAsia="ru-RU"/>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417"/>
        <w:gridCol w:w="2268"/>
        <w:gridCol w:w="1418"/>
        <w:gridCol w:w="2268"/>
      </w:tblGrid>
      <w:tr w:rsidR="00697EB5" w:rsidRPr="00697EB5" w:rsidTr="00451642">
        <w:trPr>
          <w:trHeight w:val="1451"/>
        </w:trPr>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 п/п</w:t>
            </w:r>
          </w:p>
        </w:tc>
        <w:tc>
          <w:tcPr>
            <w:tcW w:w="198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Наименование</w:t>
            </w:r>
          </w:p>
        </w:tc>
        <w:tc>
          <w:tcPr>
            <w:tcW w:w="1417"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Расчетная потреб-ность в холодном водоснаб-жении, м3</w:t>
            </w:r>
          </w:p>
        </w:tc>
        <w:tc>
          <w:tcPr>
            <w:tcW w:w="2268"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Регулируемый тариф за водоснабжение, руб. без НДС</w:t>
            </w:r>
          </w:p>
        </w:tc>
        <w:tc>
          <w:tcPr>
            <w:tcW w:w="1418"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Расчетная потреб-ность в водоот-ведении м3</w:t>
            </w:r>
          </w:p>
        </w:tc>
        <w:tc>
          <w:tcPr>
            <w:tcW w:w="2268"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Регулируемый тариф за водоотведение, руб. без НДС</w:t>
            </w:r>
          </w:p>
        </w:tc>
      </w:tr>
      <w:tr w:rsidR="00697EB5" w:rsidRPr="00697EB5" w:rsidTr="00D205B5">
        <w:trPr>
          <w:trHeight w:val="1403"/>
        </w:trPr>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1</w:t>
            </w:r>
          </w:p>
        </w:tc>
        <w:tc>
          <w:tcPr>
            <w:tcW w:w="1985" w:type="dxa"/>
          </w:tcPr>
          <w:p w:rsidR="00697EB5" w:rsidRPr="00697EB5" w:rsidRDefault="00697EB5" w:rsidP="00D205B5">
            <w:pPr>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697EB5">
              <w:rPr>
                <w:rFonts w:ascii="Times New Roman" w:eastAsia="Times New Roman" w:hAnsi="Times New Roman" w:cs="Times New Roman"/>
                <w:lang w:eastAsia="ru-RU"/>
              </w:rPr>
              <w:t>Водоснабжение  и водоотведение помещений главного управления</w:t>
            </w:r>
          </w:p>
        </w:tc>
        <w:tc>
          <w:tcPr>
            <w:tcW w:w="1417" w:type="dxa"/>
          </w:tcPr>
          <w:p w:rsidR="00697EB5" w:rsidRPr="00697EB5" w:rsidRDefault="00697EB5" w:rsidP="00D205B5">
            <w:pPr>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1718</w:t>
            </w:r>
          </w:p>
          <w:p w:rsidR="00697EB5" w:rsidRPr="00697EB5" w:rsidRDefault="00697EB5" w:rsidP="00D205B5">
            <w:pPr>
              <w:autoSpaceDE w:val="0"/>
              <w:autoSpaceDN w:val="0"/>
              <w:adjustRightInd w:val="0"/>
              <w:spacing w:after="0" w:line="240" w:lineRule="auto"/>
              <w:ind w:firstLine="34"/>
              <w:rPr>
                <w:rFonts w:ascii="Times New Roman" w:eastAsia="Times New Roman" w:hAnsi="Times New Roman" w:cs="Times New Roman"/>
                <w:sz w:val="24"/>
                <w:szCs w:val="24"/>
                <w:lang w:eastAsia="ru-RU"/>
              </w:rPr>
            </w:pPr>
          </w:p>
        </w:tc>
        <w:tc>
          <w:tcPr>
            <w:tcW w:w="2268" w:type="dxa"/>
          </w:tcPr>
          <w:p w:rsidR="00697EB5" w:rsidRPr="00697EB5" w:rsidRDefault="008F7EDF" w:rsidP="00D205B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44,58</w:t>
            </w:r>
            <w:r w:rsidR="00A94126" w:rsidRPr="00A94126">
              <w:rPr>
                <w:rFonts w:ascii="Times New Roman" w:eastAsia="Times New Roman" w:hAnsi="Times New Roman" w:cs="Times New Roman"/>
                <w:sz w:val="24"/>
                <w:szCs w:val="24"/>
                <w:lang w:eastAsia="ru-RU"/>
              </w:rPr>
              <w:tab/>
            </w:r>
          </w:p>
        </w:tc>
        <w:tc>
          <w:tcPr>
            <w:tcW w:w="1418" w:type="dxa"/>
          </w:tcPr>
          <w:p w:rsidR="00697EB5" w:rsidRPr="00697EB5" w:rsidRDefault="00697EB5" w:rsidP="00D205B5">
            <w:pPr>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1718</w:t>
            </w:r>
          </w:p>
        </w:tc>
        <w:tc>
          <w:tcPr>
            <w:tcW w:w="2268" w:type="dxa"/>
          </w:tcPr>
          <w:p w:rsidR="00697EB5" w:rsidRPr="00697EB5" w:rsidRDefault="008F7EDF" w:rsidP="00D205B5">
            <w:pPr>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23,076</w:t>
            </w:r>
            <w:r w:rsidR="00A94126" w:rsidRPr="00A94126">
              <w:rPr>
                <w:rFonts w:ascii="Times New Roman" w:eastAsia="Times New Roman" w:hAnsi="Times New Roman" w:cs="Times New Roman"/>
                <w:sz w:val="24"/>
                <w:szCs w:val="24"/>
                <w:lang w:eastAsia="ru-RU"/>
              </w:rPr>
              <w:tab/>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b/>
          <w:sz w:val="28"/>
          <w:szCs w:val="28"/>
        </w:rPr>
        <w:t>25.6.</w:t>
      </w:r>
      <w:r w:rsidRPr="00697EB5">
        <w:rPr>
          <w:rFonts w:ascii="Times New Roman" w:eastAsia="Times New Roman" w:hAnsi="Times New Roman" w:cs="Times New Roman"/>
          <w:sz w:val="28"/>
          <w:szCs w:val="28"/>
        </w:rPr>
        <w:t xml:space="preserve"> Затраты на оплату услуг внештатных сотрудников (З</w:t>
      </w:r>
      <w:r w:rsidRPr="00697EB5">
        <w:rPr>
          <w:rFonts w:ascii="Times New Roman" w:eastAsia="Times New Roman" w:hAnsi="Times New Roman" w:cs="Times New Roman"/>
          <w:sz w:val="28"/>
          <w:szCs w:val="28"/>
          <w:vertAlign w:val="subscript"/>
        </w:rPr>
        <w:t>внск</w:t>
      </w:r>
      <w:r w:rsidRPr="00697EB5">
        <w:rPr>
          <w:rFonts w:ascii="Times New Roman" w:eastAsia="Times New Roman" w:hAnsi="Times New Roman" w:cs="Times New Roman"/>
          <w:sz w:val="28"/>
          <w:szCs w:val="28"/>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3072765" cy="5956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72765" cy="595630"/>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М</w:t>
      </w:r>
      <w:r w:rsidRPr="00697EB5">
        <w:rPr>
          <w:rFonts w:ascii="Times New Roman" w:eastAsia="Times New Roman" w:hAnsi="Times New Roman" w:cs="Times New Roman"/>
          <w:sz w:val="28"/>
          <w:szCs w:val="28"/>
          <w:vertAlign w:val="subscript"/>
        </w:rPr>
        <w:t>i внск</w:t>
      </w:r>
      <w:r w:rsidRPr="00697EB5">
        <w:rPr>
          <w:rFonts w:ascii="Times New Roman" w:eastAsia="Times New Roman" w:hAnsi="Times New Roman" w:cs="Times New Roman"/>
          <w:sz w:val="28"/>
          <w:szCs w:val="28"/>
        </w:rPr>
        <w:t xml:space="preserve"> - планируемое количество месяцев работы внештатного сотрудника по i-й должности;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P</w:t>
      </w:r>
      <w:r w:rsidRPr="00697EB5">
        <w:rPr>
          <w:rFonts w:ascii="Times New Roman" w:eastAsia="Times New Roman" w:hAnsi="Times New Roman" w:cs="Times New Roman"/>
          <w:sz w:val="28"/>
          <w:szCs w:val="28"/>
          <w:vertAlign w:val="subscript"/>
        </w:rPr>
        <w:t>i внск</w:t>
      </w:r>
      <w:r w:rsidRPr="00697EB5">
        <w:rPr>
          <w:rFonts w:ascii="Times New Roman" w:eastAsia="Times New Roman" w:hAnsi="Times New Roman" w:cs="Times New Roman"/>
          <w:sz w:val="28"/>
          <w:szCs w:val="28"/>
        </w:rPr>
        <w:t xml:space="preserve"> - стоимость 1 месяца работы внештатного сотрудника по i-й должности;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t</w:t>
      </w:r>
      <w:r w:rsidRPr="00697EB5">
        <w:rPr>
          <w:rFonts w:ascii="Times New Roman" w:eastAsia="Calibri" w:hAnsi="Times New Roman" w:cs="Times New Roman"/>
          <w:sz w:val="28"/>
          <w:szCs w:val="28"/>
          <w:vertAlign w:val="subscript"/>
          <w:lang w:eastAsia="ru-RU"/>
        </w:rPr>
        <w:t>i внск</w:t>
      </w:r>
      <w:r w:rsidRPr="00697EB5">
        <w:rPr>
          <w:rFonts w:ascii="Times New Roman" w:eastAsia="Calibri" w:hAnsi="Times New Roman" w:cs="Times New Roman"/>
          <w:sz w:val="28"/>
          <w:szCs w:val="28"/>
          <w:lang w:eastAsia="ru-RU"/>
        </w:rPr>
        <w:t xml:space="preserve"> - процентная ставка страховых взносов в государственные внебюджетные фонды,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9" w:name="Par534"/>
      <w:bookmarkEnd w:id="19"/>
      <w:r w:rsidRPr="00697EB5">
        <w:rPr>
          <w:rFonts w:ascii="Times New Roman" w:eastAsia="Times New Roman" w:hAnsi="Times New Roman" w:cs="Times New Roman"/>
          <w:b/>
          <w:sz w:val="28"/>
          <w:szCs w:val="28"/>
          <w:lang w:eastAsia="ru-RU"/>
        </w:rPr>
        <w:t>Затраты на содержание имущества,</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не отнесенные к затратам на содержание имущества в рамках</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затрат на информационно-коммуникационные технологии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26. Затраты на содержание и техническое обслуживание помещений (З</w:t>
      </w:r>
      <w:r w:rsidRPr="00697EB5">
        <w:rPr>
          <w:rFonts w:ascii="Times New Roman" w:eastAsia="Times New Roman" w:hAnsi="Times New Roman" w:cs="Times New Roman"/>
          <w:b/>
          <w:sz w:val="28"/>
          <w:szCs w:val="28"/>
          <w:vertAlign w:val="subscript"/>
          <w:lang w:eastAsia="ru-RU"/>
        </w:rPr>
        <w:t>сп</w:t>
      </w:r>
      <w:r w:rsidRPr="00697EB5">
        <w:rPr>
          <w:rFonts w:ascii="Times New Roman" w:eastAsia="Times New Roman" w:hAnsi="Times New Roman" w:cs="Times New Roman"/>
          <w:b/>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сп</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ос</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тр</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эз</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аутп</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тбо</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л</w:t>
      </w:r>
      <w:r w:rsidRPr="00697EB5">
        <w:rPr>
          <w:rFonts w:ascii="Times New Roman" w:eastAsia="Times New Roman" w:hAnsi="Times New Roman" w:cs="Times New Roman"/>
          <w:sz w:val="28"/>
          <w:szCs w:val="28"/>
          <w:lang w:eastAsia="ru-RU"/>
        </w:rPr>
        <w:t xml:space="preserve"> +</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 З</w:t>
      </w:r>
      <w:r w:rsidRPr="00697EB5">
        <w:rPr>
          <w:rFonts w:ascii="Times New Roman" w:eastAsia="Times New Roman" w:hAnsi="Times New Roman" w:cs="Times New Roman"/>
          <w:sz w:val="28"/>
          <w:szCs w:val="28"/>
          <w:vertAlign w:val="subscript"/>
          <w:lang w:eastAsia="ru-RU"/>
        </w:rPr>
        <w:t>внсв</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внсп</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итп</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аэз</w:t>
      </w:r>
      <w:r w:rsidRPr="00697EB5">
        <w:rPr>
          <w:rFonts w:ascii="Times New Roman" w:eastAsia="Times New Roman" w:hAnsi="Times New Roman" w:cs="Times New Roman"/>
          <w:sz w:val="28"/>
          <w:szCs w:val="28"/>
          <w:lang w:eastAsia="ru-RU"/>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ос</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систем охранно-тревожной сигнализации;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тр</w:t>
      </w:r>
      <w:r w:rsidRPr="00697EB5">
        <w:rPr>
          <w:rFonts w:ascii="Times New Roman" w:eastAsia="Times New Roman" w:hAnsi="Times New Roman" w:cs="Times New Roman"/>
          <w:sz w:val="28"/>
          <w:szCs w:val="28"/>
          <w:lang w:eastAsia="ru-RU"/>
        </w:rPr>
        <w:t xml:space="preserve"> - затраты на проведение текущего ремонта помещения;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эз</w:t>
      </w:r>
      <w:r w:rsidRPr="00697EB5">
        <w:rPr>
          <w:rFonts w:ascii="Times New Roman" w:eastAsia="Times New Roman" w:hAnsi="Times New Roman" w:cs="Times New Roman"/>
          <w:sz w:val="28"/>
          <w:szCs w:val="28"/>
          <w:lang w:eastAsia="ru-RU"/>
        </w:rPr>
        <w:t xml:space="preserve"> - затраты на содержание прилегающей территории;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аутп</w:t>
      </w:r>
      <w:r w:rsidRPr="00697EB5">
        <w:rPr>
          <w:rFonts w:ascii="Times New Roman" w:eastAsia="Times New Roman" w:hAnsi="Times New Roman" w:cs="Times New Roman"/>
          <w:sz w:val="28"/>
          <w:szCs w:val="28"/>
          <w:lang w:eastAsia="ru-RU"/>
        </w:rPr>
        <w:t xml:space="preserve"> - затраты на оплату услуг по обслуживанию и уборке помещения;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тбо</w:t>
      </w:r>
      <w:r w:rsidRPr="00697EB5">
        <w:rPr>
          <w:rFonts w:ascii="Times New Roman" w:eastAsia="Times New Roman" w:hAnsi="Times New Roman" w:cs="Times New Roman"/>
          <w:sz w:val="28"/>
          <w:szCs w:val="28"/>
          <w:lang w:eastAsia="ru-RU"/>
        </w:rPr>
        <w:t xml:space="preserve"> - затраты на вывоз твердых бытовых отходов;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л</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лифтов;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внсв</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внсп</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водонапорной насосной станции пожаротушения;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итп</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аэз</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26.1. Затраты на техническое обслуживание и регламентно-профилактический ремонт систем охранно-тревожной сигнализации (З</w:t>
      </w:r>
      <w:r w:rsidRPr="00697EB5">
        <w:rPr>
          <w:rFonts w:ascii="Times New Roman" w:eastAsia="Times New Roman" w:hAnsi="Times New Roman" w:cs="Times New Roman"/>
          <w:sz w:val="28"/>
          <w:szCs w:val="28"/>
          <w:vertAlign w:val="subscript"/>
          <w:lang w:eastAsia="ru-RU"/>
        </w:rPr>
        <w:t>ос</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647825" cy="55308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4782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ос</w:t>
      </w:r>
      <w:r w:rsidRPr="00697EB5">
        <w:rPr>
          <w:rFonts w:ascii="Times New Roman" w:eastAsia="Times New Roman" w:hAnsi="Times New Roman" w:cs="Times New Roman"/>
          <w:sz w:val="28"/>
          <w:szCs w:val="28"/>
          <w:lang w:eastAsia="ru-RU"/>
        </w:rPr>
        <w:t xml:space="preserve"> - количество i-х обслуживаемых устройств в составе системы охранно-тревожной сигнализации;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ос</w:t>
      </w:r>
      <w:r w:rsidRPr="00697EB5">
        <w:rPr>
          <w:rFonts w:ascii="Times New Roman" w:eastAsia="Times New Roman" w:hAnsi="Times New Roman" w:cs="Times New Roman"/>
          <w:sz w:val="28"/>
          <w:szCs w:val="28"/>
          <w:lang w:eastAsia="ru-RU"/>
        </w:rPr>
        <w:t xml:space="preserve"> - цена обслуживания 1 i-го устройства.</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техническое обслуживание и регламентно-профилактический ремонт систем охранно-тревожной сигнализации </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2693"/>
      </w:tblGrid>
      <w:tr w:rsidR="00697EB5" w:rsidRPr="00697EB5" w:rsidTr="00451642">
        <w:trPr>
          <w:trHeight w:val="483"/>
        </w:trPr>
        <w:tc>
          <w:tcPr>
            <w:tcW w:w="675"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6379"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обслуживаемых устройств в составе системы охранно-тревожной сигнализации</w:t>
            </w:r>
          </w:p>
        </w:tc>
        <w:tc>
          <w:tcPr>
            <w:tcW w:w="2693"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обслуживания 1 устройства в год, руб.</w:t>
            </w:r>
          </w:p>
        </w:tc>
      </w:tr>
      <w:tr w:rsidR="00697EB5" w:rsidRPr="00697EB5" w:rsidTr="00451642">
        <w:trPr>
          <w:trHeight w:val="793"/>
        </w:trPr>
        <w:tc>
          <w:tcPr>
            <w:tcW w:w="675"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6379"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Техническое обслуживание комплекса технических средств охранно-тревожной сигнализации помещений главного управления </w:t>
            </w:r>
            <w:r w:rsidRPr="00697EB5">
              <w:rPr>
                <w:rFonts w:ascii="Times New Roman" w:eastAsia="Times New Roman" w:hAnsi="Times New Roman" w:cs="Times New Roman"/>
              </w:rPr>
              <w:t>(ул. Болдина, д. 50)</w:t>
            </w:r>
          </w:p>
        </w:tc>
        <w:tc>
          <w:tcPr>
            <w:tcW w:w="2693" w:type="dxa"/>
            <w:tcBorders>
              <w:top w:val="single" w:sz="4" w:space="0" w:color="auto"/>
              <w:left w:val="single" w:sz="4" w:space="0" w:color="auto"/>
              <w:bottom w:val="single" w:sz="4" w:space="0" w:color="auto"/>
              <w:right w:val="single" w:sz="4" w:space="0" w:color="auto"/>
            </w:tcBorders>
          </w:tcPr>
          <w:p w:rsidR="00697EB5" w:rsidRPr="00697EB5" w:rsidRDefault="001D4144"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249000,00</w:t>
            </w:r>
          </w:p>
        </w:tc>
      </w:tr>
    </w:tbl>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техническое обслуживание и регламентно-профилактический ремонт систем охранно-тревожной сигнализации для нужд главного управления может отличаться от приведённого в зависимости от решаемых административных задач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 xml:space="preserve">26.2. Затраты на проведение текущего ремонта помещения (Зтр) определяются исходя из установленной муниципальным субъектом нормирования периодичности проведения ремонта, с учетом требований </w:t>
      </w:r>
      <w:hyperlink r:id="rId56" w:history="1">
        <w:r w:rsidRPr="00697EB5">
          <w:rPr>
            <w:rFonts w:ascii="Times New Roman" w:eastAsia="Times New Roman" w:hAnsi="Times New Roman" w:cs="Times New Roman"/>
            <w:color w:val="000000"/>
            <w:sz w:val="28"/>
            <w:szCs w:val="28"/>
            <w:lang w:eastAsia="ru-RU"/>
          </w:rPr>
          <w:t>Положения</w:t>
        </w:r>
      </w:hyperlink>
      <w:r w:rsidRPr="00697EB5">
        <w:rPr>
          <w:rFonts w:ascii="Times New Roman" w:eastAsia="Times New Roman" w:hAnsi="Times New Roman" w:cs="Times New Roman"/>
          <w:color w:val="000000"/>
          <w:sz w:val="28"/>
          <w:szCs w:val="28"/>
          <w:lang w:eastAsia="ru-RU"/>
        </w:rPr>
        <w:t xml:space="preserve"> </w:t>
      </w:r>
      <w:r w:rsidRPr="00697EB5">
        <w:rPr>
          <w:rFonts w:ascii="Times New Roman" w:eastAsia="Times New Roman" w:hAnsi="Times New Roman" w:cs="Times New Roman"/>
          <w:sz w:val="28"/>
          <w:szCs w:val="28"/>
          <w:lang w:eastAsia="ru-RU"/>
        </w:rPr>
        <w:t>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года № 312,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position w:val="-28"/>
          <w:sz w:val="24"/>
          <w:szCs w:val="24"/>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647825" cy="553085"/>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4782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S</w:t>
      </w:r>
      <w:r w:rsidRPr="00697EB5">
        <w:rPr>
          <w:rFonts w:ascii="Times New Roman" w:eastAsia="Times New Roman" w:hAnsi="Times New Roman" w:cs="Times New Roman"/>
          <w:sz w:val="28"/>
          <w:szCs w:val="28"/>
          <w:vertAlign w:val="subscript"/>
          <w:lang w:eastAsia="ru-RU"/>
        </w:rPr>
        <w:t>i тр</w:t>
      </w:r>
      <w:r w:rsidRPr="00697EB5">
        <w:rPr>
          <w:rFonts w:ascii="Times New Roman" w:eastAsia="Times New Roman" w:hAnsi="Times New Roman" w:cs="Times New Roman"/>
          <w:sz w:val="28"/>
          <w:szCs w:val="28"/>
          <w:lang w:eastAsia="ru-RU"/>
        </w:rPr>
        <w:t xml:space="preserve"> - площадь i-го здания, планируемая к проведению текущего ремонта;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тр</w:t>
      </w:r>
      <w:r w:rsidRPr="00697EB5">
        <w:rPr>
          <w:rFonts w:ascii="Times New Roman" w:eastAsia="Times New Roman" w:hAnsi="Times New Roman" w:cs="Times New Roman"/>
          <w:sz w:val="28"/>
          <w:szCs w:val="28"/>
          <w:lang w:eastAsia="ru-RU"/>
        </w:rPr>
        <w:t xml:space="preserve"> - цена текущего ремонта 1 кв. метра площади i-го здания.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проведение текущего ремонта помещений </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697EB5" w:rsidRPr="00697EB5" w:rsidTr="00451642">
        <w:trPr>
          <w:trHeight w:val="669"/>
        </w:trPr>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Площадь здания, планируемая к проведению текущего ремонта, кв.м</w:t>
            </w:r>
          </w:p>
        </w:tc>
        <w:tc>
          <w:tcPr>
            <w:tcW w:w="510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текущего ремонта 1 кв. метра площади здания, руб.</w:t>
            </w:r>
          </w:p>
        </w:tc>
      </w:tr>
      <w:tr w:rsidR="00697EB5" w:rsidRPr="00697EB5" w:rsidTr="00D205B5">
        <w:trPr>
          <w:trHeight w:val="221"/>
        </w:trPr>
        <w:tc>
          <w:tcPr>
            <w:tcW w:w="675"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3969"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2 203,30</w:t>
            </w:r>
          </w:p>
        </w:tc>
        <w:tc>
          <w:tcPr>
            <w:tcW w:w="5103" w:type="dxa"/>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2 160,4</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проведение текущего ремонта помещения для нужд главного управления может отличаться от приведённого в зависимости от решаемых административных задач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26.3. Затраты на содержание прилегающей территории (З</w:t>
      </w:r>
      <w:r w:rsidRPr="00697EB5">
        <w:rPr>
          <w:rFonts w:ascii="Times New Roman" w:eastAsia="Times New Roman" w:hAnsi="Times New Roman" w:cs="Times New Roman"/>
          <w:sz w:val="28"/>
          <w:szCs w:val="28"/>
          <w:vertAlign w:val="subscript"/>
          <w:lang w:eastAsia="ru-RU"/>
        </w:rPr>
        <w:t>эз</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105025" cy="553085"/>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0502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S</w:t>
      </w:r>
      <w:r w:rsidRPr="00697EB5">
        <w:rPr>
          <w:rFonts w:ascii="Times New Roman" w:eastAsia="Times New Roman" w:hAnsi="Times New Roman" w:cs="Times New Roman"/>
          <w:sz w:val="28"/>
          <w:szCs w:val="28"/>
          <w:vertAlign w:val="subscript"/>
          <w:lang w:eastAsia="ru-RU"/>
        </w:rPr>
        <w:t>i эз</w:t>
      </w:r>
      <w:r w:rsidRPr="00697EB5">
        <w:rPr>
          <w:rFonts w:ascii="Times New Roman" w:eastAsia="Times New Roman" w:hAnsi="Times New Roman" w:cs="Times New Roman"/>
          <w:sz w:val="28"/>
          <w:szCs w:val="28"/>
          <w:lang w:eastAsia="ru-RU"/>
        </w:rPr>
        <w:t xml:space="preserve"> - площадь закрепленной i-й прилегающей территории;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эз</w:t>
      </w:r>
      <w:r w:rsidRPr="00697EB5">
        <w:rPr>
          <w:rFonts w:ascii="Times New Roman" w:eastAsia="Times New Roman" w:hAnsi="Times New Roman" w:cs="Times New Roman"/>
          <w:sz w:val="28"/>
          <w:szCs w:val="28"/>
          <w:lang w:eastAsia="ru-RU"/>
        </w:rPr>
        <w:t xml:space="preserve"> - цена содержания i-й прилегающей т</w:t>
      </w:r>
      <w:r w:rsidR="00D205B5">
        <w:rPr>
          <w:rFonts w:ascii="Times New Roman" w:eastAsia="Times New Roman" w:hAnsi="Times New Roman" w:cs="Times New Roman"/>
          <w:sz w:val="28"/>
          <w:szCs w:val="28"/>
          <w:lang w:eastAsia="ru-RU"/>
        </w:rPr>
        <w:t xml:space="preserve">ерритории в месяц в расчете на </w:t>
      </w:r>
      <w:r w:rsidRPr="00697EB5">
        <w:rPr>
          <w:rFonts w:ascii="Times New Roman" w:eastAsia="Times New Roman" w:hAnsi="Times New Roman" w:cs="Times New Roman"/>
          <w:sz w:val="28"/>
          <w:szCs w:val="28"/>
          <w:lang w:eastAsia="ru-RU"/>
        </w:rPr>
        <w:t>1 кв. метр площади;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N</w:t>
      </w:r>
      <w:r w:rsidRPr="00697EB5">
        <w:rPr>
          <w:rFonts w:ascii="Times New Roman" w:eastAsia="Times New Roman" w:hAnsi="Times New Roman" w:cs="Times New Roman"/>
          <w:sz w:val="28"/>
          <w:szCs w:val="28"/>
          <w:vertAlign w:val="subscript"/>
          <w:lang w:eastAsia="ru-RU"/>
        </w:rPr>
        <w:t>i эз</w:t>
      </w:r>
      <w:r w:rsidRPr="00697EB5">
        <w:rPr>
          <w:rFonts w:ascii="Times New Roman" w:eastAsia="Times New Roman" w:hAnsi="Times New Roman" w:cs="Times New Roman"/>
          <w:sz w:val="28"/>
          <w:szCs w:val="28"/>
          <w:lang w:eastAsia="ru-RU"/>
        </w:rPr>
        <w:t xml:space="preserve"> - планируемое количество месяцев содержания i-й прилегающей территории в очередном финансовом году.</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26.4. Затраты на оплату услуг по обслуживанию и уборке помещения (З</w:t>
      </w:r>
      <w:r w:rsidRPr="00697EB5">
        <w:rPr>
          <w:rFonts w:ascii="Times New Roman" w:eastAsia="Times New Roman" w:hAnsi="Times New Roman" w:cs="Times New Roman"/>
          <w:sz w:val="28"/>
          <w:szCs w:val="28"/>
          <w:vertAlign w:val="subscript"/>
          <w:lang w:eastAsia="ru-RU"/>
        </w:rPr>
        <w:t>аутп</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647315" cy="553085"/>
            <wp:effectExtent l="0" t="0" r="63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4731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S</w:t>
      </w:r>
      <w:r w:rsidRPr="00697EB5">
        <w:rPr>
          <w:rFonts w:ascii="Times New Roman" w:eastAsia="Times New Roman" w:hAnsi="Times New Roman" w:cs="Times New Roman"/>
          <w:sz w:val="28"/>
          <w:szCs w:val="28"/>
          <w:vertAlign w:val="subscript"/>
          <w:lang w:eastAsia="ru-RU"/>
        </w:rPr>
        <w:t>i аутп</w:t>
      </w:r>
      <w:r w:rsidRPr="00697EB5">
        <w:rPr>
          <w:rFonts w:ascii="Times New Roman" w:eastAsia="Times New Roman" w:hAnsi="Times New Roman" w:cs="Times New Roman"/>
          <w:sz w:val="28"/>
          <w:szCs w:val="28"/>
          <w:lang w:eastAsia="ru-RU"/>
        </w:rPr>
        <w:t xml:space="preserve"> - площадь в i-м помещении, в отношении которой планируется заключение договора (контракта) на обслуживание и уборку;</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аутп</w:t>
      </w:r>
      <w:r w:rsidRPr="00697EB5">
        <w:rPr>
          <w:rFonts w:ascii="Times New Roman" w:eastAsia="Times New Roman" w:hAnsi="Times New Roman" w:cs="Times New Roman"/>
          <w:sz w:val="28"/>
          <w:szCs w:val="28"/>
          <w:lang w:eastAsia="ru-RU"/>
        </w:rPr>
        <w:t xml:space="preserve"> - цена услуги по обслуживанию и уборке i-го помещения в месяц;</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N</w:t>
      </w:r>
      <w:r w:rsidRPr="00697EB5">
        <w:rPr>
          <w:rFonts w:ascii="Times New Roman" w:eastAsia="Times New Roman" w:hAnsi="Times New Roman" w:cs="Times New Roman"/>
          <w:sz w:val="28"/>
          <w:szCs w:val="28"/>
          <w:vertAlign w:val="subscript"/>
          <w:lang w:eastAsia="ru-RU"/>
        </w:rPr>
        <w:t>i аутп</w:t>
      </w:r>
      <w:r w:rsidRPr="00697EB5">
        <w:rPr>
          <w:rFonts w:ascii="Times New Roman" w:eastAsia="Times New Roman" w:hAnsi="Times New Roman" w:cs="Times New Roman"/>
          <w:sz w:val="28"/>
          <w:szCs w:val="28"/>
          <w:lang w:eastAsia="ru-RU"/>
        </w:rPr>
        <w:t xml:space="preserve"> - количество месяцев использования услуги по обслуживанию и уборке i-го помещения в месяц.</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26.5. Затраты на вывоз твердых бытовых отходов (З</w:t>
      </w:r>
      <w:r w:rsidRPr="00697EB5">
        <w:rPr>
          <w:rFonts w:ascii="Times New Roman" w:eastAsia="Times New Roman" w:hAnsi="Times New Roman" w:cs="Times New Roman"/>
          <w:sz w:val="28"/>
          <w:szCs w:val="28"/>
          <w:vertAlign w:val="subscript"/>
          <w:lang w:eastAsia="ru-RU"/>
        </w:rPr>
        <w:t>тбо</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тбо</w:t>
      </w:r>
      <w:r w:rsidRPr="00697EB5">
        <w:rPr>
          <w:rFonts w:ascii="Times New Roman" w:eastAsia="Times New Roman" w:hAnsi="Times New Roman" w:cs="Times New Roman"/>
          <w:sz w:val="28"/>
          <w:szCs w:val="28"/>
          <w:lang w:eastAsia="ru-RU"/>
        </w:rPr>
        <w:t xml:space="preserve"> = Q</w:t>
      </w:r>
      <w:r w:rsidRPr="00697EB5">
        <w:rPr>
          <w:rFonts w:ascii="Times New Roman" w:eastAsia="Times New Roman" w:hAnsi="Times New Roman" w:cs="Times New Roman"/>
          <w:sz w:val="28"/>
          <w:szCs w:val="28"/>
          <w:vertAlign w:val="subscript"/>
          <w:lang w:eastAsia="ru-RU"/>
        </w:rPr>
        <w:t>тбо</w:t>
      </w:r>
      <w:r w:rsidRPr="00697EB5">
        <w:rPr>
          <w:rFonts w:ascii="Times New Roman" w:eastAsia="Times New Roman" w:hAnsi="Times New Roman" w:cs="Times New Roman"/>
          <w:sz w:val="28"/>
          <w:szCs w:val="28"/>
          <w:lang w:eastAsia="ru-RU"/>
        </w:rPr>
        <w:t xml:space="preserve"> x P</w:t>
      </w:r>
      <w:r w:rsidRPr="00697EB5">
        <w:rPr>
          <w:rFonts w:ascii="Times New Roman" w:eastAsia="Times New Roman" w:hAnsi="Times New Roman" w:cs="Times New Roman"/>
          <w:sz w:val="28"/>
          <w:szCs w:val="28"/>
          <w:vertAlign w:val="subscript"/>
          <w:lang w:eastAsia="ru-RU"/>
        </w:rPr>
        <w:t xml:space="preserve">тбо </w:t>
      </w:r>
      <w:r w:rsidRPr="00697EB5">
        <w:rPr>
          <w:rFonts w:ascii="Times New Roman" w:eastAsia="Times New Roman" w:hAnsi="Times New Roman" w:cs="Times New Roman"/>
          <w:sz w:val="28"/>
          <w:szCs w:val="28"/>
          <w:lang w:eastAsia="ru-RU"/>
        </w:rPr>
        <w:t>,</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тбо</w:t>
      </w:r>
      <w:r w:rsidRPr="00697EB5">
        <w:rPr>
          <w:rFonts w:ascii="Times New Roman" w:eastAsia="Times New Roman" w:hAnsi="Times New Roman" w:cs="Times New Roman"/>
          <w:sz w:val="28"/>
          <w:szCs w:val="28"/>
          <w:lang w:eastAsia="ru-RU"/>
        </w:rPr>
        <w:t xml:space="preserve"> - количество куб. метров твердых бытовых отходов в год;</w:t>
      </w:r>
    </w:p>
    <w:p w:rsidR="00697EB5" w:rsidRPr="00697EB5" w:rsidRDefault="00697EB5" w:rsidP="00697EB5">
      <w:pPr>
        <w:widowControl w:val="0"/>
        <w:autoSpaceDE w:val="0"/>
        <w:autoSpaceDN w:val="0"/>
        <w:adjustRightInd w:val="0"/>
        <w:spacing w:after="0" w:line="240" w:lineRule="auto"/>
        <w:ind w:firstLine="540"/>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тбо</w:t>
      </w:r>
      <w:r w:rsidRPr="00697EB5">
        <w:rPr>
          <w:rFonts w:ascii="Times New Roman" w:eastAsia="Times New Roman" w:hAnsi="Times New Roman" w:cs="Times New Roman"/>
          <w:sz w:val="28"/>
          <w:szCs w:val="28"/>
          <w:lang w:eastAsia="ru-RU"/>
        </w:rPr>
        <w:t xml:space="preserve"> - цена вывоза 1 куб. метра твердых бытовых отходов.</w:t>
      </w:r>
      <w:r w:rsidRPr="00697EB5">
        <w:rPr>
          <w:rFonts w:ascii="Times New Roman" w:eastAsia="Times New Roman" w:hAnsi="Times New Roman" w:cs="Times New Roman"/>
          <w:b/>
          <w:sz w:val="28"/>
          <w:szCs w:val="28"/>
          <w:lang w:eastAsia="ru-RU"/>
        </w:rPr>
        <w:t xml:space="preserve"> </w:t>
      </w:r>
    </w:p>
    <w:p w:rsidR="00697EB5" w:rsidRPr="00697EB5" w:rsidRDefault="00697EB5" w:rsidP="00697EB5">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Таблица: нормативы затрат на услуги по обращению с твердыми коммунальными отходами</w:t>
      </w:r>
    </w:p>
    <w:p w:rsidR="00697EB5" w:rsidRPr="00697EB5" w:rsidRDefault="00697EB5" w:rsidP="00697EB5">
      <w:pPr>
        <w:widowControl w:val="0"/>
        <w:autoSpaceDE w:val="0"/>
        <w:autoSpaceDN w:val="0"/>
        <w:adjustRightInd w:val="0"/>
        <w:spacing w:after="0" w:line="240" w:lineRule="auto"/>
        <w:ind w:firstLine="540"/>
        <w:rPr>
          <w:rFonts w:ascii="Times New Roman" w:eastAsia="Times New Roman" w:hAnsi="Times New Roman" w:cs="Times New Roman"/>
          <w:b/>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697EB5" w:rsidRPr="00697EB5" w:rsidTr="00451642">
        <w:trPr>
          <w:trHeight w:val="657"/>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396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Количество куб. метров твердых коммунальных отходов в год</w:t>
            </w:r>
          </w:p>
        </w:tc>
        <w:tc>
          <w:tcPr>
            <w:tcW w:w="510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вывоза 1 куб. метра твердых коммунальных бытовых отходов. руб.</w:t>
            </w:r>
          </w:p>
        </w:tc>
      </w:tr>
      <w:tr w:rsidR="00697EB5" w:rsidRPr="00697EB5" w:rsidTr="00451642">
        <w:trPr>
          <w:trHeight w:val="411"/>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396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Calibri" w:hAnsi="Times New Roman" w:cs="Times New Roman"/>
              </w:rPr>
              <w:t>368 с контейнерной площадки (г. Тула, ул. Болдина, д. 50 г. Тула, Косая гора, ул. Пушкина, д. 19 Лен. р-н, с. Федоровское, ул. Шоссейная, д. 16 г. Тула, п. Иншинский, д. 34)</w:t>
            </w:r>
          </w:p>
        </w:tc>
        <w:tc>
          <w:tcPr>
            <w:tcW w:w="5103" w:type="dxa"/>
          </w:tcPr>
          <w:p w:rsidR="00697EB5" w:rsidRPr="00697EB5" w:rsidRDefault="008F7EDF"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796,80</w:t>
            </w:r>
          </w:p>
        </w:tc>
      </w:tr>
    </w:tbl>
    <w:p w:rsid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8F7EDF" w:rsidRPr="00821EB6" w:rsidRDefault="008F7EDF" w:rsidP="008F7EDF">
      <w:pPr>
        <w:spacing w:line="240" w:lineRule="auto"/>
        <w:jc w:val="both"/>
        <w:rPr>
          <w:rFonts w:ascii="PT Astra Serif" w:eastAsia="Calibri" w:hAnsi="PT Astra Serif" w:cs="Times New Roman"/>
          <w:b/>
          <w:sz w:val="28"/>
          <w:szCs w:val="28"/>
        </w:rPr>
      </w:pPr>
      <w:r w:rsidRPr="00821EB6">
        <w:rPr>
          <w:rFonts w:ascii="PT Astra Serif" w:eastAsia="Calibri" w:hAnsi="PT Astra Serif" w:cs="Times New Roman"/>
          <w:b/>
          <w:sz w:val="28"/>
          <w:szCs w:val="28"/>
        </w:rPr>
        <w:t>«Таблица: нормативы затрат на услуги по обращению с твердыми коммунальными отходами, расположенными в близи (не в границах) мест (площадок) накопления ТКО (не более пяти метров от границы контейнерной площадки)</w:t>
      </w:r>
      <w:r>
        <w:rPr>
          <w:rFonts w:ascii="PT Astra Serif" w:eastAsia="Calibri" w:hAnsi="PT Astra Serif" w:cs="Times New Roman"/>
          <w:b/>
          <w:sz w:val="28"/>
          <w:szCs w:val="28"/>
        </w:rPr>
        <w:t xml:space="preserve"> на территории Привокзального территориального округа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3714"/>
      </w:tblGrid>
      <w:tr w:rsidR="008F7EDF" w:rsidRPr="00DF7CA1" w:rsidTr="0014431B">
        <w:trPr>
          <w:trHeight w:val="657"/>
        </w:trPr>
        <w:tc>
          <w:tcPr>
            <w:tcW w:w="675" w:type="dxa"/>
          </w:tcPr>
          <w:p w:rsidR="008F7EDF" w:rsidRPr="00DF7CA1" w:rsidRDefault="008F7EDF" w:rsidP="0014431B">
            <w:pPr>
              <w:widowControl w:val="0"/>
              <w:autoSpaceDE w:val="0"/>
              <w:autoSpaceDN w:val="0"/>
              <w:adjustRightInd w:val="0"/>
              <w:spacing w:after="0" w:line="240" w:lineRule="auto"/>
              <w:jc w:val="center"/>
              <w:rPr>
                <w:rFonts w:ascii="PT Astra Serif" w:eastAsia="Times New Roman" w:hAnsi="PT Astra Serif" w:cs="Times New Roman"/>
                <w:b/>
                <w:lang w:eastAsia="ru-RU"/>
              </w:rPr>
            </w:pPr>
            <w:r w:rsidRPr="00DF7CA1">
              <w:rPr>
                <w:rFonts w:ascii="PT Astra Serif" w:eastAsia="Times New Roman" w:hAnsi="PT Astra Serif" w:cs="Times New Roman"/>
                <w:b/>
                <w:lang w:eastAsia="ru-RU"/>
              </w:rPr>
              <w:t>№ п/п</w:t>
            </w:r>
          </w:p>
        </w:tc>
        <w:tc>
          <w:tcPr>
            <w:tcW w:w="4962" w:type="dxa"/>
          </w:tcPr>
          <w:p w:rsidR="008F7EDF" w:rsidRPr="00DF7CA1" w:rsidRDefault="008F7EDF" w:rsidP="0014431B">
            <w:pPr>
              <w:widowControl w:val="0"/>
              <w:autoSpaceDE w:val="0"/>
              <w:autoSpaceDN w:val="0"/>
              <w:adjustRightInd w:val="0"/>
              <w:spacing w:after="0" w:line="240" w:lineRule="auto"/>
              <w:jc w:val="center"/>
              <w:rPr>
                <w:rFonts w:ascii="PT Astra Serif" w:eastAsia="Times New Roman" w:hAnsi="PT Astra Serif" w:cs="Times New Roman"/>
                <w:b/>
                <w:lang w:eastAsia="ru-RU"/>
              </w:rPr>
            </w:pPr>
            <w:r w:rsidRPr="00DF7CA1">
              <w:rPr>
                <w:rFonts w:ascii="PT Astra Serif" w:eastAsia="Times New Roman" w:hAnsi="PT Astra Serif" w:cs="Times New Roman"/>
                <w:b/>
                <w:lang w:eastAsia="ru-RU"/>
              </w:rPr>
              <w:t>Количество куб. метров твердых коммунальных отходов в год</w:t>
            </w:r>
          </w:p>
        </w:tc>
        <w:tc>
          <w:tcPr>
            <w:tcW w:w="3714" w:type="dxa"/>
          </w:tcPr>
          <w:p w:rsidR="008F7EDF" w:rsidRPr="00DF7CA1" w:rsidRDefault="008F7EDF" w:rsidP="0014431B">
            <w:pPr>
              <w:widowControl w:val="0"/>
              <w:autoSpaceDE w:val="0"/>
              <w:autoSpaceDN w:val="0"/>
              <w:adjustRightInd w:val="0"/>
              <w:spacing w:after="0" w:line="240" w:lineRule="auto"/>
              <w:jc w:val="center"/>
              <w:rPr>
                <w:rFonts w:ascii="PT Astra Serif" w:eastAsia="Times New Roman" w:hAnsi="PT Astra Serif" w:cs="Times New Roman"/>
                <w:b/>
                <w:lang w:eastAsia="ru-RU"/>
              </w:rPr>
            </w:pPr>
            <w:r w:rsidRPr="00DF7CA1">
              <w:rPr>
                <w:rFonts w:ascii="PT Astra Serif" w:eastAsia="Times New Roman" w:hAnsi="PT Astra Serif" w:cs="Times New Roman"/>
                <w:b/>
                <w:lang w:eastAsia="ru-RU"/>
              </w:rPr>
              <w:t>Цена вывоза 1 куб. метра твердых коммунальных бытовых отходов. руб.</w:t>
            </w:r>
          </w:p>
        </w:tc>
      </w:tr>
      <w:tr w:rsidR="008F7EDF" w:rsidRPr="00DF7CA1" w:rsidTr="0014431B">
        <w:trPr>
          <w:trHeight w:val="411"/>
        </w:trPr>
        <w:tc>
          <w:tcPr>
            <w:tcW w:w="675" w:type="dxa"/>
          </w:tcPr>
          <w:p w:rsidR="008F7EDF" w:rsidRPr="00DF7CA1" w:rsidRDefault="008F7EDF" w:rsidP="0014431B">
            <w:pPr>
              <w:widowControl w:val="0"/>
              <w:autoSpaceDE w:val="0"/>
              <w:autoSpaceDN w:val="0"/>
              <w:adjustRightInd w:val="0"/>
              <w:spacing w:after="0" w:line="240" w:lineRule="auto"/>
              <w:jc w:val="center"/>
              <w:rPr>
                <w:rFonts w:ascii="PT Astra Serif" w:eastAsia="Times New Roman" w:hAnsi="PT Astra Serif" w:cs="Times New Roman"/>
                <w:lang w:eastAsia="ru-RU"/>
              </w:rPr>
            </w:pPr>
            <w:r w:rsidRPr="00DF7CA1">
              <w:rPr>
                <w:rFonts w:ascii="PT Astra Serif" w:eastAsia="Times New Roman" w:hAnsi="PT Astra Serif" w:cs="Times New Roman"/>
                <w:lang w:eastAsia="ru-RU"/>
              </w:rPr>
              <w:t>1</w:t>
            </w:r>
          </w:p>
        </w:tc>
        <w:tc>
          <w:tcPr>
            <w:tcW w:w="4962" w:type="dxa"/>
          </w:tcPr>
          <w:p w:rsidR="008F7EDF" w:rsidRPr="00DF7CA1" w:rsidRDefault="008F7EDF" w:rsidP="0014431B">
            <w:pPr>
              <w:widowControl w:val="0"/>
              <w:autoSpaceDE w:val="0"/>
              <w:autoSpaceDN w:val="0"/>
              <w:adjustRightInd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2 000,00</w:t>
            </w:r>
            <w:r w:rsidRPr="00DF7CA1">
              <w:rPr>
                <w:rFonts w:ascii="PT Astra Serif" w:eastAsia="Times New Roman" w:hAnsi="PT Astra Serif" w:cs="Times New Roman"/>
                <w:lang w:eastAsia="ru-RU"/>
              </w:rPr>
              <w:t xml:space="preserve"> </w:t>
            </w:r>
          </w:p>
        </w:tc>
        <w:tc>
          <w:tcPr>
            <w:tcW w:w="3714" w:type="dxa"/>
          </w:tcPr>
          <w:p w:rsidR="008F7EDF" w:rsidRPr="00DF7CA1" w:rsidRDefault="008F7EDF" w:rsidP="008F7EDF">
            <w:pPr>
              <w:widowControl w:val="0"/>
              <w:autoSpaceDE w:val="0"/>
              <w:autoSpaceDN w:val="0"/>
              <w:adjustRightInd w:val="0"/>
              <w:spacing w:after="0" w:line="240" w:lineRule="auto"/>
              <w:jc w:val="center"/>
              <w:rPr>
                <w:rFonts w:ascii="PT Astra Serif" w:eastAsia="Times New Roman" w:hAnsi="PT Astra Serif" w:cs="Times New Roman"/>
                <w:lang w:eastAsia="ru-RU"/>
              </w:rPr>
            </w:pPr>
            <w:r w:rsidRPr="00DF7CA1">
              <w:rPr>
                <w:rFonts w:ascii="PT Astra Serif" w:eastAsia="Times New Roman" w:hAnsi="PT Astra Serif" w:cs="Times New Roman"/>
                <w:lang w:eastAsia="ru-RU"/>
              </w:rPr>
              <w:t xml:space="preserve">796,80 </w:t>
            </w:r>
          </w:p>
        </w:tc>
      </w:tr>
    </w:tbl>
    <w:p w:rsidR="008F7EDF" w:rsidRPr="00697EB5" w:rsidRDefault="008F7EDF"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26.6. Затраты на техническое обслуживание и регламентно-профилактический ремонт лифтов (З</w:t>
      </w:r>
      <w:r w:rsidRPr="00697EB5">
        <w:rPr>
          <w:rFonts w:ascii="Times New Roman" w:eastAsia="Times New Roman" w:hAnsi="Times New Roman" w:cs="Times New Roman"/>
          <w:sz w:val="28"/>
          <w:szCs w:val="28"/>
          <w:vertAlign w:val="subscript"/>
          <w:lang w:eastAsia="ru-RU"/>
        </w:rPr>
        <w:t>л</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552575" cy="55308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5257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л</w:t>
      </w:r>
      <w:r w:rsidRPr="00697EB5">
        <w:rPr>
          <w:rFonts w:ascii="Times New Roman" w:eastAsia="Times New Roman" w:hAnsi="Times New Roman" w:cs="Times New Roman"/>
          <w:sz w:val="28"/>
          <w:szCs w:val="28"/>
          <w:lang w:eastAsia="ru-RU"/>
        </w:rPr>
        <w:t xml:space="preserve"> - количество лифтов i-го типа;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л</w:t>
      </w:r>
      <w:r w:rsidRPr="00697EB5">
        <w:rPr>
          <w:rFonts w:ascii="Times New Roman" w:eastAsia="Times New Roman" w:hAnsi="Times New Roman" w:cs="Times New Roman"/>
          <w:sz w:val="28"/>
          <w:szCs w:val="28"/>
          <w:lang w:eastAsia="ru-RU"/>
        </w:rPr>
        <w:t xml:space="preserve"> - цена технического обслуживания и текущего ремонта 1 лифта i-го типа в год.</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w:t>
      </w:r>
      <w:r w:rsidRPr="00697EB5">
        <w:rPr>
          <w:rFonts w:ascii="Times New Roman" w:eastAsia="Times New Roman" w:hAnsi="Times New Roman" w:cs="Times New Roman"/>
          <w:sz w:val="28"/>
          <w:szCs w:val="28"/>
          <w:lang w:eastAsia="ru-RU"/>
        </w:rPr>
        <w:t>техническое обслуживание и регламентно-профилактический ремонт лифтов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969"/>
        <w:gridCol w:w="3827"/>
      </w:tblGrid>
      <w:tr w:rsidR="00697EB5" w:rsidRPr="00697EB5" w:rsidTr="00451642">
        <w:tc>
          <w:tcPr>
            <w:tcW w:w="675" w:type="dxa"/>
          </w:tcPr>
          <w:p w:rsidR="00697EB5" w:rsidRPr="00697EB5" w:rsidRDefault="00697EB5" w:rsidP="00697EB5">
            <w:pPr>
              <w:widowControl w:val="0"/>
              <w:autoSpaceDE w:val="0"/>
              <w:autoSpaceDN w:val="0"/>
              <w:adjustRightInd w:val="0"/>
              <w:spacing w:after="0" w:line="276" w:lineRule="auto"/>
              <w:ind w:left="-426" w:firstLine="25"/>
              <w:jc w:val="right"/>
              <w:rPr>
                <w:rFonts w:ascii="Times New Roman" w:eastAsia="Times New Roman" w:hAnsi="Times New Roman" w:cs="Times New Roman"/>
                <w:b/>
              </w:rPr>
            </w:pPr>
            <w:r w:rsidRPr="00697EB5">
              <w:rPr>
                <w:rFonts w:ascii="Times New Roman" w:eastAsia="Times New Roman" w:hAnsi="Times New Roman" w:cs="Times New Roman"/>
                <w:b/>
              </w:rPr>
              <w:t>№ п/п</w:t>
            </w:r>
          </w:p>
        </w:tc>
        <w:tc>
          <w:tcPr>
            <w:tcW w:w="3969" w:type="dxa"/>
          </w:tcPr>
          <w:p w:rsidR="00697EB5" w:rsidRPr="00697EB5" w:rsidRDefault="00697EB5" w:rsidP="00697EB5">
            <w:pPr>
              <w:widowControl w:val="0"/>
              <w:autoSpaceDE w:val="0"/>
              <w:autoSpaceDN w:val="0"/>
              <w:adjustRightInd w:val="0"/>
              <w:spacing w:after="0" w:line="276" w:lineRule="auto"/>
              <w:jc w:val="center"/>
              <w:rPr>
                <w:rFonts w:ascii="Times New Roman" w:eastAsia="Times New Roman" w:hAnsi="Times New Roman" w:cs="Times New Roman"/>
                <w:b/>
              </w:rPr>
            </w:pPr>
            <w:r w:rsidRPr="00697EB5">
              <w:rPr>
                <w:rFonts w:ascii="Times New Roman" w:eastAsia="Times New Roman" w:hAnsi="Times New Roman" w:cs="Times New Roman"/>
                <w:b/>
              </w:rPr>
              <w:t xml:space="preserve">Наименование </w:t>
            </w:r>
          </w:p>
        </w:tc>
        <w:tc>
          <w:tcPr>
            <w:tcW w:w="3827" w:type="dxa"/>
          </w:tcPr>
          <w:p w:rsidR="00697EB5" w:rsidRPr="00697EB5" w:rsidRDefault="00697EB5" w:rsidP="00697EB5">
            <w:pPr>
              <w:widowControl w:val="0"/>
              <w:autoSpaceDE w:val="0"/>
              <w:autoSpaceDN w:val="0"/>
              <w:adjustRightInd w:val="0"/>
              <w:spacing w:after="0" w:line="276" w:lineRule="auto"/>
              <w:jc w:val="center"/>
              <w:rPr>
                <w:rFonts w:ascii="Times New Roman" w:eastAsia="Times New Roman" w:hAnsi="Times New Roman" w:cs="Times New Roman"/>
                <w:b/>
              </w:rPr>
            </w:pPr>
            <w:r w:rsidRPr="00697EB5">
              <w:rPr>
                <w:rFonts w:ascii="Times New Roman" w:eastAsia="Times New Roman" w:hAnsi="Times New Roman" w:cs="Times New Roman"/>
                <w:b/>
              </w:rPr>
              <w:t>Цена технического обслуживания и текущего ремонта 1 лифта в год</w:t>
            </w:r>
          </w:p>
        </w:tc>
      </w:tr>
      <w:tr w:rsidR="00697EB5" w:rsidRPr="00697EB5" w:rsidTr="00451642">
        <w:tc>
          <w:tcPr>
            <w:tcW w:w="675" w:type="dxa"/>
          </w:tcPr>
          <w:p w:rsidR="00697EB5" w:rsidRPr="00697EB5" w:rsidRDefault="00697EB5" w:rsidP="00697EB5">
            <w:pPr>
              <w:widowControl w:val="0"/>
              <w:autoSpaceDE w:val="0"/>
              <w:autoSpaceDN w:val="0"/>
              <w:adjustRightInd w:val="0"/>
              <w:spacing w:after="0" w:line="276" w:lineRule="auto"/>
              <w:ind w:left="-426" w:firstLine="25"/>
              <w:jc w:val="right"/>
              <w:rPr>
                <w:rFonts w:ascii="Times New Roman" w:eastAsia="Times New Roman" w:hAnsi="Times New Roman" w:cs="Times New Roman"/>
              </w:rPr>
            </w:pPr>
            <w:r w:rsidRPr="00697EB5">
              <w:rPr>
                <w:rFonts w:ascii="Times New Roman" w:eastAsia="Times New Roman" w:hAnsi="Times New Roman" w:cs="Times New Roman"/>
              </w:rPr>
              <w:t>1</w:t>
            </w:r>
          </w:p>
        </w:tc>
        <w:tc>
          <w:tcPr>
            <w:tcW w:w="3969" w:type="dxa"/>
          </w:tcPr>
          <w:p w:rsidR="00697EB5" w:rsidRPr="00697EB5" w:rsidRDefault="00697EB5" w:rsidP="00697EB5">
            <w:pPr>
              <w:spacing w:after="0" w:line="276" w:lineRule="auto"/>
              <w:jc w:val="center"/>
              <w:rPr>
                <w:rFonts w:ascii="Times New Roman" w:eastAsia="Calibri" w:hAnsi="Times New Roman" w:cs="Times New Roman"/>
              </w:rPr>
            </w:pPr>
            <w:r w:rsidRPr="00697EB5">
              <w:rPr>
                <w:rFonts w:ascii="Times New Roman" w:eastAsia="Calibri" w:hAnsi="Times New Roman" w:cs="Times New Roman"/>
              </w:rPr>
              <w:t>Обслуживание лифтового хозяйства</w:t>
            </w:r>
          </w:p>
        </w:tc>
        <w:tc>
          <w:tcPr>
            <w:tcW w:w="3827" w:type="dxa"/>
          </w:tcPr>
          <w:p w:rsidR="00697EB5" w:rsidRPr="00697EB5" w:rsidRDefault="00697EB5" w:rsidP="00697EB5">
            <w:pPr>
              <w:widowControl w:val="0"/>
              <w:autoSpaceDE w:val="0"/>
              <w:autoSpaceDN w:val="0"/>
              <w:adjustRightInd w:val="0"/>
              <w:spacing w:after="0" w:line="276" w:lineRule="auto"/>
              <w:jc w:val="center"/>
              <w:rPr>
                <w:rFonts w:ascii="Times New Roman" w:eastAsia="Times New Roman" w:hAnsi="Times New Roman" w:cs="Times New Roman"/>
              </w:rPr>
            </w:pPr>
            <w:r w:rsidRPr="00697EB5">
              <w:rPr>
                <w:rFonts w:ascii="Times New Roman" w:eastAsia="Times New Roman" w:hAnsi="Times New Roman" w:cs="Times New Roman"/>
              </w:rPr>
              <w:t>Не более 77100 руб.</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26.7.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sidRPr="00697EB5">
        <w:rPr>
          <w:rFonts w:ascii="Times New Roman" w:eastAsia="Times New Roman" w:hAnsi="Times New Roman" w:cs="Times New Roman"/>
          <w:sz w:val="28"/>
          <w:szCs w:val="28"/>
          <w:vertAlign w:val="subscript"/>
          <w:lang w:eastAsia="ru-RU"/>
        </w:rPr>
        <w:t>внсв</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внсв</w:t>
      </w:r>
      <w:r w:rsidRPr="00697EB5">
        <w:rPr>
          <w:rFonts w:ascii="Times New Roman" w:eastAsia="Times New Roman" w:hAnsi="Times New Roman" w:cs="Times New Roman"/>
          <w:sz w:val="28"/>
          <w:szCs w:val="28"/>
          <w:lang w:eastAsia="ru-RU"/>
        </w:rPr>
        <w:t xml:space="preserve"> = S</w:t>
      </w:r>
      <w:r w:rsidRPr="00697EB5">
        <w:rPr>
          <w:rFonts w:ascii="Times New Roman" w:eastAsia="Times New Roman" w:hAnsi="Times New Roman" w:cs="Times New Roman"/>
          <w:sz w:val="28"/>
          <w:szCs w:val="28"/>
          <w:vertAlign w:val="subscript"/>
          <w:lang w:eastAsia="ru-RU"/>
        </w:rPr>
        <w:t>внсв</w:t>
      </w:r>
      <w:r w:rsidRPr="00697EB5">
        <w:rPr>
          <w:rFonts w:ascii="Times New Roman" w:eastAsia="Times New Roman" w:hAnsi="Times New Roman" w:cs="Times New Roman"/>
          <w:sz w:val="28"/>
          <w:szCs w:val="28"/>
          <w:lang w:eastAsia="ru-RU"/>
        </w:rPr>
        <w:t xml:space="preserve"> x P</w:t>
      </w:r>
      <w:r w:rsidRPr="00697EB5">
        <w:rPr>
          <w:rFonts w:ascii="Times New Roman" w:eastAsia="Times New Roman" w:hAnsi="Times New Roman" w:cs="Times New Roman"/>
          <w:sz w:val="28"/>
          <w:szCs w:val="28"/>
          <w:vertAlign w:val="subscript"/>
          <w:lang w:eastAsia="ru-RU"/>
        </w:rPr>
        <w:t>внсв</w:t>
      </w:r>
      <w:r w:rsidRPr="00697EB5">
        <w:rPr>
          <w:rFonts w:ascii="Times New Roman" w:eastAsia="Times New Roman" w:hAnsi="Times New Roman" w:cs="Times New Roman"/>
          <w:sz w:val="28"/>
          <w:szCs w:val="28"/>
          <w:lang w:eastAsia="ru-RU"/>
        </w:rPr>
        <w:t>,</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S</w:t>
      </w:r>
      <w:r w:rsidRPr="00697EB5">
        <w:rPr>
          <w:rFonts w:ascii="Times New Roman" w:eastAsia="Times New Roman" w:hAnsi="Times New Roman" w:cs="Times New Roman"/>
          <w:sz w:val="28"/>
          <w:szCs w:val="28"/>
          <w:vertAlign w:val="subscript"/>
          <w:lang w:eastAsia="ru-RU"/>
        </w:rPr>
        <w:t>внсв</w:t>
      </w:r>
      <w:r w:rsidRPr="00697EB5">
        <w:rPr>
          <w:rFonts w:ascii="Times New Roman" w:eastAsia="Times New Roman" w:hAnsi="Times New Roman" w:cs="Times New Roman"/>
          <w:sz w:val="28"/>
          <w:szCs w:val="28"/>
          <w:lang w:eastAsia="ru-RU"/>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внсв</w:t>
      </w:r>
      <w:r w:rsidRPr="00697EB5">
        <w:rPr>
          <w:rFonts w:ascii="Times New Roman" w:eastAsia="Times New Roman" w:hAnsi="Times New Roman" w:cs="Times New Roman"/>
          <w:sz w:val="28"/>
          <w:szCs w:val="28"/>
          <w:lang w:eastAsia="ru-RU"/>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26.8. Затраты на техническое обслуживание и регламентно-профилактический ремонт водонапорной насосной станции пожаротушения (З</w:t>
      </w:r>
      <w:r w:rsidRPr="00697EB5">
        <w:rPr>
          <w:rFonts w:ascii="Times New Roman" w:eastAsia="Times New Roman" w:hAnsi="Times New Roman" w:cs="Times New Roman"/>
          <w:sz w:val="28"/>
          <w:szCs w:val="28"/>
          <w:vertAlign w:val="subscript"/>
          <w:lang w:eastAsia="ru-RU"/>
        </w:rPr>
        <w:t>внсп</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внсп</w:t>
      </w:r>
      <w:r w:rsidRPr="00697EB5">
        <w:rPr>
          <w:rFonts w:ascii="Times New Roman" w:eastAsia="Times New Roman" w:hAnsi="Times New Roman" w:cs="Times New Roman"/>
          <w:sz w:val="28"/>
          <w:szCs w:val="28"/>
          <w:lang w:eastAsia="ru-RU"/>
        </w:rPr>
        <w:t xml:space="preserve"> = S</w:t>
      </w:r>
      <w:r w:rsidRPr="00697EB5">
        <w:rPr>
          <w:rFonts w:ascii="Times New Roman" w:eastAsia="Times New Roman" w:hAnsi="Times New Roman" w:cs="Times New Roman"/>
          <w:sz w:val="28"/>
          <w:szCs w:val="28"/>
          <w:vertAlign w:val="subscript"/>
          <w:lang w:eastAsia="ru-RU"/>
        </w:rPr>
        <w:t>внсп</w:t>
      </w:r>
      <w:r w:rsidRPr="00697EB5">
        <w:rPr>
          <w:rFonts w:ascii="Times New Roman" w:eastAsia="Times New Roman" w:hAnsi="Times New Roman" w:cs="Times New Roman"/>
          <w:sz w:val="28"/>
          <w:szCs w:val="28"/>
          <w:lang w:eastAsia="ru-RU"/>
        </w:rPr>
        <w:t xml:space="preserve"> x P</w:t>
      </w:r>
      <w:r w:rsidRPr="00697EB5">
        <w:rPr>
          <w:rFonts w:ascii="Times New Roman" w:eastAsia="Times New Roman" w:hAnsi="Times New Roman" w:cs="Times New Roman"/>
          <w:sz w:val="28"/>
          <w:szCs w:val="28"/>
          <w:vertAlign w:val="subscript"/>
          <w:lang w:eastAsia="ru-RU"/>
        </w:rPr>
        <w:t>внсп</w:t>
      </w:r>
      <w:r w:rsidRPr="00697EB5">
        <w:rPr>
          <w:rFonts w:ascii="Times New Roman" w:eastAsia="Times New Roman" w:hAnsi="Times New Roman" w:cs="Times New Roman"/>
          <w:sz w:val="28"/>
          <w:szCs w:val="28"/>
          <w:lang w:eastAsia="ru-RU"/>
        </w:rPr>
        <w:t>,</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S</w:t>
      </w:r>
      <w:r w:rsidRPr="00697EB5">
        <w:rPr>
          <w:rFonts w:ascii="Times New Roman" w:eastAsia="Times New Roman" w:hAnsi="Times New Roman" w:cs="Times New Roman"/>
          <w:sz w:val="28"/>
          <w:szCs w:val="28"/>
          <w:vertAlign w:val="subscript"/>
          <w:lang w:eastAsia="ru-RU"/>
        </w:rPr>
        <w:t>внсп</w:t>
      </w:r>
      <w:r w:rsidRPr="00697EB5">
        <w:rPr>
          <w:rFonts w:ascii="Times New Roman" w:eastAsia="Times New Roman" w:hAnsi="Times New Roman" w:cs="Times New Roman"/>
          <w:sz w:val="28"/>
          <w:szCs w:val="28"/>
          <w:lang w:eastAsia="ru-RU"/>
        </w:rPr>
        <w:t xml:space="preserve"> - площадь административных помещений, для обслуживания которых предназначена водонапорная насосная станция пожаротушения;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внсп</w:t>
      </w:r>
      <w:r w:rsidRPr="00697EB5">
        <w:rPr>
          <w:rFonts w:ascii="Times New Roman" w:eastAsia="Times New Roman" w:hAnsi="Times New Roman" w:cs="Times New Roman"/>
          <w:sz w:val="28"/>
          <w:szCs w:val="28"/>
          <w:lang w:eastAsia="ru-RU"/>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26.9.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sidRPr="00697EB5">
        <w:rPr>
          <w:rFonts w:ascii="Times New Roman" w:eastAsia="Times New Roman" w:hAnsi="Times New Roman" w:cs="Times New Roman"/>
          <w:sz w:val="28"/>
          <w:szCs w:val="28"/>
          <w:vertAlign w:val="subscript"/>
          <w:lang w:eastAsia="ru-RU"/>
        </w:rPr>
        <w:t>итп</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итп</w:t>
      </w:r>
      <w:r w:rsidRPr="00697EB5">
        <w:rPr>
          <w:rFonts w:ascii="Times New Roman" w:eastAsia="Times New Roman" w:hAnsi="Times New Roman" w:cs="Times New Roman"/>
          <w:sz w:val="28"/>
          <w:szCs w:val="28"/>
          <w:lang w:eastAsia="ru-RU"/>
        </w:rPr>
        <w:t xml:space="preserve"> = S</w:t>
      </w:r>
      <w:r w:rsidRPr="00697EB5">
        <w:rPr>
          <w:rFonts w:ascii="Times New Roman" w:eastAsia="Times New Roman" w:hAnsi="Times New Roman" w:cs="Times New Roman"/>
          <w:sz w:val="28"/>
          <w:szCs w:val="28"/>
          <w:vertAlign w:val="subscript"/>
          <w:lang w:eastAsia="ru-RU"/>
        </w:rPr>
        <w:t>итп</w:t>
      </w:r>
      <w:r w:rsidRPr="00697EB5">
        <w:rPr>
          <w:rFonts w:ascii="Times New Roman" w:eastAsia="Times New Roman" w:hAnsi="Times New Roman" w:cs="Times New Roman"/>
          <w:sz w:val="28"/>
          <w:szCs w:val="28"/>
          <w:lang w:eastAsia="ru-RU"/>
        </w:rPr>
        <w:t xml:space="preserve"> x P</w:t>
      </w:r>
      <w:r w:rsidRPr="00697EB5">
        <w:rPr>
          <w:rFonts w:ascii="Times New Roman" w:eastAsia="Times New Roman" w:hAnsi="Times New Roman" w:cs="Times New Roman"/>
          <w:sz w:val="28"/>
          <w:szCs w:val="28"/>
          <w:vertAlign w:val="subscript"/>
          <w:lang w:eastAsia="ru-RU"/>
        </w:rPr>
        <w:t>итп</w:t>
      </w:r>
      <w:r w:rsidRPr="00697EB5">
        <w:rPr>
          <w:rFonts w:ascii="Times New Roman" w:eastAsia="Times New Roman" w:hAnsi="Times New Roman" w:cs="Times New Roman"/>
          <w:sz w:val="28"/>
          <w:szCs w:val="28"/>
          <w:lang w:eastAsia="ru-RU"/>
        </w:rPr>
        <w:t>,</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S</w:t>
      </w:r>
      <w:r w:rsidRPr="00697EB5">
        <w:rPr>
          <w:rFonts w:ascii="Times New Roman" w:eastAsia="Times New Roman" w:hAnsi="Times New Roman" w:cs="Times New Roman"/>
          <w:sz w:val="28"/>
          <w:szCs w:val="28"/>
          <w:vertAlign w:val="subscript"/>
          <w:lang w:eastAsia="ru-RU"/>
        </w:rPr>
        <w:t>итп</w:t>
      </w:r>
      <w:r w:rsidRPr="00697EB5">
        <w:rPr>
          <w:rFonts w:ascii="Times New Roman" w:eastAsia="Times New Roman" w:hAnsi="Times New Roman" w:cs="Times New Roman"/>
          <w:sz w:val="28"/>
          <w:szCs w:val="28"/>
          <w:lang w:eastAsia="ru-RU"/>
        </w:rPr>
        <w:t xml:space="preserve"> - площадь административных помещений, для отопления которых используется индивидуальный тепловой пункт;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итп</w:t>
      </w:r>
      <w:r w:rsidRPr="00697EB5">
        <w:rPr>
          <w:rFonts w:ascii="Times New Roman" w:eastAsia="Times New Roman" w:hAnsi="Times New Roman" w:cs="Times New Roman"/>
          <w:sz w:val="28"/>
          <w:szCs w:val="28"/>
          <w:lang w:eastAsia="ru-RU"/>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Таблица: нормативы затрат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697EB5" w:rsidRPr="00697EB5" w:rsidTr="00451642">
        <w:trPr>
          <w:trHeight w:val="669"/>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396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Площадь здания, планируемая к проведению текущего ремонта, кв.м</w:t>
            </w:r>
          </w:p>
        </w:tc>
        <w:tc>
          <w:tcPr>
            <w:tcW w:w="510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текущего ремонта 1 кв. метра площади здания, руб.</w:t>
            </w:r>
          </w:p>
        </w:tc>
      </w:tr>
      <w:tr w:rsidR="00697EB5" w:rsidRPr="00697EB5" w:rsidTr="00451642">
        <w:trPr>
          <w:trHeight w:val="423"/>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396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900,0</w:t>
            </w:r>
          </w:p>
        </w:tc>
        <w:tc>
          <w:tcPr>
            <w:tcW w:w="510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175,65</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26.10. Затраты на техническое обслуживание и регламентно-профилактический ремонт теплового оборудования административного здания (помещения) (З</w:t>
      </w:r>
      <w:r w:rsidRPr="00697EB5">
        <w:rPr>
          <w:rFonts w:ascii="Times New Roman" w:eastAsia="Times New Roman" w:hAnsi="Times New Roman" w:cs="Times New Roman"/>
          <w:sz w:val="28"/>
          <w:szCs w:val="28"/>
          <w:vertAlign w:val="subscript"/>
          <w:lang w:eastAsia="ru-RU"/>
        </w:rPr>
        <w:t>аэз</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828800" cy="55308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28800"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аэз</w:t>
      </w:r>
      <w:r w:rsidRPr="00697EB5">
        <w:rPr>
          <w:rFonts w:ascii="Times New Roman" w:eastAsia="Times New Roman" w:hAnsi="Times New Roman" w:cs="Times New Roman"/>
          <w:sz w:val="28"/>
          <w:szCs w:val="28"/>
          <w:lang w:eastAsia="ru-RU"/>
        </w:rPr>
        <w:t xml:space="preserve"> - стоимость технического обслуживания и текущего ремонта i-го теплового оборудования административного здания (помещения);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аэз</w:t>
      </w:r>
      <w:r w:rsidRPr="00697EB5">
        <w:rPr>
          <w:rFonts w:ascii="Times New Roman" w:eastAsia="Times New Roman" w:hAnsi="Times New Roman" w:cs="Times New Roman"/>
          <w:sz w:val="28"/>
          <w:szCs w:val="28"/>
          <w:lang w:eastAsia="ru-RU"/>
        </w:rPr>
        <w:t xml:space="preserve"> - количество i-го оборудования.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b/>
          <w:sz w:val="28"/>
          <w:szCs w:val="28"/>
          <w:lang w:eastAsia="ru-RU"/>
        </w:rPr>
        <w:t>27. Затраты на техническое обслуживание и регламентно-профилактический ремонт иного оборудования</w:t>
      </w:r>
      <w:r w:rsidRPr="00697EB5">
        <w:rPr>
          <w:rFonts w:ascii="Times New Roman" w:eastAsia="Times New Roman" w:hAnsi="Times New Roman" w:cs="Times New Roman"/>
          <w:sz w:val="28"/>
          <w:szCs w:val="28"/>
          <w:lang w:eastAsia="ru-RU"/>
        </w:rPr>
        <w:t xml:space="preserve">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sidRPr="00697EB5">
        <w:rPr>
          <w:rFonts w:ascii="Times New Roman" w:eastAsia="Times New Roman" w:hAnsi="Times New Roman" w:cs="Times New Roman"/>
          <w:sz w:val="28"/>
          <w:szCs w:val="28"/>
          <w:vertAlign w:val="subscript"/>
          <w:lang w:eastAsia="ru-RU"/>
        </w:rPr>
        <w:t>ио</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ио</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дгу</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сгп</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скив</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спс</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скуд</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саду</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свн</w:t>
      </w:r>
      <w:r w:rsidRPr="00697EB5">
        <w:rPr>
          <w:rFonts w:ascii="Times New Roman" w:eastAsia="Times New Roman" w:hAnsi="Times New Roman" w:cs="Times New Roman"/>
          <w:sz w:val="28"/>
          <w:szCs w:val="28"/>
          <w:lang w:eastAsia="ru-RU"/>
        </w:rPr>
        <w:t>,</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дгу</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дизельных генераторных установок;</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сгп</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системы газового пожаротушения;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скив</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систем кондиционирования и вентиляции;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спс</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систем пожарной сигнализации;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скуд</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систем контроля и управления доступом;</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саду</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систем автоматического диспетчерского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свн</w:t>
      </w:r>
      <w:r w:rsidRPr="00697EB5">
        <w:rPr>
          <w:rFonts w:ascii="Times New Roman" w:eastAsia="Times New Roman" w:hAnsi="Times New Roman" w:cs="Times New Roman"/>
          <w:sz w:val="28"/>
          <w:szCs w:val="28"/>
          <w:lang w:eastAsia="ru-RU"/>
        </w:rPr>
        <w:t xml:space="preserve"> - затраты на техническое обслуживание и регламентно-профилактический ремонт систем видеонаблюдения.</w:t>
      </w:r>
    </w:p>
    <w:p w:rsidR="00EC3007" w:rsidRPr="00697EB5" w:rsidRDefault="00EC3007"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27.1. Затраты на техническое обслуживание и регламентно-профилактический ремонт дизельных генераторных установок (З</w:t>
      </w:r>
      <w:r w:rsidRPr="00697EB5">
        <w:rPr>
          <w:rFonts w:ascii="Times New Roman" w:eastAsia="Times New Roman" w:hAnsi="Times New Roman" w:cs="Times New Roman"/>
          <w:sz w:val="28"/>
          <w:szCs w:val="28"/>
          <w:vertAlign w:val="subscript"/>
          <w:lang w:eastAsia="ru-RU"/>
        </w:rPr>
        <w:t>дгу</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924685" cy="55308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92468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дгу</w:t>
      </w:r>
      <w:r w:rsidRPr="00697EB5">
        <w:rPr>
          <w:rFonts w:ascii="Times New Roman" w:eastAsia="Times New Roman" w:hAnsi="Times New Roman" w:cs="Times New Roman"/>
          <w:sz w:val="28"/>
          <w:szCs w:val="28"/>
          <w:lang w:eastAsia="ru-RU"/>
        </w:rPr>
        <w:t xml:space="preserve"> - количество i-х дизельных генераторных установок;</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дгу</w:t>
      </w:r>
      <w:r w:rsidRPr="00697EB5">
        <w:rPr>
          <w:rFonts w:ascii="Times New Roman" w:eastAsia="Times New Roman" w:hAnsi="Times New Roman" w:cs="Times New Roman"/>
          <w:sz w:val="28"/>
          <w:szCs w:val="28"/>
          <w:lang w:eastAsia="ru-RU"/>
        </w:rPr>
        <w:t xml:space="preserve"> - цена технического обслуживания и регламентно-профилактического ремонта 1 i-й дизельной генераторной установки в год.</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27.2. Затраты на техническое обслуживание и регламентно-профилактический ремонт системы газового пожаротушения (З</w:t>
      </w:r>
      <w:r w:rsidRPr="00697EB5">
        <w:rPr>
          <w:rFonts w:ascii="Times New Roman" w:eastAsia="Times New Roman" w:hAnsi="Times New Roman" w:cs="Times New Roman"/>
          <w:sz w:val="28"/>
          <w:szCs w:val="28"/>
          <w:vertAlign w:val="subscript"/>
          <w:lang w:eastAsia="ru-RU"/>
        </w:rPr>
        <w:t>сгп</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828800" cy="55308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0"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сгп</w:t>
      </w:r>
      <w:r w:rsidRPr="00697EB5">
        <w:rPr>
          <w:rFonts w:ascii="Times New Roman" w:eastAsia="Times New Roman" w:hAnsi="Times New Roman" w:cs="Times New Roman"/>
          <w:sz w:val="28"/>
          <w:szCs w:val="28"/>
          <w:lang w:eastAsia="ru-RU"/>
        </w:rPr>
        <w:t xml:space="preserve"> - количество i-х датчиков системы газового пожаротушения;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сгп</w:t>
      </w:r>
      <w:r w:rsidRPr="00697EB5">
        <w:rPr>
          <w:rFonts w:ascii="Times New Roman" w:eastAsia="Times New Roman" w:hAnsi="Times New Roman" w:cs="Times New Roman"/>
          <w:sz w:val="28"/>
          <w:szCs w:val="28"/>
          <w:lang w:eastAsia="ru-RU"/>
        </w:rPr>
        <w:t xml:space="preserve"> - цена технического обслуживания и регламентно-профилактического ремонта 1 i-го датчика системы газового пожаротушения в год.</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27.3. Затраты на техническое обслуживание и регламентно-профилактический ремонт систем кондиционирования и вентиляции (З</w:t>
      </w:r>
      <w:r w:rsidRPr="00697EB5">
        <w:rPr>
          <w:rFonts w:ascii="Times New Roman" w:eastAsia="Times New Roman" w:hAnsi="Times New Roman" w:cs="Times New Roman"/>
          <w:sz w:val="28"/>
          <w:szCs w:val="28"/>
          <w:vertAlign w:val="subscript"/>
          <w:lang w:eastAsia="ru-RU"/>
        </w:rPr>
        <w:t>скив</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009775" cy="55308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00977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скив</w:t>
      </w:r>
      <w:r w:rsidRPr="00697EB5">
        <w:rPr>
          <w:rFonts w:ascii="Times New Roman" w:eastAsia="Times New Roman" w:hAnsi="Times New Roman" w:cs="Times New Roman"/>
          <w:sz w:val="28"/>
          <w:szCs w:val="28"/>
          <w:lang w:eastAsia="ru-RU"/>
        </w:rPr>
        <w:t xml:space="preserve"> - количество i-х установок кондиционирования и элементов систем вентиляции;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скив</w:t>
      </w:r>
      <w:r w:rsidRPr="00697EB5">
        <w:rPr>
          <w:rFonts w:ascii="Times New Roman" w:eastAsia="Times New Roman" w:hAnsi="Times New Roman" w:cs="Times New Roman"/>
          <w:sz w:val="28"/>
          <w:szCs w:val="28"/>
          <w:lang w:eastAsia="ru-RU"/>
        </w:rPr>
        <w:t xml:space="preserve"> - цена технического обслуживания и регламентно-профилактического ремонта 1 i-й установки кондиционирования и элементов вентиляции.</w:t>
      </w:r>
    </w:p>
    <w:p w:rsidR="00697EB5" w:rsidRPr="00697EB5" w:rsidRDefault="00697EB5" w:rsidP="00697EB5">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цены на техническое обслуживание и регламентно-профилактический ремонт систем кондиционирования и вентиляции </w:t>
      </w:r>
    </w:p>
    <w:p w:rsidR="00697EB5" w:rsidRPr="00697EB5" w:rsidRDefault="00697EB5" w:rsidP="00697EB5">
      <w:pPr>
        <w:widowControl w:val="0"/>
        <w:autoSpaceDE w:val="0"/>
        <w:autoSpaceDN w:val="0"/>
        <w:adjustRightInd w:val="0"/>
        <w:spacing w:after="0" w:line="240" w:lineRule="auto"/>
        <w:ind w:firstLine="540"/>
        <w:rPr>
          <w:rFonts w:ascii="Times New Roman" w:eastAsia="Times New Roman" w:hAnsi="Times New Roman" w:cs="Times New Roman"/>
          <w:sz w:val="16"/>
          <w:szCs w:val="16"/>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4820"/>
      </w:tblGrid>
      <w:tr w:rsidR="00697EB5" w:rsidRPr="00697EB5" w:rsidTr="00451642">
        <w:trPr>
          <w:trHeight w:val="1156"/>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 п/п</w:t>
            </w:r>
          </w:p>
        </w:tc>
        <w:tc>
          <w:tcPr>
            <w:tcW w:w="396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Количество i-х установок кондиционирования и элементов систем вентиляции</w:t>
            </w:r>
          </w:p>
        </w:tc>
        <w:tc>
          <w:tcPr>
            <w:tcW w:w="482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Цена технического обслуживания и регламентно-профилактического ремонта 1 установки кондиционирования и элементов вентиляции, руб.</w:t>
            </w:r>
          </w:p>
        </w:tc>
      </w:tr>
      <w:tr w:rsidR="00697EB5" w:rsidRPr="00697EB5" w:rsidTr="00451642">
        <w:trPr>
          <w:trHeight w:val="355"/>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396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44</w:t>
            </w:r>
          </w:p>
        </w:tc>
        <w:tc>
          <w:tcPr>
            <w:tcW w:w="4820" w:type="dxa"/>
          </w:tcPr>
          <w:p w:rsidR="00697EB5" w:rsidRPr="00697EB5" w:rsidRDefault="00A94126"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697EB5" w:rsidRPr="00697EB5">
              <w:rPr>
                <w:rFonts w:ascii="Times New Roman" w:eastAsia="Times New Roman" w:hAnsi="Times New Roman" w:cs="Times New Roman"/>
                <w:sz w:val="24"/>
                <w:szCs w:val="24"/>
                <w:lang w:eastAsia="ru-RU"/>
              </w:rPr>
              <w:t> 000,00</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4"/>
          <w:lang w:eastAsia="ru-RU"/>
        </w:rPr>
        <w:t>Примечание</w:t>
      </w:r>
      <w:r w:rsidRPr="00697EB5">
        <w:rPr>
          <w:rFonts w:ascii="Times New Roman" w:eastAsia="Times New Roman" w:hAnsi="Times New Roman" w:cs="Times New Roman"/>
          <w:sz w:val="24"/>
          <w:szCs w:val="24"/>
          <w:lang w:eastAsia="ru-RU"/>
        </w:rPr>
        <w:t>: затраты на техническое обслуживание и регламентно-профилактический ремонт систем кондиционирования и вентиляции для нужд главного управления может отличаться от приведённого в зависимости от решаемых административных задач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27.4. Затраты на техническое обслуживание и регламентно-профилактический ремонт систем пожарной сигнализации (З</w:t>
      </w:r>
      <w:r w:rsidRPr="00697EB5">
        <w:rPr>
          <w:rFonts w:ascii="Times New Roman" w:eastAsia="Times New Roman" w:hAnsi="Times New Roman" w:cs="Times New Roman"/>
          <w:sz w:val="28"/>
          <w:szCs w:val="28"/>
          <w:vertAlign w:val="subscript"/>
          <w:lang w:eastAsia="ru-RU"/>
        </w:rPr>
        <w:t>спс</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828800" cy="55308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28800"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спс</w:t>
      </w:r>
      <w:r w:rsidRPr="00697EB5">
        <w:rPr>
          <w:rFonts w:ascii="Times New Roman" w:eastAsia="Times New Roman" w:hAnsi="Times New Roman" w:cs="Times New Roman"/>
          <w:sz w:val="28"/>
          <w:szCs w:val="28"/>
          <w:lang w:eastAsia="ru-RU"/>
        </w:rPr>
        <w:t xml:space="preserve"> - количество i-х извещателей пожарной сигнализации;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спс</w:t>
      </w:r>
      <w:r w:rsidRPr="00697EB5">
        <w:rPr>
          <w:rFonts w:ascii="Times New Roman" w:eastAsia="Times New Roman" w:hAnsi="Times New Roman" w:cs="Times New Roman"/>
          <w:sz w:val="28"/>
          <w:szCs w:val="28"/>
          <w:lang w:eastAsia="ru-RU"/>
        </w:rPr>
        <w:t xml:space="preserve"> - цена технического обслуживания и регламентно-профилактического ремонта 1 i-го извещателя в год.</w:t>
      </w:r>
    </w:p>
    <w:tbl>
      <w:tblPr>
        <w:tblW w:w="10378" w:type="dxa"/>
        <w:tblInd w:w="-321" w:type="dxa"/>
        <w:tblLayout w:type="fixed"/>
        <w:tblCellMar>
          <w:left w:w="40" w:type="dxa"/>
          <w:right w:w="40" w:type="dxa"/>
        </w:tblCellMar>
        <w:tblLook w:val="0000" w:firstRow="0" w:lastRow="0" w:firstColumn="0" w:lastColumn="0" w:noHBand="0" w:noVBand="0"/>
      </w:tblPr>
      <w:tblGrid>
        <w:gridCol w:w="502"/>
        <w:gridCol w:w="4631"/>
        <w:gridCol w:w="1417"/>
        <w:gridCol w:w="993"/>
        <w:gridCol w:w="1134"/>
        <w:gridCol w:w="1701"/>
      </w:tblGrid>
      <w:tr w:rsidR="00A94126" w:rsidRPr="00A94126" w:rsidTr="003A61A2">
        <w:trPr>
          <w:trHeight w:val="264"/>
        </w:trPr>
        <w:tc>
          <w:tcPr>
            <w:tcW w:w="502" w:type="dxa"/>
            <w:vMerge w:val="restart"/>
            <w:tcBorders>
              <w:top w:val="single" w:sz="6" w:space="0" w:color="auto"/>
              <w:left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Cs w:val="20"/>
                <w:lang w:eastAsia="ru-RU"/>
              </w:rPr>
            </w:pPr>
            <w:r w:rsidRPr="00A94126">
              <w:rPr>
                <w:rFonts w:ascii="Times New Roman" w:eastAsia="Times New Roman" w:hAnsi="Times New Roman" w:cs="Times New Roman"/>
                <w:szCs w:val="20"/>
                <w:lang w:eastAsia="ru-RU"/>
              </w:rPr>
              <w:t>№№ п/п</w:t>
            </w:r>
          </w:p>
        </w:tc>
        <w:tc>
          <w:tcPr>
            <w:tcW w:w="4631" w:type="dxa"/>
            <w:vMerge w:val="restart"/>
            <w:tcBorders>
              <w:top w:val="single" w:sz="6" w:space="0" w:color="auto"/>
              <w:left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A94126">
              <w:rPr>
                <w:rFonts w:ascii="Times New Roman" w:eastAsia="Times New Roman" w:hAnsi="Times New Roman" w:cs="Times New Roman"/>
                <w:szCs w:val="20"/>
                <w:lang w:eastAsia="ru-RU"/>
              </w:rPr>
              <w:t>Наименование услуги</w:t>
            </w:r>
          </w:p>
        </w:tc>
        <w:tc>
          <w:tcPr>
            <w:tcW w:w="1417" w:type="dxa"/>
            <w:vMerge w:val="restart"/>
            <w:tcBorders>
              <w:top w:val="single" w:sz="6" w:space="0" w:color="auto"/>
              <w:left w:val="single" w:sz="6" w:space="0" w:color="auto"/>
              <w:right w:val="single" w:sz="6" w:space="0" w:color="auto"/>
            </w:tcBorders>
            <w:shd w:val="clear" w:color="auto" w:fill="FFFFFF"/>
            <w:vAlign w:val="center"/>
          </w:tcPr>
          <w:p w:rsidR="00A94126" w:rsidRPr="00A94126" w:rsidRDefault="00A94126" w:rsidP="00A94126">
            <w:pPr>
              <w:spacing w:after="0" w:line="240" w:lineRule="auto"/>
              <w:jc w:val="center"/>
              <w:rPr>
                <w:rFonts w:ascii="Times New Roman" w:eastAsia="Times New Roman" w:hAnsi="Times New Roman" w:cs="Times New Roman"/>
                <w:szCs w:val="20"/>
                <w:lang w:eastAsia="ru-RU"/>
              </w:rPr>
            </w:pPr>
            <w:r w:rsidRPr="00A94126">
              <w:rPr>
                <w:rFonts w:ascii="Times New Roman" w:eastAsia="Times New Roman" w:hAnsi="Times New Roman" w:cs="Times New Roman"/>
                <w:szCs w:val="20"/>
                <w:lang w:eastAsia="ru-RU"/>
              </w:rPr>
              <w:t>Единица измерения (по ОКЕИ)</w:t>
            </w:r>
          </w:p>
        </w:tc>
        <w:tc>
          <w:tcPr>
            <w:tcW w:w="993" w:type="dxa"/>
            <w:vMerge w:val="restart"/>
            <w:tcBorders>
              <w:top w:val="single" w:sz="6" w:space="0" w:color="auto"/>
              <w:left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A94126">
              <w:rPr>
                <w:rFonts w:ascii="Times New Roman" w:eastAsia="Times New Roman" w:hAnsi="Times New Roman" w:cs="Times New Roman"/>
                <w:szCs w:val="20"/>
                <w:lang w:eastAsia="ru-RU"/>
              </w:rPr>
              <w:t>Объем услуги</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A94126" w:rsidRPr="00A94126" w:rsidRDefault="00A94126" w:rsidP="00A94126">
            <w:pPr>
              <w:spacing w:after="0" w:line="240" w:lineRule="auto"/>
              <w:jc w:val="center"/>
              <w:rPr>
                <w:rFonts w:ascii="Times New Roman" w:eastAsia="Times New Roman" w:hAnsi="Times New Roman" w:cs="Times New Roman"/>
                <w:szCs w:val="20"/>
                <w:lang w:eastAsia="ru-RU"/>
              </w:rPr>
            </w:pPr>
            <w:r w:rsidRPr="00A94126">
              <w:rPr>
                <w:rFonts w:ascii="Times New Roman" w:eastAsia="MS Mincho" w:hAnsi="Times New Roman" w:cs="Times New Roman"/>
                <w:szCs w:val="20"/>
                <w:lang w:eastAsia="ru-RU"/>
              </w:rPr>
              <w:t>Цена единицы услуги с учетом НДС (руб. коп.)</w:t>
            </w:r>
          </w:p>
        </w:tc>
        <w:tc>
          <w:tcPr>
            <w:tcW w:w="1701" w:type="dxa"/>
            <w:vMerge w:val="restart"/>
            <w:tcBorders>
              <w:top w:val="single" w:sz="6" w:space="0" w:color="auto"/>
              <w:left w:val="single" w:sz="6" w:space="0" w:color="auto"/>
              <w:right w:val="single" w:sz="4" w:space="0" w:color="auto"/>
            </w:tcBorders>
            <w:shd w:val="clear" w:color="auto" w:fill="FFFFFF"/>
            <w:vAlign w:val="center"/>
          </w:tcPr>
          <w:p w:rsidR="00A94126" w:rsidRPr="00A94126" w:rsidRDefault="00A94126" w:rsidP="00A94126">
            <w:pPr>
              <w:spacing w:after="0" w:line="240" w:lineRule="auto"/>
              <w:jc w:val="center"/>
              <w:rPr>
                <w:rFonts w:ascii="Times New Roman" w:eastAsia="Times New Roman" w:hAnsi="Times New Roman" w:cs="Times New Roman"/>
                <w:szCs w:val="20"/>
                <w:lang w:eastAsia="ru-RU"/>
              </w:rPr>
            </w:pPr>
            <w:r w:rsidRPr="00A94126">
              <w:rPr>
                <w:rFonts w:ascii="Times New Roman" w:eastAsia="MS Mincho" w:hAnsi="Times New Roman" w:cs="Times New Roman"/>
                <w:szCs w:val="20"/>
                <w:lang w:eastAsia="ru-RU"/>
              </w:rPr>
              <w:t>Сумма с учетом НДС (руб. коп.)</w:t>
            </w:r>
          </w:p>
        </w:tc>
      </w:tr>
      <w:tr w:rsidR="00A94126" w:rsidRPr="00A94126" w:rsidTr="003A61A2">
        <w:trPr>
          <w:trHeight w:val="832"/>
        </w:trPr>
        <w:tc>
          <w:tcPr>
            <w:tcW w:w="502" w:type="dxa"/>
            <w:vMerge/>
            <w:tcBorders>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tc>
        <w:tc>
          <w:tcPr>
            <w:tcW w:w="4631" w:type="dxa"/>
            <w:vMerge/>
            <w:tcBorders>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tc>
        <w:tc>
          <w:tcPr>
            <w:tcW w:w="1417" w:type="dxa"/>
            <w:vMerge/>
            <w:tcBorders>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tc>
        <w:tc>
          <w:tcPr>
            <w:tcW w:w="993" w:type="dxa"/>
            <w:vMerge/>
            <w:tcBorders>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tc>
        <w:tc>
          <w:tcPr>
            <w:tcW w:w="1134" w:type="dxa"/>
            <w:vMerge/>
            <w:tcBorders>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tc>
        <w:tc>
          <w:tcPr>
            <w:tcW w:w="1701" w:type="dxa"/>
            <w:vMerge/>
            <w:tcBorders>
              <w:left w:val="single" w:sz="6" w:space="0" w:color="auto"/>
              <w:bottom w:val="single" w:sz="6" w:space="0" w:color="auto"/>
              <w:right w:val="single" w:sz="4"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tc>
      </w:tr>
      <w:tr w:rsidR="00A94126" w:rsidRPr="00A94126" w:rsidTr="003A61A2">
        <w:trPr>
          <w:trHeight w:val="272"/>
        </w:trPr>
        <w:tc>
          <w:tcPr>
            <w:tcW w:w="502"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right="-182"/>
              <w:jc w:val="center"/>
              <w:rPr>
                <w:rFonts w:ascii="Times New Roman" w:eastAsia="MS Mincho" w:hAnsi="Times New Roman" w:cs="Times New Roman"/>
                <w:sz w:val="20"/>
                <w:szCs w:val="20"/>
                <w:lang w:eastAsia="ru-RU"/>
              </w:rPr>
            </w:pPr>
            <w:r w:rsidRPr="00A94126">
              <w:rPr>
                <w:rFonts w:ascii="Times New Roman" w:eastAsia="MS Mincho" w:hAnsi="Times New Roman" w:cs="Times New Roman"/>
                <w:sz w:val="20"/>
                <w:szCs w:val="20"/>
                <w:lang w:eastAsia="ru-RU"/>
              </w:rPr>
              <w:t>1.</w:t>
            </w:r>
          </w:p>
        </w:tc>
        <w:tc>
          <w:tcPr>
            <w:tcW w:w="4631"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pacing w:after="0" w:line="240" w:lineRule="auto"/>
              <w:jc w:val="both"/>
              <w:rPr>
                <w:rFonts w:ascii="Times New Roman" w:eastAsia="Times New Roman" w:hAnsi="Times New Roman" w:cs="Times New Roman"/>
                <w:lang w:eastAsia="ru-RU"/>
              </w:rPr>
            </w:pPr>
            <w:r w:rsidRPr="00A94126">
              <w:rPr>
                <w:rFonts w:ascii="Times New Roman" w:eastAsia="Times New Roman" w:hAnsi="Times New Roman" w:cs="Times New Roman"/>
                <w:lang w:eastAsia="ru-RU"/>
              </w:rPr>
              <w:t>Услуги по техническому обслуживанию средств обеспечения пожарной безопасности (административное здание главного управления, г. Тула, ул. Болдина, д. 50, («Рубеж 2ОП» ППКОПУ-МК1 Ц07—112)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шт.*</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5 000,00</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60 000,00</w:t>
            </w:r>
          </w:p>
        </w:tc>
      </w:tr>
      <w:tr w:rsidR="00A94126" w:rsidRPr="00A94126" w:rsidTr="003A61A2">
        <w:trPr>
          <w:trHeight w:val="272"/>
        </w:trPr>
        <w:tc>
          <w:tcPr>
            <w:tcW w:w="502"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right="-182"/>
              <w:jc w:val="center"/>
              <w:rPr>
                <w:rFonts w:ascii="Times New Roman" w:eastAsia="MS Mincho" w:hAnsi="Times New Roman" w:cs="Times New Roman"/>
                <w:sz w:val="20"/>
                <w:szCs w:val="20"/>
                <w:lang w:eastAsia="ru-RU"/>
              </w:rPr>
            </w:pPr>
            <w:r w:rsidRPr="00A94126">
              <w:rPr>
                <w:rFonts w:ascii="Times New Roman" w:eastAsia="MS Mincho" w:hAnsi="Times New Roman" w:cs="Times New Roman"/>
                <w:sz w:val="20"/>
                <w:szCs w:val="20"/>
                <w:lang w:eastAsia="ru-RU"/>
              </w:rPr>
              <w:t>2</w:t>
            </w:r>
          </w:p>
        </w:tc>
        <w:tc>
          <w:tcPr>
            <w:tcW w:w="4631"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pacing w:after="0" w:line="240" w:lineRule="auto"/>
              <w:jc w:val="both"/>
              <w:rPr>
                <w:rFonts w:ascii="Times New Roman" w:eastAsia="Times New Roman" w:hAnsi="Times New Roman" w:cs="Times New Roman"/>
                <w:lang w:eastAsia="ru-RU"/>
              </w:rPr>
            </w:pPr>
            <w:r w:rsidRPr="00A94126">
              <w:rPr>
                <w:rFonts w:ascii="Times New Roman" w:eastAsia="Times New Roman" w:hAnsi="Times New Roman" w:cs="Times New Roman"/>
                <w:lang w:eastAsia="ru-RU"/>
              </w:rPr>
              <w:t>Услуги по техническому обслуживанию средств обеспечения пожарной безопасности здание гаража. г.Тула, ул. Болдина, д. 50, («Рубеж 2ОП» ППКОПУ-МК1 Ц07—112)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шт.*</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1 000,00</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12 000,00</w:t>
            </w:r>
          </w:p>
        </w:tc>
      </w:tr>
      <w:tr w:rsidR="00A94126" w:rsidRPr="00A94126" w:rsidTr="003A61A2">
        <w:trPr>
          <w:trHeight w:val="272"/>
        </w:trPr>
        <w:tc>
          <w:tcPr>
            <w:tcW w:w="502"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ind w:right="-182"/>
              <w:jc w:val="center"/>
              <w:rPr>
                <w:rFonts w:ascii="Times New Roman" w:eastAsia="MS Mincho" w:hAnsi="Times New Roman" w:cs="Times New Roman"/>
                <w:sz w:val="20"/>
                <w:szCs w:val="20"/>
                <w:lang w:eastAsia="ru-RU"/>
              </w:rPr>
            </w:pPr>
            <w:r w:rsidRPr="00A94126">
              <w:rPr>
                <w:rFonts w:ascii="Times New Roman" w:eastAsia="MS Mincho" w:hAnsi="Times New Roman" w:cs="Times New Roman"/>
                <w:sz w:val="20"/>
                <w:szCs w:val="20"/>
                <w:lang w:eastAsia="ru-RU"/>
              </w:rPr>
              <w:t>3</w:t>
            </w:r>
          </w:p>
        </w:tc>
        <w:tc>
          <w:tcPr>
            <w:tcW w:w="4631"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pacing w:after="0" w:line="240" w:lineRule="auto"/>
              <w:jc w:val="both"/>
              <w:rPr>
                <w:rFonts w:ascii="Times New Roman" w:eastAsia="Times New Roman" w:hAnsi="Times New Roman" w:cs="Times New Roman"/>
                <w:lang w:eastAsia="ru-RU"/>
              </w:rPr>
            </w:pPr>
            <w:r w:rsidRPr="00A94126">
              <w:rPr>
                <w:rFonts w:ascii="Times New Roman" w:eastAsia="Times New Roman" w:hAnsi="Times New Roman" w:cs="Times New Roman"/>
                <w:lang w:eastAsia="ru-RU"/>
              </w:rPr>
              <w:t>Услуги по техническому обслуживанию средств обеспечения пожарной безопасности нежилые помещения сектора по работе с территорией «Иншинское», Ленинский р-н, п. Иншийский, д. 34, 1 этаж</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шт.*</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3 000,00</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36 000,00</w:t>
            </w:r>
          </w:p>
        </w:tc>
      </w:tr>
      <w:tr w:rsidR="00A94126" w:rsidRPr="00A94126" w:rsidTr="003A61A2">
        <w:trPr>
          <w:trHeight w:val="272"/>
        </w:trPr>
        <w:tc>
          <w:tcPr>
            <w:tcW w:w="513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pacing w:after="0" w:line="240" w:lineRule="auto"/>
              <w:ind w:firstLine="709"/>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Итого: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A94126" w:rsidRPr="00A94126" w:rsidRDefault="00A94126" w:rsidP="00A9412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4126">
              <w:rPr>
                <w:rFonts w:ascii="Times New Roman" w:eastAsia="Times New Roman" w:hAnsi="Times New Roman" w:cs="Times New Roman"/>
                <w:sz w:val="20"/>
                <w:szCs w:val="20"/>
                <w:lang w:eastAsia="ru-RU"/>
              </w:rPr>
              <w:t>108 000,00</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27.5. Затраты на техническое обслуживание и регламентно-профилактический ремонт систем контроля и управления доступом (З</w:t>
      </w:r>
      <w:r w:rsidRPr="00697EB5">
        <w:rPr>
          <w:rFonts w:ascii="Times New Roman" w:eastAsia="Times New Roman" w:hAnsi="Times New Roman" w:cs="Times New Roman"/>
          <w:sz w:val="28"/>
          <w:szCs w:val="28"/>
          <w:vertAlign w:val="subscript"/>
          <w:lang w:eastAsia="ru-RU"/>
        </w:rPr>
        <w:t>скуд</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009775" cy="55308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0977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скуд</w:t>
      </w:r>
      <w:r w:rsidRPr="00697EB5">
        <w:rPr>
          <w:rFonts w:ascii="Times New Roman" w:eastAsia="Times New Roman" w:hAnsi="Times New Roman" w:cs="Times New Roman"/>
          <w:sz w:val="28"/>
          <w:szCs w:val="28"/>
          <w:lang w:eastAsia="ru-RU"/>
        </w:rPr>
        <w:t xml:space="preserve"> - количество i-х устройств в составе систем контроля и управления доступом;</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скуд</w:t>
      </w:r>
      <w:r w:rsidRPr="00697EB5">
        <w:rPr>
          <w:rFonts w:ascii="Times New Roman" w:eastAsia="Times New Roman" w:hAnsi="Times New Roman" w:cs="Times New Roman"/>
          <w:sz w:val="28"/>
          <w:szCs w:val="28"/>
          <w:lang w:eastAsia="ru-RU"/>
        </w:rPr>
        <w:t xml:space="preserve"> - цена технического обслуживания и текущего ремонта 1 i-го устройства в составе систем контроля и управления доступом в год.</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27.6. Затраты на техническое обслуживание и регламентно-профилактический ремонт систем автоматического диспетчерского управления (З</w:t>
      </w:r>
      <w:r w:rsidRPr="00697EB5">
        <w:rPr>
          <w:rFonts w:ascii="Times New Roman" w:eastAsia="Times New Roman" w:hAnsi="Times New Roman" w:cs="Times New Roman"/>
          <w:sz w:val="28"/>
          <w:szCs w:val="28"/>
          <w:vertAlign w:val="subscript"/>
          <w:lang w:eastAsia="ru-RU"/>
        </w:rPr>
        <w:t>саду</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009775" cy="55308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00977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саду</w:t>
      </w:r>
      <w:r w:rsidRPr="00697EB5">
        <w:rPr>
          <w:rFonts w:ascii="Times New Roman" w:eastAsia="Times New Roman" w:hAnsi="Times New Roman" w:cs="Times New Roman"/>
          <w:sz w:val="28"/>
          <w:szCs w:val="28"/>
          <w:lang w:eastAsia="ru-RU"/>
        </w:rPr>
        <w:t xml:space="preserve"> - количество обслуживаемых i-х устройств в составе систем автоматического диспетчерского управления;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саду</w:t>
      </w:r>
      <w:r w:rsidRPr="00697EB5">
        <w:rPr>
          <w:rFonts w:ascii="Times New Roman" w:eastAsia="Times New Roman" w:hAnsi="Times New Roman" w:cs="Times New Roman"/>
          <w:sz w:val="28"/>
          <w:szCs w:val="28"/>
          <w:lang w:eastAsia="ru-RU"/>
        </w:rP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27.7. Затраты на техническое обслуживание и регламентно-профилактический ремонт систем видеонаблюдения (З</w:t>
      </w:r>
      <w:r w:rsidRPr="00697EB5">
        <w:rPr>
          <w:rFonts w:ascii="Times New Roman" w:eastAsia="Times New Roman" w:hAnsi="Times New Roman" w:cs="Times New Roman"/>
          <w:sz w:val="28"/>
          <w:szCs w:val="28"/>
          <w:vertAlign w:val="subscript"/>
          <w:lang w:eastAsia="ru-RU"/>
        </w:rPr>
        <w:t>свн</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828800" cy="55308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8800"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свн</w:t>
      </w:r>
      <w:r w:rsidRPr="00697EB5">
        <w:rPr>
          <w:rFonts w:ascii="Times New Roman" w:eastAsia="Times New Roman" w:hAnsi="Times New Roman" w:cs="Times New Roman"/>
          <w:sz w:val="28"/>
          <w:szCs w:val="28"/>
          <w:lang w:eastAsia="ru-RU"/>
        </w:rPr>
        <w:t xml:space="preserve"> - количество обслуживаемых i-х устройств в составе систем видеонаблюдения;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свн</w:t>
      </w:r>
      <w:r w:rsidRPr="00697EB5">
        <w:rPr>
          <w:rFonts w:ascii="Times New Roman" w:eastAsia="Times New Roman" w:hAnsi="Times New Roman" w:cs="Times New Roman"/>
          <w:sz w:val="28"/>
          <w:szCs w:val="28"/>
          <w:lang w:eastAsia="ru-RU"/>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200" w:line="276"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27.8 Затраты на закупку услуг управляющей компании (З</w:t>
      </w:r>
      <w:r w:rsidRPr="00697EB5">
        <w:rPr>
          <w:rFonts w:ascii="Times New Roman" w:eastAsia="Times New Roman" w:hAnsi="Times New Roman" w:cs="Times New Roman"/>
          <w:sz w:val="28"/>
          <w:szCs w:val="28"/>
          <w:vertAlign w:val="subscript"/>
        </w:rPr>
        <w:t>ук</w:t>
      </w:r>
      <w:r w:rsidRPr="00697EB5">
        <w:rPr>
          <w:rFonts w:ascii="Times New Roman" w:eastAsia="Times New Roman" w:hAnsi="Times New Roman" w:cs="Times New Roman"/>
          <w:sz w:val="28"/>
          <w:szCs w:val="28"/>
        </w:rPr>
        <w:t>) определяются по формуле</w:t>
      </w:r>
      <w:r w:rsidRPr="00697EB5">
        <w:rPr>
          <w:rFonts w:ascii="Times New Roman" w:eastAsia="Times New Roman" w:hAnsi="Times New Roman" w:cs="Times New Roman"/>
          <w:b/>
          <w:i/>
          <w:sz w:val="28"/>
          <w:szCs w:val="28"/>
        </w:rPr>
        <w:t>.</w:t>
      </w:r>
    </w:p>
    <w:p w:rsidR="00697EB5" w:rsidRPr="00697EB5" w:rsidRDefault="00697EB5" w:rsidP="00697EB5">
      <w:pPr>
        <w:autoSpaceDE w:val="0"/>
        <w:autoSpaceDN w:val="0"/>
        <w:adjustRightInd w:val="0"/>
        <w:spacing w:after="200" w:line="276" w:lineRule="auto"/>
        <w:jc w:val="both"/>
        <w:rPr>
          <w:rFonts w:ascii="Times New Roman" w:eastAsia="Times New Roman" w:hAnsi="Times New Roman" w:cs="Times New Roman"/>
          <w:sz w:val="28"/>
          <w:szCs w:val="28"/>
        </w:rPr>
      </w:pPr>
    </w:p>
    <w:p w:rsidR="00697EB5" w:rsidRPr="00697EB5" w:rsidRDefault="00697EB5" w:rsidP="00697EB5">
      <w:pPr>
        <w:autoSpaceDE w:val="0"/>
        <w:autoSpaceDN w:val="0"/>
        <w:adjustRightInd w:val="0"/>
        <w:spacing w:after="200" w:line="276" w:lineRule="auto"/>
        <w:jc w:val="center"/>
        <w:rPr>
          <w:rFonts w:ascii="Times New Roman" w:eastAsia="Times New Roman" w:hAnsi="Times New Roman" w:cs="Times New Roman"/>
          <w:sz w:val="28"/>
          <w:szCs w:val="28"/>
        </w:rPr>
      </w:pPr>
      <w:r w:rsidRPr="00697EB5">
        <w:rPr>
          <w:rFonts w:ascii="Times New Roman" w:eastAsia="Times New Roman" w:hAnsi="Times New Roman" w:cs="Times New Roman"/>
          <w:noProof/>
          <w:position w:val="-28"/>
          <w:sz w:val="28"/>
          <w:szCs w:val="28"/>
          <w:lang w:eastAsia="ru-RU"/>
        </w:rPr>
        <w:drawing>
          <wp:inline distT="0" distB="0" distL="0" distR="0">
            <wp:extent cx="2286000" cy="6381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286000"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200" w:line="276"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где:</w:t>
      </w:r>
    </w:p>
    <w:p w:rsidR="00697EB5" w:rsidRPr="00697EB5" w:rsidRDefault="00697EB5" w:rsidP="00697EB5">
      <w:pPr>
        <w:autoSpaceDE w:val="0"/>
        <w:autoSpaceDN w:val="0"/>
        <w:adjustRightInd w:val="0"/>
        <w:spacing w:after="200" w:line="276"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Q</w:t>
      </w:r>
      <w:r w:rsidRPr="00697EB5">
        <w:rPr>
          <w:rFonts w:ascii="Times New Roman" w:eastAsia="Times New Roman" w:hAnsi="Times New Roman" w:cs="Times New Roman"/>
          <w:sz w:val="28"/>
          <w:szCs w:val="28"/>
          <w:vertAlign w:val="subscript"/>
        </w:rPr>
        <w:t>iук</w:t>
      </w:r>
      <w:r w:rsidRPr="00697EB5">
        <w:rPr>
          <w:rFonts w:ascii="Times New Roman" w:eastAsia="Times New Roman" w:hAnsi="Times New Roman" w:cs="Times New Roman"/>
          <w:sz w:val="28"/>
          <w:szCs w:val="28"/>
        </w:rPr>
        <w:t xml:space="preserve"> - объем i-й услуги управляющей компании;</w:t>
      </w:r>
    </w:p>
    <w:p w:rsidR="00697EB5" w:rsidRPr="00697EB5" w:rsidRDefault="00697EB5" w:rsidP="00697EB5">
      <w:pPr>
        <w:autoSpaceDE w:val="0"/>
        <w:autoSpaceDN w:val="0"/>
        <w:adjustRightInd w:val="0"/>
        <w:spacing w:after="200" w:line="276" w:lineRule="auto"/>
        <w:ind w:firstLine="540"/>
        <w:jc w:val="both"/>
        <w:rPr>
          <w:rFonts w:ascii="Times New Roman" w:eastAsia="Times New Roman" w:hAnsi="Times New Roman" w:cs="Times New Roman"/>
          <w:sz w:val="28"/>
          <w:szCs w:val="28"/>
        </w:rPr>
      </w:pPr>
      <w:r w:rsidRPr="00697EB5">
        <w:rPr>
          <w:rFonts w:ascii="Times New Roman" w:eastAsia="Times New Roman" w:hAnsi="Times New Roman" w:cs="Times New Roman"/>
          <w:sz w:val="28"/>
          <w:szCs w:val="28"/>
        </w:rPr>
        <w:t>P</w:t>
      </w:r>
      <w:r w:rsidRPr="00697EB5">
        <w:rPr>
          <w:rFonts w:ascii="Times New Roman" w:eastAsia="Times New Roman" w:hAnsi="Times New Roman" w:cs="Times New Roman"/>
          <w:sz w:val="28"/>
          <w:szCs w:val="28"/>
          <w:vertAlign w:val="subscript"/>
        </w:rPr>
        <w:t>iук</w:t>
      </w:r>
      <w:r w:rsidRPr="00697EB5">
        <w:rPr>
          <w:rFonts w:ascii="Times New Roman" w:eastAsia="Times New Roman" w:hAnsi="Times New Roman" w:cs="Times New Roman"/>
          <w:sz w:val="28"/>
          <w:szCs w:val="28"/>
        </w:rPr>
        <w:t xml:space="preserve"> - цена i-й услуги управляющей компании в месяц;</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N</w:t>
      </w:r>
      <w:r w:rsidRPr="00697EB5">
        <w:rPr>
          <w:rFonts w:ascii="Times New Roman" w:eastAsia="Calibri" w:hAnsi="Times New Roman" w:cs="Times New Roman"/>
          <w:sz w:val="28"/>
          <w:szCs w:val="28"/>
          <w:vertAlign w:val="subscript"/>
          <w:lang w:eastAsia="ru-RU"/>
        </w:rPr>
        <w:t>iук</w:t>
      </w:r>
      <w:r w:rsidRPr="00697EB5">
        <w:rPr>
          <w:rFonts w:ascii="Times New Roman" w:eastAsia="Calibri" w:hAnsi="Times New Roman" w:cs="Times New Roman"/>
          <w:sz w:val="28"/>
          <w:szCs w:val="28"/>
          <w:lang w:eastAsia="ru-RU"/>
        </w:rPr>
        <w:t xml:space="preserve"> - планируемое количество месяцев использования i-й услуги управляющей компании.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Затраты отсутствуют.</w:t>
      </w:r>
    </w:p>
    <w:p w:rsidR="00A720C0" w:rsidRDefault="00A720C0" w:rsidP="00A720C0">
      <w:pPr>
        <w:spacing w:after="0"/>
        <w:ind w:firstLine="567"/>
        <w:jc w:val="both"/>
        <w:rPr>
          <w:rFonts w:ascii="Times New Roman" w:hAnsi="Times New Roman" w:cs="Times New Roman"/>
          <w:sz w:val="28"/>
          <w:szCs w:val="28"/>
        </w:rPr>
      </w:pPr>
      <w:r w:rsidRPr="00B93274">
        <w:rPr>
          <w:rFonts w:ascii="Times New Roman" w:hAnsi="Times New Roman" w:cs="Times New Roman"/>
          <w:sz w:val="28"/>
          <w:szCs w:val="28"/>
        </w:rPr>
        <w:t>27.</w:t>
      </w:r>
      <w:r>
        <w:rPr>
          <w:rFonts w:ascii="Times New Roman" w:hAnsi="Times New Roman" w:cs="Times New Roman"/>
          <w:sz w:val="28"/>
          <w:szCs w:val="28"/>
        </w:rPr>
        <w:t>9. Затраты на оплату услуг по предоставлению специализированной техники (З</w:t>
      </w:r>
      <w:r>
        <w:rPr>
          <w:rFonts w:ascii="Times New Roman" w:hAnsi="Times New Roman" w:cs="Times New Roman"/>
          <w:sz w:val="28"/>
          <w:szCs w:val="28"/>
          <w:vertAlign w:val="subscript"/>
        </w:rPr>
        <w:t>спецт</w:t>
      </w:r>
      <w:r w:rsidRPr="00B93274">
        <w:rPr>
          <w:rFonts w:ascii="Times New Roman" w:hAnsi="Times New Roman" w:cs="Times New Roman"/>
          <w:sz w:val="28"/>
          <w:szCs w:val="28"/>
        </w:rPr>
        <w:t xml:space="preserve">) определены по формуле: </w:t>
      </w:r>
    </w:p>
    <w:p w:rsidR="00A720C0" w:rsidRDefault="00A720C0" w:rsidP="00A720C0">
      <w:pPr>
        <w:spacing w:after="0"/>
        <w:ind w:firstLine="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191AAA95" wp14:editId="2F0EDA17">
            <wp:simplePos x="0" y="0"/>
            <wp:positionH relativeFrom="column">
              <wp:posOffset>1496060</wp:posOffset>
            </wp:positionH>
            <wp:positionV relativeFrom="paragraph">
              <wp:posOffset>161290</wp:posOffset>
            </wp:positionV>
            <wp:extent cx="2990850" cy="543242"/>
            <wp:effectExtent l="0" t="0" r="0" b="9525"/>
            <wp:wrapNone/>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990850" cy="543242"/>
                    </a:xfrm>
                    <a:prstGeom prst="rect">
                      <a:avLst/>
                    </a:prstGeom>
                    <a:noFill/>
                    <a:ln>
                      <a:noFill/>
                    </a:ln>
                  </pic:spPr>
                </pic:pic>
              </a:graphicData>
            </a:graphic>
          </wp:anchor>
        </w:drawing>
      </w:r>
    </w:p>
    <w:p w:rsidR="00A720C0" w:rsidRDefault="00A720C0" w:rsidP="00A720C0">
      <w:pPr>
        <w:spacing w:after="0"/>
        <w:ind w:firstLine="567"/>
        <w:jc w:val="both"/>
        <w:rPr>
          <w:rFonts w:ascii="Times New Roman" w:hAnsi="Times New Roman" w:cs="Times New Roman"/>
          <w:sz w:val="28"/>
          <w:szCs w:val="28"/>
          <w:vertAlign w:val="subscript"/>
        </w:rPr>
      </w:pPr>
    </w:p>
    <w:p w:rsidR="00A720C0" w:rsidRDefault="00A720C0" w:rsidP="00A720C0">
      <w:pPr>
        <w:spacing w:after="0"/>
        <w:ind w:firstLine="567"/>
        <w:rPr>
          <w:rFonts w:ascii="Times New Roman" w:hAnsi="Times New Roman" w:cs="Times New Roman"/>
          <w:sz w:val="28"/>
          <w:szCs w:val="28"/>
        </w:rPr>
      </w:pPr>
    </w:p>
    <w:p w:rsidR="00A720C0" w:rsidRDefault="00A720C0" w:rsidP="00A720C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где: </w:t>
      </w:r>
    </w:p>
    <w:p w:rsidR="00A720C0" w:rsidRDefault="00A720C0" w:rsidP="00A720C0">
      <w:pPr>
        <w:spacing w:after="0"/>
        <w:ind w:firstLine="567"/>
        <w:jc w:val="both"/>
        <w:rPr>
          <w:rFonts w:ascii="Times New Roman" w:hAnsi="Times New Roman" w:cs="Times New Roman"/>
          <w:sz w:val="28"/>
          <w:szCs w:val="28"/>
        </w:rPr>
      </w:pPr>
      <w:r w:rsidRPr="00B93274">
        <w:rPr>
          <w:rFonts w:ascii="Times New Roman" w:hAnsi="Times New Roman" w:cs="Times New Roman"/>
          <w:sz w:val="28"/>
          <w:szCs w:val="28"/>
        </w:rPr>
        <w:t>Q</w:t>
      </w:r>
      <w:r w:rsidRPr="008C1DBA">
        <w:rPr>
          <w:rFonts w:ascii="Times New Roman" w:hAnsi="Times New Roman" w:cs="Times New Roman"/>
          <w:sz w:val="28"/>
          <w:szCs w:val="28"/>
          <w:vertAlign w:val="subscript"/>
        </w:rPr>
        <w:t>iспецт</w:t>
      </w:r>
      <w:r>
        <w:rPr>
          <w:rFonts w:ascii="Times New Roman" w:hAnsi="Times New Roman" w:cs="Times New Roman"/>
          <w:sz w:val="28"/>
          <w:szCs w:val="28"/>
        </w:rPr>
        <w:t xml:space="preserve"> - </w:t>
      </w:r>
      <w:r w:rsidRPr="007B5CA4">
        <w:rPr>
          <w:rFonts w:ascii="Times New Roman" w:hAnsi="Times New Roman" w:cs="Times New Roman"/>
          <w:sz w:val="28"/>
          <w:szCs w:val="28"/>
        </w:rPr>
        <w:t>количество i-x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муниципальных субъектов нормирования;</w:t>
      </w:r>
      <w:r>
        <w:rPr>
          <w:rFonts w:ascii="Times New Roman" w:hAnsi="Times New Roman" w:cs="Times New Roman"/>
          <w:sz w:val="28"/>
          <w:szCs w:val="28"/>
        </w:rPr>
        <w:t xml:space="preserve"> </w:t>
      </w:r>
    </w:p>
    <w:p w:rsidR="00A720C0" w:rsidRPr="007B5CA4" w:rsidRDefault="00A720C0" w:rsidP="00A720C0">
      <w:pPr>
        <w:spacing w:after="0"/>
        <w:ind w:firstLine="567"/>
        <w:jc w:val="both"/>
        <w:rPr>
          <w:rFonts w:ascii="Times New Roman" w:hAnsi="Times New Roman" w:cs="Times New Roman"/>
          <w:sz w:val="28"/>
          <w:szCs w:val="28"/>
        </w:rPr>
      </w:pPr>
      <w:r w:rsidRPr="00B93274">
        <w:rPr>
          <w:rFonts w:ascii="Times New Roman" w:hAnsi="Times New Roman" w:cs="Times New Roman"/>
          <w:sz w:val="28"/>
          <w:szCs w:val="28"/>
        </w:rPr>
        <w:t>P</w:t>
      </w:r>
      <w:r w:rsidRPr="008C1DBA">
        <w:rPr>
          <w:rFonts w:ascii="Times New Roman" w:hAnsi="Times New Roman" w:cs="Times New Roman"/>
          <w:sz w:val="28"/>
          <w:szCs w:val="28"/>
          <w:vertAlign w:val="subscript"/>
        </w:rPr>
        <w:t>iспецт</w:t>
      </w:r>
      <w:r>
        <w:rPr>
          <w:rFonts w:ascii="Times New Roman" w:hAnsi="Times New Roman" w:cs="Times New Roman"/>
          <w:sz w:val="28"/>
          <w:szCs w:val="28"/>
        </w:rPr>
        <w:t xml:space="preserve"> – </w:t>
      </w:r>
      <w:r w:rsidRPr="007B5CA4">
        <w:rPr>
          <w:rFonts w:ascii="Times New Roman" w:hAnsi="Times New Roman" w:cs="Times New Roman"/>
          <w:sz w:val="28"/>
          <w:szCs w:val="28"/>
        </w:rPr>
        <w:t>цена предоставления специализированной техники i-ro транспортного средства в час, при этом мощность транспортного средства должна соответствовать мощности приобретаемых транспортных средств, определенной в соответствии с приложением № 1 к Правилам определения требований к закупаемым органами местного самоуправления, отраслевыми (функциональными) и территориальными органами администрации города</w:t>
      </w:r>
      <w:r>
        <w:rPr>
          <w:rFonts w:ascii="Times New Roman" w:hAnsi="Times New Roman" w:cs="Times New Roman"/>
          <w:sz w:val="28"/>
          <w:szCs w:val="28"/>
        </w:rPr>
        <w:t>;</w:t>
      </w:r>
    </w:p>
    <w:p w:rsidR="00A720C0" w:rsidRDefault="00A720C0" w:rsidP="00A720C0">
      <w:pPr>
        <w:spacing w:after="0"/>
        <w:ind w:firstLine="567"/>
        <w:jc w:val="both"/>
        <w:rPr>
          <w:rFonts w:ascii="Times New Roman" w:hAnsi="Times New Roman" w:cs="Times New Roman"/>
          <w:sz w:val="28"/>
          <w:szCs w:val="28"/>
        </w:rPr>
      </w:pPr>
      <w:r w:rsidRPr="007B5CA4">
        <w:rPr>
          <w:rFonts w:ascii="Times New Roman" w:hAnsi="Times New Roman" w:cs="Times New Roman"/>
          <w:sz w:val="28"/>
          <w:szCs w:val="28"/>
        </w:rPr>
        <w:t>Тулы, имеющими статус юридических лиц (включая соответственно подведомственные им казенные и бюджетные учреждения) отдельным видам товаров, работ, услуг (в том числе предельные цены товаров, работ, услуг) для обеспечения нужд муниципального образования город Тула, утвержденным постановлением администрации города Тулы от 30.12.2015 № 6585;</w:t>
      </w:r>
      <w:r>
        <w:rPr>
          <w:rFonts w:ascii="Times New Roman" w:hAnsi="Times New Roman" w:cs="Times New Roman"/>
          <w:sz w:val="28"/>
          <w:szCs w:val="28"/>
        </w:rPr>
        <w:t xml:space="preserve">. </w:t>
      </w:r>
    </w:p>
    <w:p w:rsidR="00A720C0" w:rsidRDefault="00A720C0" w:rsidP="00A720C0">
      <w:pPr>
        <w:spacing w:after="0"/>
        <w:ind w:firstLine="567"/>
        <w:jc w:val="both"/>
        <w:rPr>
          <w:rFonts w:ascii="Times New Roman" w:hAnsi="Times New Roman" w:cs="Times New Roman"/>
          <w:sz w:val="28"/>
          <w:szCs w:val="28"/>
        </w:rPr>
      </w:pPr>
      <w:r w:rsidRPr="008C7681">
        <w:rPr>
          <w:rFonts w:ascii="Times New Roman" w:hAnsi="Times New Roman" w:cs="Times New Roman"/>
          <w:sz w:val="28"/>
          <w:szCs w:val="28"/>
        </w:rPr>
        <w:t>N</w:t>
      </w:r>
      <w:r w:rsidRPr="008C1DBA">
        <w:rPr>
          <w:rFonts w:ascii="Times New Roman" w:hAnsi="Times New Roman" w:cs="Times New Roman"/>
          <w:sz w:val="28"/>
          <w:szCs w:val="28"/>
          <w:vertAlign w:val="subscript"/>
        </w:rPr>
        <w:t>iспецт</w:t>
      </w:r>
      <w:r>
        <w:rPr>
          <w:rFonts w:ascii="Times New Roman" w:hAnsi="Times New Roman" w:cs="Times New Roman"/>
          <w:sz w:val="28"/>
          <w:szCs w:val="28"/>
        </w:rPr>
        <w:t xml:space="preserve"> – планируемое количество часов использования </w:t>
      </w:r>
      <w:r>
        <w:rPr>
          <w:rFonts w:ascii="Times New Roman" w:hAnsi="Times New Roman" w:cs="Times New Roman"/>
          <w:sz w:val="28"/>
          <w:szCs w:val="28"/>
          <w:lang w:val="en-US"/>
        </w:rPr>
        <w:t>i</w:t>
      </w:r>
      <w:r>
        <w:rPr>
          <w:rFonts w:ascii="Times New Roman" w:hAnsi="Times New Roman" w:cs="Times New Roman"/>
          <w:sz w:val="28"/>
          <w:szCs w:val="28"/>
        </w:rPr>
        <w:t>-й специализированной техники в год.</w:t>
      </w:r>
    </w:p>
    <w:p w:rsidR="00697EB5" w:rsidRDefault="00A720C0" w:rsidP="00A720C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4EB">
        <w:rPr>
          <w:rFonts w:ascii="Times New Roman" w:hAnsi="Times New Roman" w:cs="Times New Roman"/>
          <w:sz w:val="28"/>
          <w:szCs w:val="28"/>
        </w:rPr>
        <w:t>Таблица: затраты на оплату услуг по предоставлению специализированной</w:t>
      </w:r>
      <w:r>
        <w:rPr>
          <w:rFonts w:ascii="Times New Roman" w:hAnsi="Times New Roman" w:cs="Times New Roman"/>
          <w:sz w:val="28"/>
          <w:szCs w:val="28"/>
        </w:rPr>
        <w:t xml:space="preserve"> техники:</w:t>
      </w:r>
    </w:p>
    <w:tbl>
      <w:tblPr>
        <w:tblStyle w:val="aa"/>
        <w:tblW w:w="0" w:type="auto"/>
        <w:tblLook w:val="04A0" w:firstRow="1" w:lastRow="0" w:firstColumn="1" w:lastColumn="0" w:noHBand="0" w:noVBand="1"/>
      </w:tblPr>
      <w:tblGrid>
        <w:gridCol w:w="565"/>
        <w:gridCol w:w="3361"/>
        <w:gridCol w:w="885"/>
        <w:gridCol w:w="2605"/>
        <w:gridCol w:w="2495"/>
      </w:tblGrid>
      <w:tr w:rsidR="00A720C0" w:rsidRPr="00EF452F" w:rsidTr="003A61A2">
        <w:tc>
          <w:tcPr>
            <w:tcW w:w="566"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w:t>
            </w:r>
          </w:p>
          <w:p w:rsidR="00A720C0" w:rsidRPr="00EF452F" w:rsidRDefault="00A720C0" w:rsidP="003A61A2">
            <w:pPr>
              <w:widowControl w:val="0"/>
              <w:autoSpaceDE w:val="0"/>
              <w:autoSpaceDN w:val="0"/>
              <w:adjustRightInd w:val="0"/>
              <w:jc w:val="both"/>
              <w:rPr>
                <w:sz w:val="24"/>
                <w:szCs w:val="24"/>
              </w:rPr>
            </w:pPr>
            <w:r w:rsidRPr="00EF452F">
              <w:rPr>
                <w:sz w:val="24"/>
                <w:szCs w:val="24"/>
              </w:rPr>
              <w:t>п/п</w:t>
            </w:r>
          </w:p>
        </w:tc>
        <w:tc>
          <w:tcPr>
            <w:tcW w:w="3361"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Наименование специализированной техники</w:t>
            </w:r>
          </w:p>
        </w:tc>
        <w:tc>
          <w:tcPr>
            <w:tcW w:w="88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 xml:space="preserve">Ед. изм. </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Цена за единицу услуги (руб.) не более</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Кол-во часов в год, не более</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1</w:t>
            </w:r>
          </w:p>
        </w:tc>
        <w:tc>
          <w:tcPr>
            <w:tcW w:w="3361" w:type="dxa"/>
            <w:tcBorders>
              <w:top w:val="single" w:sz="4" w:space="0" w:color="auto"/>
              <w:left w:val="single" w:sz="4" w:space="0" w:color="auto"/>
              <w:bottom w:val="single" w:sz="4" w:space="0" w:color="auto"/>
              <w:right w:val="single" w:sz="4" w:space="0" w:color="auto"/>
            </w:tcBorders>
            <w:vAlign w:val="center"/>
          </w:tcPr>
          <w:p w:rsidR="00A720C0" w:rsidRPr="00EF452F" w:rsidRDefault="00A720C0" w:rsidP="003A61A2">
            <w:pPr>
              <w:rPr>
                <w:rFonts w:eastAsia="Times New Roman"/>
                <w:sz w:val="24"/>
                <w:szCs w:val="24"/>
                <w:lang w:eastAsia="en-US"/>
              </w:rPr>
            </w:pPr>
            <w:r w:rsidRPr="00EF452F">
              <w:rPr>
                <w:bCs/>
                <w:sz w:val="24"/>
                <w:szCs w:val="24"/>
                <w:shd w:val="clear" w:color="auto" w:fill="FFFFFF"/>
                <w:lang w:eastAsia="en-US"/>
              </w:rPr>
              <w:t>Мини-погрузчик</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3000,00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6000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2</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sz w:val="24"/>
                <w:szCs w:val="24"/>
                <w:lang w:eastAsia="en-US"/>
              </w:rPr>
            </w:pPr>
            <w:r w:rsidRPr="00EF452F">
              <w:rPr>
                <w:bCs/>
                <w:sz w:val="24"/>
                <w:szCs w:val="24"/>
                <w:shd w:val="clear" w:color="auto" w:fill="FFFFFF"/>
                <w:lang w:eastAsia="en-US"/>
              </w:rPr>
              <w:t>Экскаватор-погрузчик</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19310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3</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sz w:val="24"/>
                <w:szCs w:val="24"/>
                <w:lang w:eastAsia="en-US"/>
              </w:rPr>
            </w:pPr>
            <w:r w:rsidRPr="00EF452F">
              <w:rPr>
                <w:bCs/>
                <w:sz w:val="24"/>
                <w:szCs w:val="24"/>
                <w:shd w:val="clear" w:color="auto" w:fill="FFFFFF"/>
                <w:lang w:eastAsia="en-US"/>
              </w:rPr>
              <w:t>Самосвал 20 м</w:t>
            </w:r>
            <w:r w:rsidRPr="00EF452F">
              <w:rPr>
                <w:bCs/>
                <w:sz w:val="24"/>
                <w:szCs w:val="24"/>
                <w:shd w:val="clear" w:color="auto" w:fill="FFFFFF"/>
                <w:vertAlign w:val="superscript"/>
                <w:lang w:eastAsia="en-US"/>
              </w:rPr>
              <w:t>3</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3000,00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13265</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4</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sz w:val="24"/>
                <w:szCs w:val="24"/>
                <w:lang w:eastAsia="en-US"/>
              </w:rPr>
            </w:pPr>
            <w:r w:rsidRPr="00EF452F">
              <w:rPr>
                <w:bCs/>
                <w:sz w:val="24"/>
                <w:szCs w:val="24"/>
                <w:shd w:val="clear" w:color="auto" w:fill="FFFFFF"/>
                <w:lang w:eastAsia="en-US"/>
              </w:rPr>
              <w:t>Самосвал 24 м</w:t>
            </w:r>
            <w:r w:rsidRPr="00EF452F">
              <w:rPr>
                <w:bCs/>
                <w:sz w:val="24"/>
                <w:szCs w:val="24"/>
                <w:shd w:val="clear" w:color="auto" w:fill="FFFFFF"/>
                <w:vertAlign w:val="superscript"/>
                <w:lang w:eastAsia="en-US"/>
              </w:rPr>
              <w:t>3</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1800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bCs/>
                <w:sz w:val="24"/>
                <w:szCs w:val="24"/>
                <w:shd w:val="clear" w:color="auto" w:fill="FFFFFF"/>
              </w:rPr>
            </w:pPr>
            <w:r w:rsidRPr="00EF452F">
              <w:rPr>
                <w:bCs/>
                <w:sz w:val="24"/>
                <w:szCs w:val="24"/>
                <w:shd w:val="clear" w:color="auto" w:fill="FFFFFF"/>
                <w:lang w:eastAsia="en-US"/>
              </w:rPr>
              <w:t>Самосвал 30 м</w:t>
            </w:r>
            <w:r w:rsidRPr="00EF452F">
              <w:rPr>
                <w:bCs/>
                <w:sz w:val="24"/>
                <w:szCs w:val="24"/>
                <w:shd w:val="clear" w:color="auto" w:fill="FFFFFF"/>
                <w:vertAlign w:val="superscript"/>
                <w:lang w:eastAsia="en-US"/>
              </w:rPr>
              <w:t>3</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4500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1500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5</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bCs/>
                <w:sz w:val="24"/>
                <w:szCs w:val="24"/>
                <w:shd w:val="clear" w:color="auto" w:fill="FFFFFF"/>
                <w:lang w:eastAsia="en-US"/>
              </w:rPr>
            </w:pPr>
            <w:r w:rsidRPr="00EF452F">
              <w:rPr>
                <w:bCs/>
                <w:sz w:val="24"/>
                <w:szCs w:val="24"/>
                <w:shd w:val="clear" w:color="auto" w:fill="FFFFFF"/>
                <w:lang w:eastAsia="en-US"/>
              </w:rPr>
              <w:t>Автовышка</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3300,00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500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6</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bCs/>
                <w:sz w:val="24"/>
                <w:szCs w:val="24"/>
                <w:shd w:val="clear" w:color="auto" w:fill="FFFFFF"/>
                <w:lang w:eastAsia="en-US"/>
              </w:rPr>
            </w:pPr>
            <w:r w:rsidRPr="00EF452F">
              <w:rPr>
                <w:bCs/>
                <w:sz w:val="24"/>
                <w:szCs w:val="24"/>
                <w:shd w:val="clear" w:color="auto" w:fill="FFFFFF"/>
                <w:lang w:eastAsia="en-US"/>
              </w:rPr>
              <w:t>Автогрейдер</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700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7</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bCs/>
                <w:sz w:val="24"/>
                <w:szCs w:val="24"/>
                <w:shd w:val="clear" w:color="auto" w:fill="FFFFFF"/>
                <w:lang w:eastAsia="en-US"/>
              </w:rPr>
            </w:pPr>
            <w:r w:rsidRPr="00EF452F">
              <w:rPr>
                <w:bCs/>
                <w:sz w:val="24"/>
                <w:szCs w:val="24"/>
                <w:shd w:val="clear" w:color="auto" w:fill="FFFFFF"/>
                <w:lang w:eastAsia="en-US"/>
              </w:rPr>
              <w:t>Ломовоз</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900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8</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bCs/>
                <w:sz w:val="24"/>
                <w:szCs w:val="24"/>
                <w:shd w:val="clear" w:color="auto" w:fill="FFFFFF"/>
                <w:lang w:eastAsia="en-US"/>
              </w:rPr>
            </w:pPr>
            <w:r w:rsidRPr="00EF452F">
              <w:rPr>
                <w:bCs/>
                <w:sz w:val="24"/>
                <w:szCs w:val="24"/>
                <w:shd w:val="clear" w:color="auto" w:fill="FFFFFF"/>
                <w:lang w:eastAsia="en-US"/>
              </w:rPr>
              <w:t>Трактор с плужно-щеточным оборудованием, ширина щетки не менее1,8 м</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3000,00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6000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9</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bCs/>
                <w:sz w:val="24"/>
                <w:szCs w:val="24"/>
                <w:shd w:val="clear" w:color="auto" w:fill="FFFFFF"/>
                <w:lang w:eastAsia="en-US"/>
              </w:rPr>
            </w:pPr>
            <w:r w:rsidRPr="00EF452F">
              <w:rPr>
                <w:bCs/>
                <w:sz w:val="24"/>
                <w:szCs w:val="24"/>
                <w:shd w:val="clear" w:color="auto" w:fill="FFFFFF"/>
                <w:lang w:eastAsia="en-US"/>
              </w:rPr>
              <w:t>Трактор с плужно-щеточным оборудованием, ширина щетки не менее 1,5 м</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3000,00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10000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10</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bCs/>
                <w:sz w:val="24"/>
                <w:szCs w:val="24"/>
                <w:shd w:val="clear" w:color="auto" w:fill="FFFFFF"/>
                <w:lang w:eastAsia="en-US"/>
              </w:rPr>
            </w:pPr>
            <w:r w:rsidRPr="00EF452F">
              <w:rPr>
                <w:bCs/>
                <w:sz w:val="24"/>
                <w:szCs w:val="24"/>
                <w:shd w:val="clear" w:color="auto" w:fill="FFFFFF"/>
                <w:lang w:eastAsia="en-US"/>
              </w:rPr>
              <w:t>Фронтальный погрузчик</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4500</w:t>
            </w:r>
          </w:p>
        </w:tc>
      </w:tr>
      <w:tr w:rsidR="00A720C0" w:rsidRPr="00EF452F" w:rsidTr="003A61A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C0" w:rsidRPr="00EF452F" w:rsidRDefault="00A720C0" w:rsidP="003A61A2">
            <w:pPr>
              <w:jc w:val="center"/>
              <w:rPr>
                <w:rFonts w:eastAsia="Times New Roman"/>
                <w:sz w:val="24"/>
                <w:szCs w:val="24"/>
              </w:rPr>
            </w:pPr>
            <w:r w:rsidRPr="00EF452F">
              <w:rPr>
                <w:rFonts w:eastAsia="Times New Roman"/>
                <w:sz w:val="24"/>
                <w:szCs w:val="24"/>
              </w:rPr>
              <w:t>11</w:t>
            </w:r>
          </w:p>
        </w:tc>
        <w:tc>
          <w:tcPr>
            <w:tcW w:w="3361" w:type="dxa"/>
            <w:tcBorders>
              <w:top w:val="single" w:sz="4" w:space="0" w:color="auto"/>
              <w:left w:val="single" w:sz="4" w:space="0" w:color="auto"/>
              <w:bottom w:val="single" w:sz="4" w:space="0" w:color="auto"/>
              <w:right w:val="single" w:sz="4" w:space="0" w:color="auto"/>
            </w:tcBorders>
          </w:tcPr>
          <w:p w:rsidR="00A720C0" w:rsidRPr="00EF452F" w:rsidRDefault="00A720C0" w:rsidP="003A61A2">
            <w:pPr>
              <w:rPr>
                <w:bCs/>
                <w:sz w:val="24"/>
                <w:szCs w:val="24"/>
                <w:shd w:val="clear" w:color="auto" w:fill="FFFFFF"/>
                <w:lang w:eastAsia="en-US"/>
              </w:rPr>
            </w:pPr>
            <w:r w:rsidRPr="00EF452F">
              <w:rPr>
                <w:bCs/>
                <w:sz w:val="24"/>
                <w:szCs w:val="24"/>
                <w:shd w:val="clear" w:color="auto" w:fill="FFFFFF"/>
                <w:lang w:eastAsia="en-US"/>
              </w:rPr>
              <w:t>Экскаватор-погрузчик с навесным оборудованием</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 xml:space="preserve">Час </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6000</w:t>
            </w:r>
          </w:p>
        </w:tc>
      </w:tr>
      <w:tr w:rsidR="00A720C0" w:rsidRPr="00EF452F" w:rsidTr="003A61A2">
        <w:tc>
          <w:tcPr>
            <w:tcW w:w="566"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12</w:t>
            </w:r>
          </w:p>
        </w:tc>
        <w:tc>
          <w:tcPr>
            <w:tcW w:w="3361" w:type="dxa"/>
            <w:vAlign w:val="center"/>
          </w:tcPr>
          <w:p w:rsidR="00A720C0" w:rsidRPr="00EF452F" w:rsidRDefault="00A720C0" w:rsidP="003A61A2">
            <w:pPr>
              <w:rPr>
                <w:bCs/>
                <w:sz w:val="24"/>
                <w:szCs w:val="24"/>
                <w:shd w:val="clear" w:color="auto" w:fill="FFFFFF"/>
              </w:rPr>
            </w:pPr>
            <w:r w:rsidRPr="00EF452F">
              <w:rPr>
                <w:bCs/>
                <w:sz w:val="24"/>
                <w:szCs w:val="24"/>
                <w:shd w:val="clear" w:color="auto" w:fill="FFFFFF"/>
              </w:rPr>
              <w:t>Трактор с плужно-щеточным оборудованием шириной отвала от 2 м</w:t>
            </w:r>
          </w:p>
        </w:tc>
        <w:tc>
          <w:tcPr>
            <w:tcW w:w="885" w:type="dxa"/>
            <w:shd w:val="clear" w:color="auto" w:fill="auto"/>
            <w:vAlign w:val="center"/>
          </w:tcPr>
          <w:p w:rsidR="00A720C0" w:rsidRPr="00EF452F" w:rsidRDefault="00A720C0" w:rsidP="003A61A2">
            <w:pPr>
              <w:jc w:val="center"/>
              <w:rPr>
                <w:rFonts w:eastAsia="Times New Roman"/>
                <w:bCs/>
                <w:sz w:val="24"/>
                <w:szCs w:val="24"/>
                <w:shd w:val="clear" w:color="auto" w:fill="FFFFFF"/>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3000,00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6000</w:t>
            </w:r>
          </w:p>
        </w:tc>
      </w:tr>
      <w:tr w:rsidR="00A720C0" w:rsidRPr="00EF452F" w:rsidTr="003A61A2">
        <w:tc>
          <w:tcPr>
            <w:tcW w:w="566"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13</w:t>
            </w:r>
          </w:p>
        </w:tc>
        <w:tc>
          <w:tcPr>
            <w:tcW w:w="3361" w:type="dxa"/>
            <w:tcBorders>
              <w:top w:val="single" w:sz="4" w:space="0" w:color="auto"/>
              <w:left w:val="single" w:sz="4" w:space="0" w:color="auto"/>
              <w:bottom w:val="single" w:sz="4" w:space="0" w:color="auto"/>
              <w:right w:val="single" w:sz="4" w:space="0" w:color="auto"/>
            </w:tcBorders>
            <w:vAlign w:val="center"/>
          </w:tcPr>
          <w:p w:rsidR="00A720C0" w:rsidRPr="00EF452F" w:rsidRDefault="00A720C0" w:rsidP="003A61A2">
            <w:pPr>
              <w:spacing w:line="276" w:lineRule="auto"/>
              <w:rPr>
                <w:rFonts w:eastAsia="Times New Roman"/>
                <w:sz w:val="24"/>
                <w:szCs w:val="24"/>
                <w:lang w:eastAsia="en-US"/>
              </w:rPr>
            </w:pPr>
            <w:r w:rsidRPr="00EF452F">
              <w:rPr>
                <w:sz w:val="24"/>
                <w:szCs w:val="24"/>
                <w:lang w:eastAsia="en-US"/>
              </w:rPr>
              <w:t>Фронтальный погрузчик 1,5 м3</w:t>
            </w:r>
          </w:p>
        </w:tc>
        <w:tc>
          <w:tcPr>
            <w:tcW w:w="885" w:type="dxa"/>
            <w:vAlign w:val="center"/>
          </w:tcPr>
          <w:p w:rsidR="00A720C0" w:rsidRPr="00EF452F" w:rsidRDefault="00A720C0" w:rsidP="003A61A2">
            <w:pPr>
              <w:jc w:val="center"/>
              <w:rPr>
                <w:sz w:val="24"/>
                <w:szCs w:val="24"/>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3500,00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5000</w:t>
            </w:r>
          </w:p>
        </w:tc>
      </w:tr>
      <w:tr w:rsidR="00A720C0" w:rsidRPr="00EF452F" w:rsidTr="003A61A2">
        <w:tc>
          <w:tcPr>
            <w:tcW w:w="566"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14</w:t>
            </w:r>
          </w:p>
        </w:tc>
        <w:tc>
          <w:tcPr>
            <w:tcW w:w="3361" w:type="dxa"/>
            <w:tcBorders>
              <w:top w:val="single" w:sz="4" w:space="0" w:color="auto"/>
              <w:left w:val="single" w:sz="4" w:space="0" w:color="auto"/>
              <w:bottom w:val="single" w:sz="4" w:space="0" w:color="auto"/>
              <w:right w:val="single" w:sz="4" w:space="0" w:color="auto"/>
            </w:tcBorders>
            <w:vAlign w:val="center"/>
          </w:tcPr>
          <w:p w:rsidR="00A720C0" w:rsidRPr="00EF452F" w:rsidRDefault="00A720C0" w:rsidP="003A61A2">
            <w:pPr>
              <w:spacing w:line="276" w:lineRule="auto"/>
              <w:rPr>
                <w:sz w:val="24"/>
                <w:szCs w:val="24"/>
                <w:lang w:eastAsia="en-US"/>
              </w:rPr>
            </w:pPr>
            <w:r w:rsidRPr="00EF452F">
              <w:rPr>
                <w:sz w:val="24"/>
                <w:szCs w:val="24"/>
                <w:lang w:eastAsia="en-US"/>
              </w:rPr>
              <w:t>Фронтальный погрузчик 3 м3</w:t>
            </w:r>
          </w:p>
        </w:tc>
        <w:tc>
          <w:tcPr>
            <w:tcW w:w="885" w:type="dxa"/>
            <w:vAlign w:val="center"/>
          </w:tcPr>
          <w:p w:rsidR="00A720C0" w:rsidRPr="00EF452F" w:rsidRDefault="00A720C0" w:rsidP="003A61A2">
            <w:pPr>
              <w:jc w:val="center"/>
              <w:rPr>
                <w:sz w:val="24"/>
                <w:szCs w:val="24"/>
              </w:rPr>
            </w:pPr>
            <w:r w:rsidRPr="00EF452F">
              <w:rPr>
                <w:rFonts w:eastAsia="Times New Roman"/>
                <w:bCs/>
                <w:sz w:val="24"/>
                <w:szCs w:val="24"/>
                <w:shd w:val="clear" w:color="auto" w:fill="FFFFFF"/>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5000</w:t>
            </w:r>
          </w:p>
        </w:tc>
      </w:tr>
      <w:tr w:rsidR="00A720C0" w:rsidRPr="00EF452F" w:rsidTr="003A61A2">
        <w:tc>
          <w:tcPr>
            <w:tcW w:w="566"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15</w:t>
            </w:r>
          </w:p>
        </w:tc>
        <w:tc>
          <w:tcPr>
            <w:tcW w:w="3361"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МТЗ с щеткой</w:t>
            </w:r>
          </w:p>
        </w:tc>
        <w:tc>
          <w:tcPr>
            <w:tcW w:w="885" w:type="dxa"/>
          </w:tcPr>
          <w:p w:rsidR="00A720C0" w:rsidRPr="00EF452F" w:rsidRDefault="00A720C0" w:rsidP="003A61A2">
            <w:pPr>
              <w:widowControl w:val="0"/>
              <w:autoSpaceDE w:val="0"/>
              <w:autoSpaceDN w:val="0"/>
              <w:adjustRightInd w:val="0"/>
              <w:jc w:val="center"/>
              <w:rPr>
                <w:sz w:val="24"/>
                <w:szCs w:val="24"/>
              </w:rPr>
            </w:pPr>
            <w:r w:rsidRPr="00EF452F">
              <w:rPr>
                <w:sz w:val="24"/>
                <w:szCs w:val="24"/>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3000,00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4500</w:t>
            </w:r>
          </w:p>
        </w:tc>
      </w:tr>
      <w:tr w:rsidR="00A720C0" w:rsidRPr="00EF452F" w:rsidTr="003A61A2">
        <w:tc>
          <w:tcPr>
            <w:tcW w:w="566"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16</w:t>
            </w:r>
          </w:p>
        </w:tc>
        <w:tc>
          <w:tcPr>
            <w:tcW w:w="3361"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Экскаватор-погрузчик полноприводный</w:t>
            </w:r>
          </w:p>
        </w:tc>
        <w:tc>
          <w:tcPr>
            <w:tcW w:w="885" w:type="dxa"/>
          </w:tcPr>
          <w:p w:rsidR="00A720C0" w:rsidRPr="00EF452F" w:rsidRDefault="00A720C0" w:rsidP="003A61A2">
            <w:pPr>
              <w:widowControl w:val="0"/>
              <w:autoSpaceDE w:val="0"/>
              <w:autoSpaceDN w:val="0"/>
              <w:adjustRightInd w:val="0"/>
              <w:jc w:val="center"/>
              <w:rPr>
                <w:sz w:val="24"/>
                <w:szCs w:val="24"/>
              </w:rPr>
            </w:pPr>
            <w:r w:rsidRPr="00EF452F">
              <w:rPr>
                <w:sz w:val="24"/>
                <w:szCs w:val="24"/>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4000,00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50</w:t>
            </w:r>
          </w:p>
        </w:tc>
      </w:tr>
      <w:tr w:rsidR="00A720C0" w:rsidRPr="00EF452F" w:rsidTr="003A61A2">
        <w:tc>
          <w:tcPr>
            <w:tcW w:w="566"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17</w:t>
            </w:r>
          </w:p>
        </w:tc>
        <w:tc>
          <w:tcPr>
            <w:tcW w:w="3361"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Трал</w:t>
            </w:r>
          </w:p>
        </w:tc>
        <w:tc>
          <w:tcPr>
            <w:tcW w:w="885" w:type="dxa"/>
          </w:tcPr>
          <w:p w:rsidR="00A720C0" w:rsidRPr="00EF452F" w:rsidRDefault="00A720C0" w:rsidP="003A61A2">
            <w:pPr>
              <w:widowControl w:val="0"/>
              <w:autoSpaceDE w:val="0"/>
              <w:autoSpaceDN w:val="0"/>
              <w:adjustRightInd w:val="0"/>
              <w:jc w:val="center"/>
              <w:rPr>
                <w:sz w:val="24"/>
                <w:szCs w:val="24"/>
              </w:rPr>
            </w:pPr>
            <w:r w:rsidRPr="00EF452F">
              <w:rPr>
                <w:sz w:val="24"/>
                <w:szCs w:val="24"/>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5000,00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50</w:t>
            </w:r>
          </w:p>
        </w:tc>
      </w:tr>
      <w:tr w:rsidR="00A720C0" w:rsidRPr="00EF452F" w:rsidTr="003A61A2">
        <w:tc>
          <w:tcPr>
            <w:tcW w:w="566"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18</w:t>
            </w:r>
          </w:p>
        </w:tc>
        <w:tc>
          <w:tcPr>
            <w:tcW w:w="3361"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Трактор</w:t>
            </w:r>
          </w:p>
        </w:tc>
        <w:tc>
          <w:tcPr>
            <w:tcW w:w="885" w:type="dxa"/>
          </w:tcPr>
          <w:p w:rsidR="00A720C0" w:rsidRPr="00EF452F" w:rsidRDefault="00A720C0" w:rsidP="003A61A2">
            <w:pPr>
              <w:widowControl w:val="0"/>
              <w:autoSpaceDE w:val="0"/>
              <w:autoSpaceDN w:val="0"/>
              <w:adjustRightInd w:val="0"/>
              <w:jc w:val="center"/>
              <w:rPr>
                <w:sz w:val="24"/>
                <w:szCs w:val="24"/>
              </w:rPr>
            </w:pPr>
            <w:r w:rsidRPr="00EF452F">
              <w:rPr>
                <w:sz w:val="24"/>
                <w:szCs w:val="24"/>
              </w:rPr>
              <w:t>час</w:t>
            </w:r>
          </w:p>
        </w:tc>
        <w:tc>
          <w:tcPr>
            <w:tcW w:w="260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3000</w:t>
            </w:r>
            <w:r>
              <w:rPr>
                <w:sz w:val="24"/>
                <w:szCs w:val="24"/>
              </w:rPr>
              <w:t>,00</w:t>
            </w:r>
          </w:p>
        </w:tc>
        <w:tc>
          <w:tcPr>
            <w:tcW w:w="2495" w:type="dxa"/>
          </w:tcPr>
          <w:p w:rsidR="00A720C0" w:rsidRPr="00EF452F" w:rsidRDefault="00A720C0" w:rsidP="003A61A2">
            <w:pPr>
              <w:widowControl w:val="0"/>
              <w:autoSpaceDE w:val="0"/>
              <w:autoSpaceDN w:val="0"/>
              <w:adjustRightInd w:val="0"/>
              <w:jc w:val="both"/>
              <w:rPr>
                <w:sz w:val="24"/>
                <w:szCs w:val="24"/>
              </w:rPr>
            </w:pPr>
            <w:r w:rsidRPr="00EF452F">
              <w:rPr>
                <w:sz w:val="24"/>
                <w:szCs w:val="24"/>
              </w:rPr>
              <w:t>200</w:t>
            </w:r>
          </w:p>
        </w:tc>
      </w:tr>
    </w:tbl>
    <w:p w:rsidR="00A720C0" w:rsidRDefault="00A720C0" w:rsidP="00A720C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20C0" w:rsidRPr="00DD7056" w:rsidRDefault="00A720C0" w:rsidP="00A720C0">
      <w:pPr>
        <w:autoSpaceDE w:val="0"/>
        <w:autoSpaceDN w:val="0"/>
        <w:adjustRightInd w:val="0"/>
        <w:spacing w:after="0" w:line="240" w:lineRule="auto"/>
        <w:jc w:val="both"/>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27.10. </w:t>
      </w:r>
      <w:r w:rsidRPr="00DD7056">
        <w:rPr>
          <w:rFonts w:ascii="Times New Roman" w:eastAsia="Times New Roman" w:hAnsi="Times New Roman" w:cs="Times New Roman"/>
          <w:sz w:val="26"/>
          <w:szCs w:val="26"/>
          <w:lang w:eastAsia="ru-RU"/>
        </w:rPr>
        <w:t>Затраты на оплату услуг по выкашиванию газонов</w:t>
      </w:r>
      <w:r>
        <w:rPr>
          <w:rFonts w:ascii="Times New Roman" w:eastAsia="Times New Roman" w:hAnsi="Times New Roman" w:cs="Times New Roman"/>
          <w:sz w:val="26"/>
          <w:szCs w:val="26"/>
          <w:lang w:eastAsia="ru-RU"/>
        </w:rPr>
        <w:t xml:space="preserve"> </w:t>
      </w:r>
      <w:r w:rsidRPr="00DD7056">
        <w:rPr>
          <w:rFonts w:ascii="Times New Roman" w:eastAsia="Times New Roman" w:hAnsi="Times New Roman" w:cs="Times New Roman"/>
          <w:sz w:val="26"/>
          <w:szCs w:val="26"/>
          <w:lang w:eastAsia="ru-RU"/>
        </w:rPr>
        <w:t>- (З ок) определяются по формуле:</w:t>
      </w:r>
    </w:p>
    <w:p w:rsidR="00A720C0" w:rsidRPr="00DD7056" w:rsidRDefault="00A720C0" w:rsidP="00A720C0">
      <w:pPr>
        <w:autoSpaceDE w:val="0"/>
        <w:autoSpaceDN w:val="0"/>
        <w:adjustRightInd w:val="0"/>
        <w:spacing w:after="0" w:line="240" w:lineRule="auto"/>
        <w:outlineLvl w:val="0"/>
        <w:rPr>
          <w:rFonts w:ascii="Times New Roman" w:eastAsia="Times New Roman" w:hAnsi="Times New Roman" w:cs="Times New Roman"/>
          <w:b/>
          <w:sz w:val="26"/>
          <w:szCs w:val="26"/>
          <w:lang w:eastAsia="ru-RU"/>
        </w:rPr>
      </w:pPr>
    </w:p>
    <w:p w:rsidR="00A720C0" w:rsidRPr="00DD7056" w:rsidRDefault="00A720C0" w:rsidP="00A720C0">
      <w:pPr>
        <w:autoSpaceDE w:val="0"/>
        <w:autoSpaceDN w:val="0"/>
        <w:adjustRightInd w:val="0"/>
        <w:spacing w:after="0" w:line="240" w:lineRule="auto"/>
        <w:outlineLvl w:val="0"/>
        <w:rPr>
          <w:rFonts w:ascii="Times New Roman" w:eastAsia="Times New Roman" w:hAnsi="Times New Roman" w:cs="Times New Roman"/>
          <w:b/>
          <w:sz w:val="26"/>
          <w:szCs w:val="26"/>
          <w:lang w:eastAsia="ru-RU"/>
        </w:rPr>
      </w:pPr>
      <w:r w:rsidRPr="00DD7056">
        <w:rPr>
          <w:rFonts w:ascii="Times New Roman" w:eastAsia="Times New Roman" w:hAnsi="Times New Roman" w:cs="Times New Roman"/>
          <w:b/>
          <w:sz w:val="26"/>
          <w:szCs w:val="26"/>
          <w:lang w:eastAsia="ru-RU"/>
        </w:rPr>
        <w:t xml:space="preserve"> </w:t>
      </w:r>
    </w:p>
    <w:p w:rsidR="00A720C0" w:rsidRPr="00DD7056" w:rsidRDefault="00C62B6F" w:rsidP="00A720C0">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m:oMathPara>
        <m:oMath>
          <m:sSub>
            <m:sSubPr>
              <m:ctrlPr>
                <w:rPr>
                  <w:rFonts w:ascii="Cambria Math" w:hAnsi="Cambria Math"/>
                  <w:i/>
                </w:rPr>
              </m:ctrlPr>
            </m:sSubPr>
            <m:e>
              <m:r>
                <w:rPr>
                  <w:rFonts w:ascii="Cambria Math" w:hAnsi="Cambria Math"/>
                </w:rPr>
                <m:t>З</m:t>
              </m:r>
            </m:e>
            <m:sub>
              <m:r>
                <w:rPr>
                  <w:rFonts w:ascii="Cambria Math" w:hAnsi="Cambria Math"/>
                </w:rPr>
                <m:t>окос</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Q</m:t>
                  </m:r>
                </m:e>
                <m:sub>
                  <m:r>
                    <w:rPr>
                      <w:rFonts w:ascii="Cambria Math" w:hAnsi="Cambria Math"/>
                      <w:lang w:val="en-US"/>
                    </w:rPr>
                    <m:t>i</m:t>
                  </m:r>
                  <m:r>
                    <w:rPr>
                      <w:rFonts w:ascii="Cambria Math" w:hAnsi="Cambria Math"/>
                    </w:rPr>
                    <m:t>ок</m:t>
                  </m:r>
                </m:sub>
              </m:sSub>
              <m:r>
                <w:rPr>
                  <w:rFonts w:ascii="Cambria Math" w:hAnsi="Cambria Math"/>
                </w:rPr>
                <m:t>*</m:t>
              </m:r>
              <m:sSub>
                <m:sSubPr>
                  <m:ctrlPr>
                    <w:rPr>
                      <w:rFonts w:ascii="Cambria Math" w:hAnsi="Cambria Math"/>
                      <w:i/>
                    </w:rPr>
                  </m:ctrlPr>
                </m:sSubPr>
                <m:e>
                  <m:r>
                    <w:rPr>
                      <w:rFonts w:ascii="Cambria Math" w:hAnsi="Cambria Math"/>
                      <w:lang w:val="en-US"/>
                    </w:rPr>
                    <m:t>P</m:t>
                  </m:r>
                </m:e>
                <m:sub>
                  <m:r>
                    <w:rPr>
                      <w:rFonts w:ascii="Cambria Math" w:hAnsi="Cambria Math"/>
                    </w:rPr>
                    <m:t>iок</m:t>
                  </m:r>
                </m:sub>
              </m:sSub>
            </m:e>
          </m:nary>
        </m:oMath>
      </m:oMathPara>
    </w:p>
    <w:p w:rsidR="00A720C0" w:rsidRPr="00DD7056" w:rsidRDefault="00A720C0" w:rsidP="00A720C0">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где:</w:t>
      </w:r>
    </w:p>
    <w:p w:rsidR="00A720C0" w:rsidRPr="00DD7056" w:rsidRDefault="00A720C0" w:rsidP="00A720C0">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 xml:space="preserve">Qi ок - количество i-x квадратных метров окоса газонов. При этом фактическое количество квадратных метров окоса газонов на территории </w:t>
      </w:r>
      <w:r w:rsidR="008313E9">
        <w:rPr>
          <w:rFonts w:ascii="Times New Roman" w:eastAsia="Times New Roman" w:hAnsi="Times New Roman" w:cs="Times New Roman"/>
          <w:sz w:val="26"/>
          <w:szCs w:val="26"/>
          <w:lang w:eastAsia="ru-RU"/>
        </w:rPr>
        <w:t>Привокзального</w:t>
      </w:r>
      <w:r w:rsidRPr="00DD7056">
        <w:rPr>
          <w:rFonts w:ascii="Times New Roman" w:eastAsia="Times New Roman" w:hAnsi="Times New Roman" w:cs="Times New Roman"/>
          <w:sz w:val="26"/>
          <w:szCs w:val="26"/>
          <w:lang w:eastAsia="ru-RU"/>
        </w:rPr>
        <w:t xml:space="preserve"> территориального округа, планируемое в период времени не должно превышать количество, установленное нормативами муниципального субъекта нормирования;</w:t>
      </w:r>
    </w:p>
    <w:p w:rsidR="00A720C0" w:rsidRPr="00DD7056" w:rsidRDefault="00A720C0" w:rsidP="00A720C0">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Рi ок - цена единицы i-ой услуги за единицу площади.</w:t>
      </w:r>
    </w:p>
    <w:p w:rsidR="00A720C0" w:rsidRPr="00DD7056" w:rsidRDefault="00A720C0" w:rsidP="00A720C0">
      <w:pPr>
        <w:autoSpaceDE w:val="0"/>
        <w:autoSpaceDN w:val="0"/>
        <w:adjustRightInd w:val="0"/>
        <w:spacing w:after="0" w:line="240" w:lineRule="auto"/>
        <w:outlineLvl w:val="0"/>
        <w:rPr>
          <w:rFonts w:ascii="Times New Roman" w:eastAsia="Times New Roman" w:hAnsi="Times New Roman" w:cs="Times New Roman"/>
          <w:b/>
          <w:sz w:val="26"/>
          <w:szCs w:val="26"/>
          <w:lang w:eastAsia="ru-RU"/>
        </w:rPr>
      </w:pPr>
    </w:p>
    <w:p w:rsidR="00A720C0" w:rsidRPr="00DD7056" w:rsidRDefault="00A720C0" w:rsidP="00A720C0">
      <w:pP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b/>
          <w:sz w:val="26"/>
          <w:szCs w:val="26"/>
          <w:lang w:eastAsia="ru-RU"/>
        </w:rPr>
        <w:t>Таблица: нормативы затрат на оплату услуг по выкашиванию газонов</w:t>
      </w:r>
    </w:p>
    <w:p w:rsidR="00A720C0" w:rsidRPr="00DD7056" w:rsidRDefault="00A720C0" w:rsidP="00A720C0">
      <w:pPr>
        <w:widowControl w:val="0"/>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011"/>
        <w:gridCol w:w="1995"/>
        <w:gridCol w:w="1785"/>
        <w:gridCol w:w="2178"/>
      </w:tblGrid>
      <w:tr w:rsidR="00A720C0" w:rsidRPr="00DD7056" w:rsidTr="003A61A2">
        <w:trPr>
          <w:jc w:val="center"/>
        </w:trPr>
        <w:tc>
          <w:tcPr>
            <w:tcW w:w="959" w:type="dxa"/>
            <w:shd w:val="clear" w:color="auto" w:fill="auto"/>
          </w:tcPr>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№п/п</w:t>
            </w:r>
          </w:p>
        </w:tc>
        <w:tc>
          <w:tcPr>
            <w:tcW w:w="3163" w:type="dxa"/>
            <w:shd w:val="clear" w:color="auto" w:fill="auto"/>
          </w:tcPr>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Calibri" w:hAnsi="Times New Roman" w:cs="Times New Roman"/>
                <w:b/>
                <w:bCs/>
                <w:color w:val="000000"/>
                <w:sz w:val="24"/>
                <w:szCs w:val="24"/>
                <w:shd w:val="clear" w:color="auto" w:fill="FFFFFF"/>
                <w:lang w:eastAsia="ru-RU" w:bidi="ru-RU"/>
              </w:rPr>
              <w:t>Наименование услуги</w:t>
            </w:r>
          </w:p>
        </w:tc>
        <w:tc>
          <w:tcPr>
            <w:tcW w:w="2062" w:type="dxa"/>
            <w:shd w:val="clear" w:color="auto" w:fill="auto"/>
          </w:tcPr>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Ед. изм.</w:t>
            </w:r>
          </w:p>
        </w:tc>
        <w:tc>
          <w:tcPr>
            <w:tcW w:w="1862" w:type="dxa"/>
            <w:shd w:val="clear" w:color="auto" w:fill="auto"/>
          </w:tcPr>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Цена единицы услуги, не более, руб.</w:t>
            </w:r>
          </w:p>
        </w:tc>
        <w:tc>
          <w:tcPr>
            <w:tcW w:w="2262" w:type="dxa"/>
            <w:shd w:val="clear" w:color="auto" w:fill="auto"/>
          </w:tcPr>
          <w:p w:rsidR="00A720C0" w:rsidRPr="00DD7056" w:rsidRDefault="00A720C0" w:rsidP="003A61A2">
            <w:pPr>
              <w:tabs>
                <w:tab w:val="left" w:pos="3435"/>
              </w:tabs>
              <w:spacing w:after="0" w:line="240"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Предельное количество,</w:t>
            </w:r>
          </w:p>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 xml:space="preserve"> кв. м</w:t>
            </w:r>
          </w:p>
        </w:tc>
      </w:tr>
      <w:tr w:rsidR="00A720C0" w:rsidRPr="00DD7056" w:rsidTr="003A61A2">
        <w:trPr>
          <w:jc w:val="center"/>
        </w:trPr>
        <w:tc>
          <w:tcPr>
            <w:tcW w:w="959" w:type="dxa"/>
            <w:shd w:val="clear" w:color="auto" w:fill="auto"/>
          </w:tcPr>
          <w:p w:rsidR="00A720C0" w:rsidRPr="00DD7056" w:rsidRDefault="00A720C0" w:rsidP="003A61A2">
            <w:pPr>
              <w:tabs>
                <w:tab w:val="left" w:pos="3435"/>
              </w:tabs>
              <w:spacing w:after="200" w:line="276" w:lineRule="auto"/>
              <w:jc w:val="center"/>
              <w:rPr>
                <w:rFonts w:ascii="Times New Roman" w:eastAsia="Times New Roman" w:hAnsi="Times New Roman" w:cs="Times New Roman"/>
                <w:sz w:val="24"/>
                <w:szCs w:val="24"/>
              </w:rPr>
            </w:pPr>
            <w:r w:rsidRPr="00DD7056">
              <w:rPr>
                <w:rFonts w:ascii="Times New Roman" w:eastAsia="Times New Roman" w:hAnsi="Times New Roman" w:cs="Times New Roman"/>
                <w:sz w:val="24"/>
                <w:szCs w:val="24"/>
              </w:rPr>
              <w:t>1</w:t>
            </w:r>
          </w:p>
        </w:tc>
        <w:tc>
          <w:tcPr>
            <w:tcW w:w="3163" w:type="dxa"/>
            <w:shd w:val="clear" w:color="auto" w:fill="auto"/>
            <w:vAlign w:val="center"/>
          </w:tcPr>
          <w:p w:rsidR="00A720C0" w:rsidRPr="00DD7056" w:rsidRDefault="00A720C0" w:rsidP="003A61A2">
            <w:pPr>
              <w:widowControl w:val="0"/>
              <w:spacing w:after="0" w:line="240" w:lineRule="auto"/>
              <w:ind w:left="120"/>
              <w:jc w:val="center"/>
              <w:rPr>
                <w:rFonts w:ascii="Times New Roman" w:eastAsia="Times New Roman" w:hAnsi="Times New Roman" w:cs="Times New Roman"/>
                <w:sz w:val="24"/>
                <w:szCs w:val="24"/>
                <w:lang w:eastAsia="ru-RU"/>
              </w:rPr>
            </w:pPr>
            <w:r w:rsidRPr="00DD7056">
              <w:rPr>
                <w:rFonts w:ascii="Times New Roman" w:eastAsia="Times New Roman" w:hAnsi="Times New Roman" w:cs="Times New Roman"/>
                <w:noProof/>
                <w:sz w:val="24"/>
                <w:szCs w:val="24"/>
                <w:lang w:eastAsia="ru-RU"/>
              </w:rPr>
              <w:t>Услуги по выкашиванию газонов</w:t>
            </w:r>
          </w:p>
        </w:tc>
        <w:tc>
          <w:tcPr>
            <w:tcW w:w="2062" w:type="dxa"/>
            <w:shd w:val="clear" w:color="auto" w:fill="auto"/>
            <w:vAlign w:val="center"/>
          </w:tcPr>
          <w:p w:rsidR="00A720C0" w:rsidRPr="00DD7056" w:rsidRDefault="00A720C0" w:rsidP="003A61A2">
            <w:pPr>
              <w:spacing w:after="0" w:line="240" w:lineRule="auto"/>
              <w:jc w:val="center"/>
              <w:rPr>
                <w:rFonts w:ascii="Times New Roman" w:eastAsia="Times New Roman" w:hAnsi="Times New Roman" w:cs="Times New Roman"/>
                <w:sz w:val="24"/>
                <w:szCs w:val="24"/>
              </w:rPr>
            </w:pPr>
            <w:r w:rsidRPr="00DD7056">
              <w:rPr>
                <w:rFonts w:ascii="Times New Roman" w:eastAsia="Calibri" w:hAnsi="Times New Roman" w:cs="Times New Roman"/>
                <w:bCs/>
                <w:sz w:val="24"/>
                <w:szCs w:val="24"/>
                <w:shd w:val="clear" w:color="auto" w:fill="FFFFFF"/>
              </w:rPr>
              <w:t>Квадратный метр</w:t>
            </w:r>
          </w:p>
        </w:tc>
        <w:tc>
          <w:tcPr>
            <w:tcW w:w="1862" w:type="dxa"/>
            <w:shd w:val="clear" w:color="auto" w:fill="auto"/>
            <w:vAlign w:val="center"/>
          </w:tcPr>
          <w:p w:rsidR="00A720C0" w:rsidRPr="00DD7056" w:rsidRDefault="00A720C0" w:rsidP="003A61A2">
            <w:pPr>
              <w:widowControl w:val="0"/>
              <w:spacing w:after="0" w:line="21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262" w:type="dxa"/>
            <w:shd w:val="clear" w:color="auto" w:fill="auto"/>
            <w:vAlign w:val="center"/>
          </w:tcPr>
          <w:p w:rsidR="00A720C0" w:rsidRPr="00DD7056" w:rsidRDefault="00A720C0" w:rsidP="003A61A2">
            <w:pPr>
              <w:tabs>
                <w:tab w:val="left" w:pos="3435"/>
              </w:tabs>
              <w:spacing w:after="200" w:line="276" w:lineRule="auto"/>
              <w:jc w:val="center"/>
              <w:rPr>
                <w:rFonts w:ascii="Times New Roman" w:eastAsia="Times New Roman" w:hAnsi="Times New Roman" w:cs="Times New Roman"/>
                <w:sz w:val="24"/>
                <w:szCs w:val="24"/>
              </w:rPr>
            </w:pPr>
            <w:r w:rsidRPr="00DD7056">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5</w:t>
            </w:r>
            <w:r w:rsidRPr="00DD7056">
              <w:rPr>
                <w:rFonts w:ascii="Times New Roman" w:eastAsia="Times New Roman" w:hAnsi="Times New Roman" w:cs="Times New Roman"/>
                <w:sz w:val="24"/>
                <w:szCs w:val="24"/>
              </w:rPr>
              <w:t>00 000</w:t>
            </w:r>
          </w:p>
        </w:tc>
      </w:tr>
    </w:tbl>
    <w:p w:rsidR="00A720C0" w:rsidRDefault="00A720C0" w:rsidP="00A720C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20C0" w:rsidRPr="00A720C0" w:rsidRDefault="00A720C0" w:rsidP="00A720C0">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27.11. </w:t>
      </w:r>
      <w:r w:rsidRPr="00DD7056">
        <w:rPr>
          <w:rFonts w:ascii="Times New Roman" w:eastAsia="Times New Roman" w:hAnsi="Times New Roman" w:cs="Times New Roman"/>
          <w:sz w:val="26"/>
          <w:szCs w:val="26"/>
          <w:lang w:eastAsia="ru-RU"/>
        </w:rPr>
        <w:t xml:space="preserve">Затраты на оплату услуг по </w:t>
      </w:r>
      <w:r>
        <w:rPr>
          <w:rFonts w:ascii="Times New Roman" w:eastAsia="Times New Roman" w:hAnsi="Times New Roman" w:cs="Times New Roman"/>
          <w:sz w:val="26"/>
          <w:szCs w:val="26"/>
          <w:lang w:eastAsia="ru-RU"/>
        </w:rPr>
        <w:t>у</w:t>
      </w:r>
      <w:r w:rsidRPr="00A720C0">
        <w:rPr>
          <w:rFonts w:ascii="Times New Roman" w:eastAsia="Times New Roman" w:hAnsi="Times New Roman" w:cs="Times New Roman"/>
          <w:sz w:val="26"/>
          <w:szCs w:val="26"/>
          <w:lang w:eastAsia="ru-RU"/>
        </w:rPr>
        <w:t xml:space="preserve">далению площадей (очагов) произрастания </w:t>
      </w:r>
    </w:p>
    <w:p w:rsidR="00A720C0" w:rsidRDefault="00A720C0" w:rsidP="00A720C0">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720C0">
        <w:rPr>
          <w:rFonts w:ascii="Times New Roman" w:eastAsia="Times New Roman" w:hAnsi="Times New Roman" w:cs="Times New Roman"/>
          <w:sz w:val="26"/>
          <w:szCs w:val="26"/>
          <w:lang w:eastAsia="ru-RU"/>
        </w:rPr>
        <w:t>борщевика Сосновского</w:t>
      </w:r>
      <w:r w:rsidRPr="00DD7056">
        <w:rPr>
          <w:rFonts w:ascii="Times New Roman" w:eastAsia="Times New Roman" w:hAnsi="Times New Roman" w:cs="Times New Roman"/>
          <w:sz w:val="26"/>
          <w:szCs w:val="26"/>
          <w:lang w:eastAsia="ru-RU"/>
        </w:rPr>
        <w:t xml:space="preserve">- (З </w:t>
      </w:r>
      <w:r>
        <w:rPr>
          <w:rFonts w:ascii="Times New Roman" w:eastAsia="Times New Roman" w:hAnsi="Times New Roman" w:cs="Times New Roman"/>
          <w:sz w:val="26"/>
          <w:szCs w:val="26"/>
          <w:lang w:eastAsia="ru-RU"/>
        </w:rPr>
        <w:t>борщевик</w:t>
      </w:r>
      <w:r w:rsidRPr="00DD7056">
        <w:rPr>
          <w:rFonts w:ascii="Times New Roman" w:eastAsia="Times New Roman" w:hAnsi="Times New Roman" w:cs="Times New Roman"/>
          <w:sz w:val="26"/>
          <w:szCs w:val="26"/>
          <w:lang w:eastAsia="ru-RU"/>
        </w:rPr>
        <w:t>) определяются по формуле:</w:t>
      </w:r>
    </w:p>
    <w:p w:rsidR="008313E9" w:rsidRPr="00DD7056" w:rsidRDefault="008313E9" w:rsidP="008313E9">
      <w:pPr>
        <w:autoSpaceDE w:val="0"/>
        <w:autoSpaceDN w:val="0"/>
        <w:adjustRightInd w:val="0"/>
        <w:spacing w:after="0" w:line="240" w:lineRule="auto"/>
        <w:outlineLvl w:val="0"/>
        <w:rPr>
          <w:rFonts w:ascii="Times New Roman" w:eastAsia="Times New Roman" w:hAnsi="Times New Roman" w:cs="Times New Roman"/>
          <w:b/>
          <w:sz w:val="26"/>
          <w:szCs w:val="26"/>
          <w:lang w:eastAsia="ru-RU"/>
        </w:rPr>
      </w:pPr>
    </w:p>
    <w:p w:rsidR="008313E9" w:rsidRPr="00DD7056" w:rsidRDefault="00C62B6F" w:rsidP="008313E9">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m:oMathPara>
        <m:oMath>
          <m:sSub>
            <m:sSubPr>
              <m:ctrlPr>
                <w:rPr>
                  <w:rFonts w:ascii="Cambria Math" w:hAnsi="Cambria Math"/>
                  <w:i/>
                </w:rPr>
              </m:ctrlPr>
            </m:sSubPr>
            <m:e>
              <m:r>
                <w:rPr>
                  <w:rFonts w:ascii="Cambria Math" w:hAnsi="Cambria Math"/>
                </w:rPr>
                <m:t>З</m:t>
              </m:r>
            </m:e>
            <m:sub>
              <m:r>
                <w:rPr>
                  <w:rFonts w:ascii="Cambria Math" w:hAnsi="Cambria Math"/>
                </w:rPr>
                <m:t>борщевик</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Q</m:t>
                  </m:r>
                </m:e>
                <m:sub>
                  <m:r>
                    <w:rPr>
                      <w:rFonts w:ascii="Cambria Math" w:hAnsi="Cambria Math"/>
                      <w:lang w:val="en-US"/>
                    </w:rPr>
                    <m:t>i</m:t>
                  </m:r>
                  <m:r>
                    <w:rPr>
                      <w:rFonts w:ascii="Cambria Math" w:hAnsi="Cambria Math"/>
                    </w:rPr>
                    <m:t>ок</m:t>
                  </m:r>
                </m:sub>
              </m:sSub>
              <m:r>
                <w:rPr>
                  <w:rFonts w:ascii="Cambria Math" w:hAnsi="Cambria Math"/>
                </w:rPr>
                <m:t>*</m:t>
              </m:r>
              <m:sSub>
                <m:sSubPr>
                  <m:ctrlPr>
                    <w:rPr>
                      <w:rFonts w:ascii="Cambria Math" w:hAnsi="Cambria Math"/>
                      <w:i/>
                    </w:rPr>
                  </m:ctrlPr>
                </m:sSubPr>
                <m:e>
                  <m:r>
                    <w:rPr>
                      <w:rFonts w:ascii="Cambria Math" w:hAnsi="Cambria Math"/>
                      <w:lang w:val="en-US"/>
                    </w:rPr>
                    <m:t>P</m:t>
                  </m:r>
                </m:e>
                <m:sub>
                  <m:r>
                    <w:rPr>
                      <w:rFonts w:ascii="Cambria Math" w:hAnsi="Cambria Math"/>
                    </w:rPr>
                    <m:t>iок</m:t>
                  </m:r>
                </m:sub>
              </m:sSub>
            </m:e>
          </m:nary>
        </m:oMath>
      </m:oMathPara>
    </w:p>
    <w:p w:rsidR="008313E9" w:rsidRPr="00DD7056" w:rsidRDefault="008313E9" w:rsidP="008313E9">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где:</w:t>
      </w:r>
    </w:p>
    <w:p w:rsidR="008313E9" w:rsidRPr="00DD7056" w:rsidRDefault="008313E9" w:rsidP="008313E9">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 xml:space="preserve">Qi ок - количество i-x </w:t>
      </w:r>
      <w:r>
        <w:rPr>
          <w:rFonts w:ascii="Times New Roman" w:eastAsia="Times New Roman" w:hAnsi="Times New Roman" w:cs="Times New Roman"/>
          <w:sz w:val="26"/>
          <w:szCs w:val="26"/>
          <w:lang w:eastAsia="ru-RU"/>
        </w:rPr>
        <w:t>гектар обработки борщевика Сосновского</w:t>
      </w:r>
      <w:r w:rsidRPr="00DD7056">
        <w:rPr>
          <w:rFonts w:ascii="Times New Roman" w:eastAsia="Times New Roman" w:hAnsi="Times New Roman" w:cs="Times New Roman"/>
          <w:sz w:val="26"/>
          <w:szCs w:val="26"/>
          <w:lang w:eastAsia="ru-RU"/>
        </w:rPr>
        <w:t xml:space="preserve">. При этом фактическое количество </w:t>
      </w:r>
      <w:r>
        <w:rPr>
          <w:rFonts w:ascii="Times New Roman" w:eastAsia="Times New Roman" w:hAnsi="Times New Roman" w:cs="Times New Roman"/>
          <w:sz w:val="26"/>
          <w:szCs w:val="26"/>
          <w:lang w:eastAsia="ru-RU"/>
        </w:rPr>
        <w:t>гектар</w:t>
      </w:r>
      <w:r w:rsidRPr="00DD7056">
        <w:rPr>
          <w:rFonts w:ascii="Times New Roman" w:eastAsia="Times New Roman" w:hAnsi="Times New Roman" w:cs="Times New Roman"/>
          <w:sz w:val="26"/>
          <w:szCs w:val="26"/>
          <w:lang w:eastAsia="ru-RU"/>
        </w:rPr>
        <w:t xml:space="preserve"> </w:t>
      </w:r>
      <w:r w:rsidRPr="008313E9">
        <w:rPr>
          <w:rFonts w:ascii="Times New Roman" w:eastAsia="Times New Roman" w:hAnsi="Times New Roman" w:cs="Times New Roman"/>
          <w:sz w:val="26"/>
          <w:szCs w:val="26"/>
          <w:lang w:eastAsia="ru-RU"/>
        </w:rPr>
        <w:t xml:space="preserve">удалению площадей (очагов) произрастания борщевика Сосновского </w:t>
      </w:r>
      <w:r w:rsidRPr="00DD7056">
        <w:rPr>
          <w:rFonts w:ascii="Times New Roman" w:eastAsia="Times New Roman" w:hAnsi="Times New Roman" w:cs="Times New Roman"/>
          <w:sz w:val="26"/>
          <w:szCs w:val="26"/>
          <w:lang w:eastAsia="ru-RU"/>
        </w:rPr>
        <w:t xml:space="preserve">на территории </w:t>
      </w:r>
      <w:r>
        <w:rPr>
          <w:rFonts w:ascii="Times New Roman" w:eastAsia="Times New Roman" w:hAnsi="Times New Roman" w:cs="Times New Roman"/>
          <w:sz w:val="26"/>
          <w:szCs w:val="26"/>
          <w:lang w:eastAsia="ru-RU"/>
        </w:rPr>
        <w:t>Привокзального</w:t>
      </w:r>
      <w:r w:rsidRPr="00DD7056">
        <w:rPr>
          <w:rFonts w:ascii="Times New Roman" w:eastAsia="Times New Roman" w:hAnsi="Times New Roman" w:cs="Times New Roman"/>
          <w:sz w:val="26"/>
          <w:szCs w:val="26"/>
          <w:lang w:eastAsia="ru-RU"/>
        </w:rPr>
        <w:t xml:space="preserve"> территориального округа, планируемое в период времени не должно превышать количество, установленное нормативами муниципального субъекта нормирования;</w:t>
      </w:r>
    </w:p>
    <w:p w:rsidR="008313E9" w:rsidRDefault="008313E9" w:rsidP="008313E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Рi ок - цена единицы i-ой услуги за единицу площади.</w:t>
      </w:r>
    </w:p>
    <w:p w:rsidR="00A720C0" w:rsidRDefault="00A720C0" w:rsidP="00A720C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D7056">
        <w:rPr>
          <w:rFonts w:ascii="Times New Roman" w:eastAsia="Times New Roman" w:hAnsi="Times New Roman" w:cs="Times New Roman"/>
          <w:b/>
          <w:sz w:val="26"/>
          <w:szCs w:val="26"/>
          <w:lang w:eastAsia="ru-RU"/>
        </w:rPr>
        <w:t xml:space="preserve">Таблица: нормативы затрат на оплату услуг по </w:t>
      </w:r>
      <w:r w:rsidRPr="00A720C0">
        <w:rPr>
          <w:rFonts w:ascii="Times New Roman" w:eastAsia="Times New Roman" w:hAnsi="Times New Roman" w:cs="Times New Roman"/>
          <w:b/>
          <w:sz w:val="26"/>
          <w:szCs w:val="26"/>
          <w:lang w:eastAsia="ru-RU"/>
        </w:rPr>
        <w:t>удалению площадей (очагов) произрастания борщевика Сосновского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011"/>
        <w:gridCol w:w="1995"/>
        <w:gridCol w:w="1785"/>
        <w:gridCol w:w="2178"/>
      </w:tblGrid>
      <w:tr w:rsidR="00A720C0" w:rsidRPr="00DD7056" w:rsidTr="00A720C0">
        <w:trPr>
          <w:jc w:val="center"/>
        </w:trPr>
        <w:tc>
          <w:tcPr>
            <w:tcW w:w="942" w:type="dxa"/>
            <w:shd w:val="clear" w:color="auto" w:fill="auto"/>
          </w:tcPr>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№п/п</w:t>
            </w:r>
          </w:p>
        </w:tc>
        <w:tc>
          <w:tcPr>
            <w:tcW w:w="3011" w:type="dxa"/>
            <w:shd w:val="clear" w:color="auto" w:fill="auto"/>
          </w:tcPr>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Calibri" w:hAnsi="Times New Roman" w:cs="Times New Roman"/>
                <w:b/>
                <w:bCs/>
                <w:color w:val="000000"/>
                <w:sz w:val="24"/>
                <w:szCs w:val="24"/>
                <w:shd w:val="clear" w:color="auto" w:fill="FFFFFF"/>
                <w:lang w:eastAsia="ru-RU" w:bidi="ru-RU"/>
              </w:rPr>
              <w:t>Наименование услуги</w:t>
            </w:r>
          </w:p>
        </w:tc>
        <w:tc>
          <w:tcPr>
            <w:tcW w:w="1995" w:type="dxa"/>
            <w:shd w:val="clear" w:color="auto" w:fill="auto"/>
          </w:tcPr>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Ед. изм.</w:t>
            </w:r>
          </w:p>
        </w:tc>
        <w:tc>
          <w:tcPr>
            <w:tcW w:w="1785" w:type="dxa"/>
            <w:shd w:val="clear" w:color="auto" w:fill="auto"/>
          </w:tcPr>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Цена единицы услуги, не более, руб.</w:t>
            </w:r>
          </w:p>
        </w:tc>
        <w:tc>
          <w:tcPr>
            <w:tcW w:w="2178" w:type="dxa"/>
            <w:shd w:val="clear" w:color="auto" w:fill="auto"/>
          </w:tcPr>
          <w:p w:rsidR="00A720C0" w:rsidRPr="00DD7056" w:rsidRDefault="00A720C0" w:rsidP="003A61A2">
            <w:pPr>
              <w:tabs>
                <w:tab w:val="left" w:pos="3435"/>
              </w:tabs>
              <w:spacing w:after="0" w:line="240"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Предельное количество,</w:t>
            </w:r>
          </w:p>
          <w:p w:rsidR="00A720C0" w:rsidRPr="00DD7056" w:rsidRDefault="00A720C0"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 xml:space="preserve"> кв. м</w:t>
            </w:r>
          </w:p>
        </w:tc>
      </w:tr>
      <w:tr w:rsidR="00A720C0" w:rsidRPr="00DD7056" w:rsidTr="00A720C0">
        <w:trPr>
          <w:jc w:val="center"/>
        </w:trPr>
        <w:tc>
          <w:tcPr>
            <w:tcW w:w="942" w:type="dxa"/>
            <w:shd w:val="clear" w:color="auto" w:fill="auto"/>
          </w:tcPr>
          <w:p w:rsidR="00A720C0" w:rsidRPr="00DD7056" w:rsidRDefault="00A720C0" w:rsidP="00A720C0">
            <w:pPr>
              <w:tabs>
                <w:tab w:val="left" w:pos="3435"/>
              </w:tabs>
              <w:spacing w:after="200" w:line="276" w:lineRule="auto"/>
              <w:jc w:val="center"/>
              <w:rPr>
                <w:rFonts w:ascii="Times New Roman" w:eastAsia="Times New Roman" w:hAnsi="Times New Roman" w:cs="Times New Roman"/>
                <w:sz w:val="24"/>
                <w:szCs w:val="24"/>
              </w:rPr>
            </w:pPr>
            <w:r w:rsidRPr="00DD7056">
              <w:rPr>
                <w:rFonts w:ascii="Times New Roman" w:eastAsia="Times New Roman" w:hAnsi="Times New Roman" w:cs="Times New Roman"/>
                <w:sz w:val="24"/>
                <w:szCs w:val="24"/>
              </w:rPr>
              <w:t>1</w:t>
            </w:r>
          </w:p>
        </w:tc>
        <w:tc>
          <w:tcPr>
            <w:tcW w:w="3011" w:type="dxa"/>
            <w:tcBorders>
              <w:top w:val="single" w:sz="4" w:space="0" w:color="auto"/>
              <w:left w:val="single" w:sz="4" w:space="0" w:color="auto"/>
              <w:bottom w:val="single" w:sz="4" w:space="0" w:color="auto"/>
              <w:right w:val="single" w:sz="4" w:space="0" w:color="auto"/>
            </w:tcBorders>
            <w:vAlign w:val="center"/>
          </w:tcPr>
          <w:p w:rsidR="00A720C0" w:rsidRPr="003C1AA6" w:rsidRDefault="00A720C0" w:rsidP="00A720C0">
            <w:pPr>
              <w:spacing w:after="0" w:line="240" w:lineRule="auto"/>
              <w:jc w:val="both"/>
              <w:rPr>
                <w:rFonts w:ascii="Times New Roman" w:hAnsi="Times New Roman" w:cs="Times New Roman"/>
                <w:noProof/>
                <w:sz w:val="24"/>
                <w:szCs w:val="24"/>
              </w:rPr>
            </w:pPr>
            <w:r w:rsidRPr="003C1AA6">
              <w:rPr>
                <w:rFonts w:ascii="Times New Roman" w:hAnsi="Times New Roman" w:cs="Times New Roman"/>
                <w:noProof/>
                <w:sz w:val="24"/>
                <w:szCs w:val="24"/>
              </w:rPr>
              <w:t>Обработка территории гербицидами для уничтожения борщевика Сосновского</w:t>
            </w:r>
          </w:p>
        </w:tc>
        <w:tc>
          <w:tcPr>
            <w:tcW w:w="1995" w:type="dxa"/>
            <w:shd w:val="clear" w:color="auto" w:fill="auto"/>
            <w:vAlign w:val="center"/>
          </w:tcPr>
          <w:p w:rsidR="00A720C0" w:rsidRPr="003C1AA6" w:rsidRDefault="00A720C0" w:rsidP="00A720C0">
            <w:pPr>
              <w:spacing w:after="0" w:line="240" w:lineRule="auto"/>
              <w:jc w:val="center"/>
              <w:rPr>
                <w:rFonts w:ascii="Times New Roman" w:hAnsi="Times New Roman" w:cs="Times New Roman"/>
                <w:bCs/>
                <w:sz w:val="24"/>
                <w:szCs w:val="24"/>
                <w:shd w:val="clear" w:color="auto" w:fill="FFFFFF"/>
              </w:rPr>
            </w:pPr>
            <w:r w:rsidRPr="003C1AA6">
              <w:rPr>
                <w:rFonts w:ascii="Times New Roman" w:hAnsi="Times New Roman" w:cs="Times New Roman"/>
                <w:bCs/>
                <w:sz w:val="24"/>
                <w:szCs w:val="24"/>
                <w:shd w:val="clear" w:color="auto" w:fill="FFFFFF"/>
              </w:rPr>
              <w:t>Гектар</w:t>
            </w:r>
          </w:p>
        </w:tc>
        <w:tc>
          <w:tcPr>
            <w:tcW w:w="1785" w:type="dxa"/>
            <w:shd w:val="clear" w:color="auto" w:fill="auto"/>
            <w:vAlign w:val="center"/>
          </w:tcPr>
          <w:p w:rsidR="00A720C0" w:rsidRPr="00DD7056" w:rsidRDefault="00BA5680" w:rsidP="00A720C0">
            <w:pPr>
              <w:widowControl w:val="0"/>
              <w:spacing w:after="0" w:line="21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25000,00</w:t>
            </w:r>
          </w:p>
        </w:tc>
        <w:tc>
          <w:tcPr>
            <w:tcW w:w="2178" w:type="dxa"/>
            <w:shd w:val="clear" w:color="auto" w:fill="auto"/>
            <w:vAlign w:val="center"/>
          </w:tcPr>
          <w:p w:rsidR="00A720C0" w:rsidRPr="00DD7056" w:rsidRDefault="008313E9" w:rsidP="00A720C0">
            <w:pPr>
              <w:tabs>
                <w:tab w:val="left" w:pos="3435"/>
              </w:tab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A720C0" w:rsidRPr="00DD7056" w:rsidTr="00A720C0">
        <w:trPr>
          <w:jc w:val="center"/>
        </w:trPr>
        <w:tc>
          <w:tcPr>
            <w:tcW w:w="942" w:type="dxa"/>
            <w:shd w:val="clear" w:color="auto" w:fill="auto"/>
          </w:tcPr>
          <w:p w:rsidR="00A720C0" w:rsidRDefault="00A720C0" w:rsidP="00A720C0">
            <w:pPr>
              <w:tabs>
                <w:tab w:val="left" w:pos="3435"/>
              </w:tabs>
              <w:spacing w:after="200" w:line="276" w:lineRule="auto"/>
              <w:jc w:val="center"/>
              <w:rPr>
                <w:rFonts w:ascii="Times New Roman" w:eastAsia="Times New Roman" w:hAnsi="Times New Roman" w:cs="Times New Roman"/>
                <w:sz w:val="24"/>
                <w:szCs w:val="24"/>
              </w:rPr>
            </w:pPr>
          </w:p>
          <w:p w:rsidR="00A720C0" w:rsidRPr="00DD7056" w:rsidRDefault="00A720C0" w:rsidP="00A720C0">
            <w:pPr>
              <w:tabs>
                <w:tab w:val="left" w:pos="3435"/>
              </w:tab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11" w:type="dxa"/>
            <w:tcBorders>
              <w:top w:val="single" w:sz="4" w:space="0" w:color="auto"/>
              <w:left w:val="single" w:sz="4" w:space="0" w:color="auto"/>
              <w:bottom w:val="single" w:sz="4" w:space="0" w:color="auto"/>
              <w:right w:val="single" w:sz="4" w:space="0" w:color="auto"/>
            </w:tcBorders>
            <w:vAlign w:val="center"/>
          </w:tcPr>
          <w:p w:rsidR="00A720C0" w:rsidRPr="003C1AA6" w:rsidRDefault="00A720C0" w:rsidP="00A720C0">
            <w:pPr>
              <w:spacing w:after="0" w:line="240" w:lineRule="auto"/>
              <w:jc w:val="both"/>
              <w:rPr>
                <w:rFonts w:ascii="Times New Roman" w:hAnsi="Times New Roman" w:cs="Times New Roman"/>
                <w:noProof/>
                <w:sz w:val="24"/>
                <w:szCs w:val="24"/>
              </w:rPr>
            </w:pPr>
            <w:r w:rsidRPr="003C1AA6">
              <w:rPr>
                <w:rFonts w:ascii="Times New Roman" w:hAnsi="Times New Roman" w:cs="Times New Roman"/>
                <w:noProof/>
                <w:sz w:val="24"/>
                <w:szCs w:val="24"/>
              </w:rPr>
              <w:t>Очистка территории от борщевика Сосновского механическим способом</w:t>
            </w:r>
          </w:p>
        </w:tc>
        <w:tc>
          <w:tcPr>
            <w:tcW w:w="1995" w:type="dxa"/>
            <w:shd w:val="clear" w:color="auto" w:fill="auto"/>
            <w:vAlign w:val="center"/>
          </w:tcPr>
          <w:p w:rsidR="00A720C0" w:rsidRPr="003C1AA6" w:rsidRDefault="00A720C0" w:rsidP="00A720C0">
            <w:pPr>
              <w:spacing w:after="0" w:line="240" w:lineRule="auto"/>
              <w:jc w:val="center"/>
              <w:rPr>
                <w:rFonts w:ascii="Times New Roman" w:hAnsi="Times New Roman" w:cs="Times New Roman"/>
                <w:bCs/>
                <w:sz w:val="24"/>
                <w:szCs w:val="24"/>
                <w:shd w:val="clear" w:color="auto" w:fill="FFFFFF"/>
              </w:rPr>
            </w:pPr>
            <w:r w:rsidRPr="003C1AA6">
              <w:rPr>
                <w:rFonts w:ascii="Times New Roman" w:hAnsi="Times New Roman" w:cs="Times New Roman"/>
                <w:bCs/>
                <w:sz w:val="24"/>
                <w:szCs w:val="24"/>
                <w:shd w:val="clear" w:color="auto" w:fill="FFFFFF"/>
              </w:rPr>
              <w:t>Гектар</w:t>
            </w:r>
          </w:p>
        </w:tc>
        <w:tc>
          <w:tcPr>
            <w:tcW w:w="1785" w:type="dxa"/>
            <w:shd w:val="clear" w:color="auto" w:fill="auto"/>
            <w:vAlign w:val="center"/>
          </w:tcPr>
          <w:p w:rsidR="00A720C0" w:rsidRDefault="00BA5680" w:rsidP="00A720C0">
            <w:pPr>
              <w:widowControl w:val="0"/>
              <w:spacing w:after="0" w:line="21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45000,00</w:t>
            </w:r>
          </w:p>
        </w:tc>
        <w:tc>
          <w:tcPr>
            <w:tcW w:w="2178" w:type="dxa"/>
            <w:shd w:val="clear" w:color="auto" w:fill="auto"/>
            <w:vAlign w:val="center"/>
          </w:tcPr>
          <w:p w:rsidR="00A720C0" w:rsidRPr="00DD7056" w:rsidRDefault="008313E9" w:rsidP="00A720C0">
            <w:pPr>
              <w:tabs>
                <w:tab w:val="left" w:pos="3435"/>
              </w:tab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bl>
    <w:p w:rsidR="00A720C0" w:rsidRDefault="00A720C0" w:rsidP="00A720C0">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96305A" w:rsidRDefault="0096305A" w:rsidP="0096305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27.11. </w:t>
      </w:r>
      <w:r w:rsidRPr="00DD7056">
        <w:rPr>
          <w:rFonts w:ascii="Times New Roman" w:eastAsia="Times New Roman" w:hAnsi="Times New Roman" w:cs="Times New Roman"/>
          <w:sz w:val="26"/>
          <w:szCs w:val="26"/>
          <w:lang w:eastAsia="ru-RU"/>
        </w:rPr>
        <w:t xml:space="preserve">Затраты на оплату услуг по </w:t>
      </w:r>
      <w:r w:rsidRPr="0096305A">
        <w:rPr>
          <w:rFonts w:ascii="Times New Roman" w:eastAsia="Times New Roman" w:hAnsi="Times New Roman" w:cs="Times New Roman"/>
          <w:sz w:val="26"/>
          <w:szCs w:val="26"/>
          <w:lang w:eastAsia="ru-RU"/>
        </w:rPr>
        <w:t xml:space="preserve">валке аварийных деревьев Привокзального территориального округа города Тулы </w:t>
      </w:r>
      <w:r w:rsidRPr="00DD7056">
        <w:rPr>
          <w:rFonts w:ascii="Times New Roman" w:eastAsia="Times New Roman" w:hAnsi="Times New Roman" w:cs="Times New Roman"/>
          <w:sz w:val="26"/>
          <w:szCs w:val="26"/>
          <w:lang w:eastAsia="ru-RU"/>
        </w:rPr>
        <w:t xml:space="preserve">- (З </w:t>
      </w:r>
      <w:r>
        <w:rPr>
          <w:rFonts w:ascii="Times New Roman" w:eastAsia="Times New Roman" w:hAnsi="Times New Roman" w:cs="Times New Roman"/>
          <w:sz w:val="26"/>
          <w:szCs w:val="26"/>
          <w:lang w:eastAsia="ru-RU"/>
        </w:rPr>
        <w:t>сод</w:t>
      </w:r>
      <w:r w:rsidRPr="00DD7056">
        <w:rPr>
          <w:rFonts w:ascii="Times New Roman" w:eastAsia="Times New Roman" w:hAnsi="Times New Roman" w:cs="Times New Roman"/>
          <w:sz w:val="26"/>
          <w:szCs w:val="26"/>
          <w:lang w:eastAsia="ru-RU"/>
        </w:rPr>
        <w:t>) определяются по формуле:</w:t>
      </w:r>
    </w:p>
    <w:p w:rsidR="0096305A" w:rsidRPr="00DD7056" w:rsidRDefault="0096305A" w:rsidP="0096305A">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m:oMathPara>
        <m:oMath>
          <m:sSub>
            <m:sSubPr>
              <m:ctrlPr>
                <w:rPr>
                  <w:rFonts w:ascii="Cambria Math" w:hAnsi="Cambria Math"/>
                  <w:i/>
                </w:rPr>
              </m:ctrlPr>
            </m:sSubPr>
            <m:e>
              <m:r>
                <w:rPr>
                  <w:rFonts w:ascii="Cambria Math" w:hAnsi="Cambria Math"/>
                </w:rPr>
                <m:t>З</m:t>
              </m:r>
            </m:e>
            <m:sub>
              <m:r>
                <w:rPr>
                  <w:rFonts w:ascii="Cambria Math" w:hAnsi="Cambria Math"/>
                </w:rPr>
                <m:t>содер</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Q</m:t>
                  </m:r>
                </m:e>
                <m:sub>
                  <m:r>
                    <w:rPr>
                      <w:rFonts w:ascii="Cambria Math" w:hAnsi="Cambria Math"/>
                      <w:lang w:val="en-US"/>
                    </w:rPr>
                    <m:t>i</m:t>
                  </m:r>
                  <m:r>
                    <w:rPr>
                      <w:rFonts w:ascii="Cambria Math" w:hAnsi="Cambria Math"/>
                    </w:rPr>
                    <m:t>ок</m:t>
                  </m:r>
                </m:sub>
              </m:sSub>
              <m:r>
                <w:rPr>
                  <w:rFonts w:ascii="Cambria Math" w:hAnsi="Cambria Math"/>
                </w:rPr>
                <m:t>*</m:t>
              </m:r>
              <m:sSub>
                <m:sSubPr>
                  <m:ctrlPr>
                    <w:rPr>
                      <w:rFonts w:ascii="Cambria Math" w:hAnsi="Cambria Math"/>
                      <w:i/>
                    </w:rPr>
                  </m:ctrlPr>
                </m:sSubPr>
                <m:e>
                  <m:r>
                    <w:rPr>
                      <w:rFonts w:ascii="Cambria Math" w:hAnsi="Cambria Math"/>
                      <w:lang w:val="en-US"/>
                    </w:rPr>
                    <m:t>P</m:t>
                  </m:r>
                </m:e>
                <m:sub>
                  <m:r>
                    <w:rPr>
                      <w:rFonts w:ascii="Cambria Math" w:hAnsi="Cambria Math"/>
                    </w:rPr>
                    <m:t>iок</m:t>
                  </m:r>
                </m:sub>
              </m:sSub>
            </m:e>
          </m:nary>
        </m:oMath>
      </m:oMathPara>
    </w:p>
    <w:p w:rsidR="0096305A" w:rsidRPr="00DD7056" w:rsidRDefault="0096305A" w:rsidP="0096305A">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где:</w:t>
      </w:r>
    </w:p>
    <w:p w:rsidR="0096305A" w:rsidRPr="00DD7056" w:rsidRDefault="0096305A" w:rsidP="0096305A">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 xml:space="preserve">Qi ок - количество i-x </w:t>
      </w:r>
      <w:r>
        <w:rPr>
          <w:rFonts w:ascii="Times New Roman" w:eastAsia="Times New Roman" w:hAnsi="Times New Roman" w:cs="Times New Roman"/>
          <w:sz w:val="26"/>
          <w:szCs w:val="26"/>
          <w:lang w:eastAsia="ru-RU"/>
        </w:rPr>
        <w:t>часов работы человека</w:t>
      </w:r>
      <w:r w:rsidRPr="00DD7056">
        <w:rPr>
          <w:rFonts w:ascii="Times New Roman" w:eastAsia="Times New Roman" w:hAnsi="Times New Roman" w:cs="Times New Roman"/>
          <w:sz w:val="26"/>
          <w:szCs w:val="26"/>
          <w:lang w:eastAsia="ru-RU"/>
        </w:rPr>
        <w:t xml:space="preserve">. При этом фактическое количество </w:t>
      </w:r>
      <w:r>
        <w:rPr>
          <w:rFonts w:ascii="Times New Roman" w:eastAsia="Times New Roman" w:hAnsi="Times New Roman" w:cs="Times New Roman"/>
          <w:sz w:val="26"/>
          <w:szCs w:val="26"/>
          <w:lang w:eastAsia="ru-RU"/>
        </w:rPr>
        <w:t>часов санитарного содержания</w:t>
      </w:r>
      <w:r w:rsidRPr="00DD7056">
        <w:rPr>
          <w:rFonts w:ascii="Times New Roman" w:eastAsia="Times New Roman" w:hAnsi="Times New Roman" w:cs="Times New Roman"/>
          <w:sz w:val="26"/>
          <w:szCs w:val="26"/>
          <w:lang w:eastAsia="ru-RU"/>
        </w:rPr>
        <w:t xml:space="preserve"> на территории </w:t>
      </w:r>
      <w:r>
        <w:rPr>
          <w:rFonts w:ascii="Times New Roman" w:eastAsia="Times New Roman" w:hAnsi="Times New Roman" w:cs="Times New Roman"/>
          <w:sz w:val="26"/>
          <w:szCs w:val="26"/>
          <w:lang w:eastAsia="ru-RU"/>
        </w:rPr>
        <w:t>Привокзального</w:t>
      </w:r>
      <w:r w:rsidRPr="00DD7056">
        <w:rPr>
          <w:rFonts w:ascii="Times New Roman" w:eastAsia="Times New Roman" w:hAnsi="Times New Roman" w:cs="Times New Roman"/>
          <w:sz w:val="26"/>
          <w:szCs w:val="26"/>
          <w:lang w:eastAsia="ru-RU"/>
        </w:rPr>
        <w:t xml:space="preserve"> территориального округа, планируемое в период времени не должно превышать количество, установленное нормативами муниципального субъекта нормирования;</w:t>
      </w:r>
    </w:p>
    <w:p w:rsidR="0096305A" w:rsidRDefault="0096305A" w:rsidP="0096305A">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D7056">
        <w:rPr>
          <w:rFonts w:ascii="Times New Roman" w:eastAsia="Times New Roman" w:hAnsi="Times New Roman" w:cs="Times New Roman"/>
          <w:sz w:val="26"/>
          <w:szCs w:val="26"/>
          <w:lang w:eastAsia="ru-RU"/>
        </w:rPr>
        <w:t>Рi ок - цена единицы i-ой услуги за единицу.</w:t>
      </w:r>
    </w:p>
    <w:p w:rsidR="00BA5680" w:rsidRDefault="00BA5680" w:rsidP="00A720C0">
      <w:pPr>
        <w:widowControl w:val="0"/>
        <w:autoSpaceDE w:val="0"/>
        <w:autoSpaceDN w:val="0"/>
        <w:adjustRightInd w:val="0"/>
        <w:spacing w:after="0" w:line="240" w:lineRule="auto"/>
        <w:ind w:firstLine="540"/>
        <w:jc w:val="both"/>
        <w:rPr>
          <w:rFonts w:ascii="Times New Roman" w:eastAsia="Calibri" w:hAnsi="Times New Roman" w:cs="Times New Roman"/>
          <w:b/>
          <w:sz w:val="28"/>
          <w:szCs w:val="28"/>
          <w:lang w:eastAsia="ru-RU"/>
        </w:rPr>
      </w:pPr>
      <w:r w:rsidRPr="00BA5680">
        <w:rPr>
          <w:rFonts w:ascii="Times New Roman" w:eastAsia="Calibri" w:hAnsi="Times New Roman" w:cs="Times New Roman"/>
          <w:b/>
          <w:sz w:val="28"/>
          <w:szCs w:val="28"/>
          <w:lang w:eastAsia="ru-RU"/>
        </w:rPr>
        <w:t>Таблица: нормативы затрат на оплату работ по валке аварийных деревьев Привокзального территориального округа города Тулы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011"/>
        <w:gridCol w:w="1995"/>
        <w:gridCol w:w="3119"/>
      </w:tblGrid>
      <w:tr w:rsidR="00BA5680" w:rsidRPr="00DD7056" w:rsidTr="00BA5680">
        <w:trPr>
          <w:jc w:val="center"/>
        </w:trPr>
        <w:tc>
          <w:tcPr>
            <w:tcW w:w="942" w:type="dxa"/>
            <w:shd w:val="clear" w:color="auto" w:fill="auto"/>
          </w:tcPr>
          <w:p w:rsidR="00BA5680" w:rsidRPr="00DD7056" w:rsidRDefault="00BA5680" w:rsidP="0014431B">
            <w:pPr>
              <w:tabs>
                <w:tab w:val="left" w:pos="3435"/>
              </w:tabs>
              <w:spacing w:after="200" w:line="276" w:lineRule="auto"/>
              <w:jc w:val="center"/>
              <w:rPr>
                <w:rFonts w:ascii="Times New Roman" w:eastAsia="Times New Roman" w:hAnsi="Times New Roman" w:cs="Times New Roman"/>
                <w:b/>
                <w:sz w:val="24"/>
                <w:szCs w:val="24"/>
              </w:rPr>
            </w:pPr>
            <w:bookmarkStart w:id="20" w:name="_GoBack"/>
            <w:r w:rsidRPr="00DD7056">
              <w:rPr>
                <w:rFonts w:ascii="Times New Roman" w:eastAsia="Times New Roman" w:hAnsi="Times New Roman" w:cs="Times New Roman"/>
                <w:b/>
                <w:sz w:val="24"/>
                <w:szCs w:val="24"/>
              </w:rPr>
              <w:t>№п/п</w:t>
            </w:r>
          </w:p>
        </w:tc>
        <w:tc>
          <w:tcPr>
            <w:tcW w:w="3011" w:type="dxa"/>
            <w:shd w:val="clear" w:color="auto" w:fill="auto"/>
          </w:tcPr>
          <w:p w:rsidR="00BA5680" w:rsidRPr="00DD7056" w:rsidRDefault="00BA5680" w:rsidP="0014431B">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Calibri" w:hAnsi="Times New Roman" w:cs="Times New Roman"/>
                <w:b/>
                <w:bCs/>
                <w:color w:val="000000"/>
                <w:sz w:val="24"/>
                <w:szCs w:val="24"/>
                <w:shd w:val="clear" w:color="auto" w:fill="FFFFFF"/>
                <w:lang w:eastAsia="ru-RU" w:bidi="ru-RU"/>
              </w:rPr>
              <w:t>Наименование услуги</w:t>
            </w:r>
          </w:p>
        </w:tc>
        <w:tc>
          <w:tcPr>
            <w:tcW w:w="1995" w:type="dxa"/>
            <w:shd w:val="clear" w:color="auto" w:fill="auto"/>
          </w:tcPr>
          <w:p w:rsidR="00BA5680" w:rsidRPr="00DD7056" w:rsidRDefault="00BA5680" w:rsidP="0014431B">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Ед. изм.</w:t>
            </w:r>
          </w:p>
        </w:tc>
        <w:tc>
          <w:tcPr>
            <w:tcW w:w="3119" w:type="dxa"/>
            <w:shd w:val="clear" w:color="auto" w:fill="auto"/>
          </w:tcPr>
          <w:p w:rsidR="00BA5680" w:rsidRPr="00DD7056" w:rsidRDefault="00BA5680" w:rsidP="0014431B">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Цена единицы услуги, не более, руб.</w:t>
            </w:r>
            <w:r>
              <w:rPr>
                <w:rFonts w:ascii="Times New Roman" w:eastAsia="Times New Roman" w:hAnsi="Times New Roman" w:cs="Times New Roman"/>
                <w:b/>
                <w:sz w:val="24"/>
                <w:szCs w:val="24"/>
              </w:rPr>
              <w:t xml:space="preserve"> среднее</w:t>
            </w:r>
          </w:p>
        </w:tc>
      </w:tr>
      <w:tr w:rsidR="00BA5680" w:rsidRPr="00DD7056" w:rsidTr="00BA5680">
        <w:trPr>
          <w:jc w:val="center"/>
        </w:trPr>
        <w:tc>
          <w:tcPr>
            <w:tcW w:w="942" w:type="dxa"/>
            <w:shd w:val="clear" w:color="auto" w:fill="auto"/>
          </w:tcPr>
          <w:p w:rsidR="00BA5680" w:rsidRPr="00DD7056" w:rsidRDefault="00BA5680" w:rsidP="0014431B">
            <w:pPr>
              <w:tabs>
                <w:tab w:val="left" w:pos="3435"/>
              </w:tabs>
              <w:spacing w:after="200" w:line="276" w:lineRule="auto"/>
              <w:jc w:val="center"/>
              <w:rPr>
                <w:rFonts w:ascii="Times New Roman" w:eastAsia="Times New Roman" w:hAnsi="Times New Roman" w:cs="Times New Roman"/>
                <w:sz w:val="24"/>
                <w:szCs w:val="24"/>
              </w:rPr>
            </w:pPr>
            <w:r w:rsidRPr="00DD7056">
              <w:rPr>
                <w:rFonts w:ascii="Times New Roman" w:eastAsia="Times New Roman" w:hAnsi="Times New Roman" w:cs="Times New Roman"/>
                <w:sz w:val="24"/>
                <w:szCs w:val="24"/>
              </w:rPr>
              <w:t>1</w:t>
            </w:r>
          </w:p>
        </w:tc>
        <w:tc>
          <w:tcPr>
            <w:tcW w:w="3011" w:type="dxa"/>
            <w:tcBorders>
              <w:top w:val="single" w:sz="4" w:space="0" w:color="auto"/>
              <w:left w:val="single" w:sz="4" w:space="0" w:color="auto"/>
              <w:bottom w:val="single" w:sz="4" w:space="0" w:color="auto"/>
              <w:right w:val="single" w:sz="4" w:space="0" w:color="auto"/>
            </w:tcBorders>
            <w:vAlign w:val="center"/>
          </w:tcPr>
          <w:p w:rsidR="00BA5680" w:rsidRPr="003C1AA6" w:rsidRDefault="00BA5680" w:rsidP="0014431B">
            <w:pPr>
              <w:spacing w:after="0" w:line="240" w:lineRule="auto"/>
              <w:jc w:val="both"/>
              <w:rPr>
                <w:rFonts w:ascii="Times New Roman" w:hAnsi="Times New Roman" w:cs="Times New Roman"/>
                <w:noProof/>
                <w:sz w:val="24"/>
                <w:szCs w:val="24"/>
              </w:rPr>
            </w:pPr>
            <w:r w:rsidRPr="00BA5680">
              <w:rPr>
                <w:rFonts w:ascii="Times New Roman" w:hAnsi="Times New Roman" w:cs="Times New Roman"/>
                <w:noProof/>
                <w:sz w:val="24"/>
                <w:szCs w:val="24"/>
              </w:rPr>
              <w:t>Работы по валке аварийных деревьев</w:t>
            </w:r>
          </w:p>
        </w:tc>
        <w:tc>
          <w:tcPr>
            <w:tcW w:w="1995" w:type="dxa"/>
            <w:shd w:val="clear" w:color="auto" w:fill="auto"/>
            <w:vAlign w:val="center"/>
          </w:tcPr>
          <w:p w:rsidR="00BA5680" w:rsidRPr="003C1AA6" w:rsidRDefault="00BA5680" w:rsidP="0014431B">
            <w:pPr>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Шт</w:t>
            </w:r>
          </w:p>
        </w:tc>
        <w:tc>
          <w:tcPr>
            <w:tcW w:w="3119" w:type="dxa"/>
            <w:shd w:val="clear" w:color="auto" w:fill="auto"/>
            <w:vAlign w:val="center"/>
          </w:tcPr>
          <w:p w:rsidR="00BA5680" w:rsidRPr="00DD7056" w:rsidRDefault="00BA5680" w:rsidP="0014431B">
            <w:pPr>
              <w:widowControl w:val="0"/>
              <w:spacing w:after="0" w:line="21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3 000 000,00</w:t>
            </w:r>
          </w:p>
        </w:tc>
      </w:tr>
      <w:bookmarkEnd w:id="20"/>
    </w:tbl>
    <w:p w:rsidR="00BA5680" w:rsidRPr="00BA5680" w:rsidRDefault="00BA5680" w:rsidP="00A720C0">
      <w:pPr>
        <w:widowControl w:val="0"/>
        <w:autoSpaceDE w:val="0"/>
        <w:autoSpaceDN w:val="0"/>
        <w:adjustRightInd w:val="0"/>
        <w:spacing w:after="0" w:line="240" w:lineRule="auto"/>
        <w:ind w:firstLine="540"/>
        <w:jc w:val="both"/>
        <w:rPr>
          <w:rFonts w:ascii="Times New Roman" w:eastAsia="Calibri" w:hAnsi="Times New Roman" w:cs="Times New Roman"/>
          <w:b/>
          <w:sz w:val="28"/>
          <w:szCs w:val="28"/>
          <w:lang w:eastAsia="ru-RU"/>
        </w:rPr>
      </w:pPr>
    </w:p>
    <w:p w:rsidR="008313E9" w:rsidRDefault="008313E9" w:rsidP="008313E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r w:rsidR="0096305A">
        <w:rPr>
          <w:rFonts w:ascii="Times New Roman" w:eastAsia="Times New Roman" w:hAnsi="Times New Roman" w:cs="Times New Roman"/>
          <w:sz w:val="26"/>
          <w:szCs w:val="26"/>
          <w:lang w:eastAsia="ru-RU"/>
        </w:rPr>
        <w:t>12</w:t>
      </w:r>
      <w:r>
        <w:rPr>
          <w:rFonts w:ascii="Times New Roman" w:eastAsia="Times New Roman" w:hAnsi="Times New Roman" w:cs="Times New Roman"/>
          <w:sz w:val="26"/>
          <w:szCs w:val="26"/>
          <w:lang w:eastAsia="ru-RU"/>
        </w:rPr>
        <w:t xml:space="preserve">. </w:t>
      </w:r>
      <w:r w:rsidRPr="00DD7056">
        <w:rPr>
          <w:rFonts w:ascii="Times New Roman" w:eastAsia="Times New Roman" w:hAnsi="Times New Roman" w:cs="Times New Roman"/>
          <w:sz w:val="26"/>
          <w:szCs w:val="26"/>
          <w:lang w:eastAsia="ru-RU"/>
        </w:rPr>
        <w:t xml:space="preserve">Затраты на оплату услуг по </w:t>
      </w:r>
      <w:r w:rsidRPr="008313E9">
        <w:rPr>
          <w:rFonts w:ascii="Times New Roman" w:eastAsia="Times New Roman" w:hAnsi="Times New Roman" w:cs="Times New Roman"/>
          <w:sz w:val="26"/>
          <w:szCs w:val="26"/>
          <w:lang w:eastAsia="ru-RU"/>
        </w:rPr>
        <w:t>санитарному содержанию территории Привокзального округа</w:t>
      </w:r>
      <w:r w:rsidRPr="00DD7056">
        <w:rPr>
          <w:rFonts w:ascii="Times New Roman" w:eastAsia="Times New Roman" w:hAnsi="Times New Roman" w:cs="Times New Roman"/>
          <w:sz w:val="26"/>
          <w:szCs w:val="26"/>
          <w:lang w:eastAsia="ru-RU"/>
        </w:rPr>
        <w:t xml:space="preserve">- (З </w:t>
      </w:r>
      <w:r>
        <w:rPr>
          <w:rFonts w:ascii="Times New Roman" w:eastAsia="Times New Roman" w:hAnsi="Times New Roman" w:cs="Times New Roman"/>
          <w:sz w:val="26"/>
          <w:szCs w:val="26"/>
          <w:lang w:eastAsia="ru-RU"/>
        </w:rPr>
        <w:t>сод</w:t>
      </w:r>
      <w:r w:rsidRPr="00DD7056">
        <w:rPr>
          <w:rFonts w:ascii="Times New Roman" w:eastAsia="Times New Roman" w:hAnsi="Times New Roman" w:cs="Times New Roman"/>
          <w:sz w:val="26"/>
          <w:szCs w:val="26"/>
          <w:lang w:eastAsia="ru-RU"/>
        </w:rPr>
        <w:t>) определяются по формуле:</w:t>
      </w:r>
    </w:p>
    <w:p w:rsidR="008313E9" w:rsidRPr="00DD7056" w:rsidRDefault="00C62B6F" w:rsidP="008313E9">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m:oMathPara>
        <m:oMath>
          <m:sSub>
            <m:sSubPr>
              <m:ctrlPr>
                <w:rPr>
                  <w:rFonts w:ascii="Cambria Math" w:hAnsi="Cambria Math"/>
                  <w:i/>
                </w:rPr>
              </m:ctrlPr>
            </m:sSubPr>
            <m:e>
              <m:r>
                <w:rPr>
                  <w:rFonts w:ascii="Cambria Math" w:hAnsi="Cambria Math"/>
                </w:rPr>
                <m:t>З</m:t>
              </m:r>
            </m:e>
            <m:sub>
              <m:r>
                <w:rPr>
                  <w:rFonts w:ascii="Cambria Math" w:hAnsi="Cambria Math"/>
                </w:rPr>
                <m:t>содер</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Q</m:t>
                  </m:r>
                </m:e>
                <m:sub>
                  <m:r>
                    <w:rPr>
                      <w:rFonts w:ascii="Cambria Math" w:hAnsi="Cambria Math"/>
                      <w:lang w:val="en-US"/>
                    </w:rPr>
                    <m:t>i</m:t>
                  </m:r>
                  <m:r>
                    <w:rPr>
                      <w:rFonts w:ascii="Cambria Math" w:hAnsi="Cambria Math"/>
                    </w:rPr>
                    <m:t>ок</m:t>
                  </m:r>
                </m:sub>
              </m:sSub>
              <m:r>
                <w:rPr>
                  <w:rFonts w:ascii="Cambria Math" w:hAnsi="Cambria Math"/>
                </w:rPr>
                <m:t>*</m:t>
              </m:r>
              <m:sSub>
                <m:sSubPr>
                  <m:ctrlPr>
                    <w:rPr>
                      <w:rFonts w:ascii="Cambria Math" w:hAnsi="Cambria Math"/>
                      <w:i/>
                    </w:rPr>
                  </m:ctrlPr>
                </m:sSubPr>
                <m:e>
                  <m:r>
                    <w:rPr>
                      <w:rFonts w:ascii="Cambria Math" w:hAnsi="Cambria Math"/>
                      <w:lang w:val="en-US"/>
                    </w:rPr>
                    <m:t>P</m:t>
                  </m:r>
                </m:e>
                <m:sub>
                  <m:r>
                    <w:rPr>
                      <w:rFonts w:ascii="Cambria Math" w:hAnsi="Cambria Math"/>
                    </w:rPr>
                    <m:t>iок</m:t>
                  </m:r>
                </m:sub>
              </m:sSub>
            </m:e>
          </m:nary>
        </m:oMath>
      </m:oMathPara>
    </w:p>
    <w:p w:rsidR="008313E9" w:rsidRPr="00DD7056" w:rsidRDefault="008313E9" w:rsidP="008313E9">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где:</w:t>
      </w:r>
    </w:p>
    <w:p w:rsidR="008313E9" w:rsidRPr="00DD7056" w:rsidRDefault="008313E9" w:rsidP="008313E9">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 xml:space="preserve">Qi ок - количество i-x </w:t>
      </w:r>
      <w:r>
        <w:rPr>
          <w:rFonts w:ascii="Times New Roman" w:eastAsia="Times New Roman" w:hAnsi="Times New Roman" w:cs="Times New Roman"/>
          <w:sz w:val="26"/>
          <w:szCs w:val="26"/>
          <w:lang w:eastAsia="ru-RU"/>
        </w:rPr>
        <w:t>часов работы человека</w:t>
      </w:r>
      <w:r w:rsidRPr="00DD7056">
        <w:rPr>
          <w:rFonts w:ascii="Times New Roman" w:eastAsia="Times New Roman" w:hAnsi="Times New Roman" w:cs="Times New Roman"/>
          <w:sz w:val="26"/>
          <w:szCs w:val="26"/>
          <w:lang w:eastAsia="ru-RU"/>
        </w:rPr>
        <w:t xml:space="preserve">. При этом фактическое количество </w:t>
      </w:r>
      <w:r>
        <w:rPr>
          <w:rFonts w:ascii="Times New Roman" w:eastAsia="Times New Roman" w:hAnsi="Times New Roman" w:cs="Times New Roman"/>
          <w:sz w:val="26"/>
          <w:szCs w:val="26"/>
          <w:lang w:eastAsia="ru-RU"/>
        </w:rPr>
        <w:t>часов санитарного содержания</w:t>
      </w:r>
      <w:r w:rsidRPr="00DD7056">
        <w:rPr>
          <w:rFonts w:ascii="Times New Roman" w:eastAsia="Times New Roman" w:hAnsi="Times New Roman" w:cs="Times New Roman"/>
          <w:sz w:val="26"/>
          <w:szCs w:val="26"/>
          <w:lang w:eastAsia="ru-RU"/>
        </w:rPr>
        <w:t xml:space="preserve"> на территории </w:t>
      </w:r>
      <w:r>
        <w:rPr>
          <w:rFonts w:ascii="Times New Roman" w:eastAsia="Times New Roman" w:hAnsi="Times New Roman" w:cs="Times New Roman"/>
          <w:sz w:val="26"/>
          <w:szCs w:val="26"/>
          <w:lang w:eastAsia="ru-RU"/>
        </w:rPr>
        <w:t>Привокзального</w:t>
      </w:r>
      <w:r w:rsidRPr="00DD7056">
        <w:rPr>
          <w:rFonts w:ascii="Times New Roman" w:eastAsia="Times New Roman" w:hAnsi="Times New Roman" w:cs="Times New Roman"/>
          <w:sz w:val="26"/>
          <w:szCs w:val="26"/>
          <w:lang w:eastAsia="ru-RU"/>
        </w:rPr>
        <w:t xml:space="preserve"> территориального округа, планируемое в период времени не должно превышать количество, установленное нормативами муниципального субъекта нормирования;</w:t>
      </w:r>
    </w:p>
    <w:p w:rsidR="008313E9" w:rsidRDefault="008313E9" w:rsidP="008313E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D7056">
        <w:rPr>
          <w:rFonts w:ascii="Times New Roman" w:eastAsia="Times New Roman" w:hAnsi="Times New Roman" w:cs="Times New Roman"/>
          <w:sz w:val="26"/>
          <w:szCs w:val="26"/>
          <w:lang w:eastAsia="ru-RU"/>
        </w:rPr>
        <w:t>Рi ок - цена единицы i-ой услуги за единицу.</w:t>
      </w:r>
    </w:p>
    <w:p w:rsidR="008313E9" w:rsidRDefault="008313E9" w:rsidP="008313E9">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DD7056">
        <w:rPr>
          <w:rFonts w:ascii="Times New Roman" w:eastAsia="Times New Roman" w:hAnsi="Times New Roman" w:cs="Times New Roman"/>
          <w:b/>
          <w:sz w:val="26"/>
          <w:szCs w:val="26"/>
          <w:lang w:eastAsia="ru-RU"/>
        </w:rPr>
        <w:t xml:space="preserve">Таблица: нормативы затрат на оплату услуг по </w:t>
      </w:r>
      <w:r w:rsidRPr="008313E9">
        <w:rPr>
          <w:rFonts w:ascii="Times New Roman" w:eastAsia="Times New Roman" w:hAnsi="Times New Roman" w:cs="Times New Roman"/>
          <w:b/>
          <w:sz w:val="26"/>
          <w:szCs w:val="26"/>
          <w:lang w:eastAsia="ru-RU"/>
        </w:rPr>
        <w:t>санитарному содержанию территории Привокзального округа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029"/>
        <w:gridCol w:w="1955"/>
        <w:gridCol w:w="1795"/>
        <w:gridCol w:w="2188"/>
      </w:tblGrid>
      <w:tr w:rsidR="008313E9" w:rsidRPr="00DD7056" w:rsidTr="003A61A2">
        <w:trPr>
          <w:jc w:val="center"/>
        </w:trPr>
        <w:tc>
          <w:tcPr>
            <w:tcW w:w="959" w:type="dxa"/>
            <w:shd w:val="clear" w:color="auto" w:fill="auto"/>
          </w:tcPr>
          <w:p w:rsidR="008313E9" w:rsidRPr="00DD7056" w:rsidRDefault="008313E9"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№п/п</w:t>
            </w:r>
          </w:p>
        </w:tc>
        <w:tc>
          <w:tcPr>
            <w:tcW w:w="3163" w:type="dxa"/>
            <w:shd w:val="clear" w:color="auto" w:fill="auto"/>
          </w:tcPr>
          <w:p w:rsidR="008313E9" w:rsidRPr="00DD7056" w:rsidRDefault="008313E9"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Calibri" w:hAnsi="Times New Roman" w:cs="Times New Roman"/>
                <w:b/>
                <w:bCs/>
                <w:color w:val="000000"/>
                <w:sz w:val="24"/>
                <w:szCs w:val="24"/>
                <w:shd w:val="clear" w:color="auto" w:fill="FFFFFF"/>
                <w:lang w:eastAsia="ru-RU" w:bidi="ru-RU"/>
              </w:rPr>
              <w:t>Наименование услуги</w:t>
            </w:r>
          </w:p>
        </w:tc>
        <w:tc>
          <w:tcPr>
            <w:tcW w:w="2062" w:type="dxa"/>
            <w:shd w:val="clear" w:color="auto" w:fill="auto"/>
          </w:tcPr>
          <w:p w:rsidR="008313E9" w:rsidRPr="00DD7056" w:rsidRDefault="008313E9"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Ед. изм.</w:t>
            </w:r>
          </w:p>
        </w:tc>
        <w:tc>
          <w:tcPr>
            <w:tcW w:w="1862" w:type="dxa"/>
            <w:shd w:val="clear" w:color="auto" w:fill="auto"/>
          </w:tcPr>
          <w:p w:rsidR="008313E9" w:rsidRPr="00DD7056" w:rsidRDefault="008313E9" w:rsidP="003A61A2">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Цена единицы услуги, не более, руб.</w:t>
            </w:r>
          </w:p>
        </w:tc>
        <w:tc>
          <w:tcPr>
            <w:tcW w:w="2262" w:type="dxa"/>
            <w:shd w:val="clear" w:color="auto" w:fill="auto"/>
          </w:tcPr>
          <w:p w:rsidR="008313E9" w:rsidRPr="00DD7056" w:rsidRDefault="008313E9" w:rsidP="003A61A2">
            <w:pPr>
              <w:tabs>
                <w:tab w:val="left" w:pos="3435"/>
              </w:tabs>
              <w:spacing w:after="0" w:line="240"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Предельное количество,</w:t>
            </w:r>
          </w:p>
          <w:p w:rsidR="008313E9" w:rsidRPr="00DD7056" w:rsidRDefault="008313E9" w:rsidP="008313E9">
            <w:pPr>
              <w:tabs>
                <w:tab w:val="left" w:pos="3435"/>
              </w:tabs>
              <w:spacing w:after="200" w:line="276" w:lineRule="auto"/>
              <w:jc w:val="center"/>
              <w:rPr>
                <w:rFonts w:ascii="Times New Roman" w:eastAsia="Times New Roman" w:hAnsi="Times New Roman" w:cs="Times New Roman"/>
                <w:b/>
                <w:sz w:val="24"/>
                <w:szCs w:val="24"/>
              </w:rPr>
            </w:pPr>
            <w:r w:rsidRPr="00DD705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Чел.час</w:t>
            </w:r>
          </w:p>
        </w:tc>
      </w:tr>
      <w:tr w:rsidR="008313E9" w:rsidRPr="00DD7056" w:rsidTr="003A61A2">
        <w:trPr>
          <w:jc w:val="center"/>
        </w:trPr>
        <w:tc>
          <w:tcPr>
            <w:tcW w:w="959" w:type="dxa"/>
            <w:shd w:val="clear" w:color="auto" w:fill="auto"/>
          </w:tcPr>
          <w:p w:rsidR="008313E9" w:rsidRPr="00DD7056" w:rsidRDefault="008313E9" w:rsidP="003A61A2">
            <w:pPr>
              <w:tabs>
                <w:tab w:val="left" w:pos="3435"/>
              </w:tabs>
              <w:spacing w:after="200" w:line="276" w:lineRule="auto"/>
              <w:jc w:val="center"/>
              <w:rPr>
                <w:rFonts w:ascii="Times New Roman" w:eastAsia="Times New Roman" w:hAnsi="Times New Roman" w:cs="Times New Roman"/>
                <w:sz w:val="24"/>
                <w:szCs w:val="24"/>
              </w:rPr>
            </w:pPr>
            <w:r w:rsidRPr="00DD7056">
              <w:rPr>
                <w:rFonts w:ascii="Times New Roman" w:eastAsia="Times New Roman" w:hAnsi="Times New Roman" w:cs="Times New Roman"/>
                <w:sz w:val="24"/>
                <w:szCs w:val="24"/>
              </w:rPr>
              <w:t>1</w:t>
            </w:r>
          </w:p>
        </w:tc>
        <w:tc>
          <w:tcPr>
            <w:tcW w:w="3163" w:type="dxa"/>
            <w:shd w:val="clear" w:color="auto" w:fill="auto"/>
            <w:vAlign w:val="center"/>
          </w:tcPr>
          <w:p w:rsidR="008313E9" w:rsidRPr="00DD7056" w:rsidRDefault="008313E9" w:rsidP="003A61A2">
            <w:pPr>
              <w:widowControl w:val="0"/>
              <w:spacing w:after="0" w:line="240" w:lineRule="auto"/>
              <w:ind w:left="120"/>
              <w:jc w:val="center"/>
              <w:rPr>
                <w:rFonts w:ascii="Times New Roman" w:eastAsia="Times New Roman" w:hAnsi="Times New Roman" w:cs="Times New Roman"/>
                <w:sz w:val="24"/>
                <w:szCs w:val="24"/>
                <w:lang w:eastAsia="ru-RU"/>
              </w:rPr>
            </w:pPr>
            <w:r w:rsidRPr="008313E9">
              <w:rPr>
                <w:rFonts w:ascii="Times New Roman" w:eastAsia="Times New Roman" w:hAnsi="Times New Roman" w:cs="Times New Roman"/>
                <w:noProof/>
                <w:sz w:val="24"/>
                <w:szCs w:val="24"/>
                <w:lang w:eastAsia="ru-RU"/>
              </w:rPr>
              <w:t>Услуги по чистке и уборке прочие</w:t>
            </w:r>
          </w:p>
        </w:tc>
        <w:tc>
          <w:tcPr>
            <w:tcW w:w="2062" w:type="dxa"/>
            <w:shd w:val="clear" w:color="auto" w:fill="auto"/>
            <w:vAlign w:val="center"/>
          </w:tcPr>
          <w:p w:rsidR="008313E9" w:rsidRPr="00DD7056" w:rsidRDefault="008313E9" w:rsidP="003A61A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bCs/>
                <w:sz w:val="24"/>
                <w:szCs w:val="24"/>
                <w:shd w:val="clear" w:color="auto" w:fill="FFFFFF"/>
              </w:rPr>
              <w:t>Чел.час</w:t>
            </w:r>
          </w:p>
        </w:tc>
        <w:tc>
          <w:tcPr>
            <w:tcW w:w="1862" w:type="dxa"/>
            <w:shd w:val="clear" w:color="auto" w:fill="auto"/>
            <w:vAlign w:val="center"/>
          </w:tcPr>
          <w:p w:rsidR="008313E9" w:rsidRPr="00DD7056" w:rsidRDefault="005252CD" w:rsidP="003A61A2">
            <w:pPr>
              <w:widowControl w:val="0"/>
              <w:spacing w:after="0" w:line="21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55</w:t>
            </w:r>
            <w:r w:rsidR="008313E9">
              <w:rPr>
                <w:rFonts w:ascii="Times New Roman" w:eastAsia="Times New Roman" w:hAnsi="Times New Roman" w:cs="Times New Roman"/>
                <w:sz w:val="24"/>
                <w:szCs w:val="24"/>
                <w:lang w:eastAsia="ru-RU"/>
              </w:rPr>
              <w:t>0,00</w:t>
            </w:r>
          </w:p>
        </w:tc>
        <w:tc>
          <w:tcPr>
            <w:tcW w:w="2262" w:type="dxa"/>
            <w:shd w:val="clear" w:color="auto" w:fill="auto"/>
            <w:vAlign w:val="center"/>
          </w:tcPr>
          <w:p w:rsidR="008313E9" w:rsidRPr="00DD7056" w:rsidRDefault="005252CD" w:rsidP="003A61A2">
            <w:pPr>
              <w:tabs>
                <w:tab w:val="left" w:pos="3435"/>
              </w:tab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20</w:t>
            </w:r>
            <w:r w:rsidR="008313E9">
              <w:rPr>
                <w:rFonts w:ascii="Times New Roman" w:eastAsia="Times New Roman" w:hAnsi="Times New Roman" w:cs="Times New Roman"/>
                <w:sz w:val="24"/>
                <w:szCs w:val="24"/>
              </w:rPr>
              <w:t> 000,00</w:t>
            </w:r>
          </w:p>
        </w:tc>
      </w:tr>
    </w:tbl>
    <w:p w:rsidR="008313E9" w:rsidRPr="00697EB5" w:rsidRDefault="008313E9" w:rsidP="008313E9">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Затраты на приобретение прочих работ и услуг,</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не относящиеся к затратам на услуги связи, транспортные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услуги, оплату расходов по договорам об оказании услуг,</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связанных с проездом и наймом жилого помещения</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в связи с командированием работников, заключаемым</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со сторонними организациями, а также к затратам</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на коммунальные услуги, аренду помещений и оборудования,</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содержание имущества в рамках прочих затрат и затратам</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на приобретение прочих работ и услуг в рамках затрат</w:t>
      </w:r>
    </w:p>
    <w:p w:rsidR="00697EB5" w:rsidRPr="00697EB5" w:rsidRDefault="00697EB5" w:rsidP="00697EB5">
      <w:pPr>
        <w:widowControl w:val="0"/>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8"/>
          <w:szCs w:val="28"/>
          <w:lang w:eastAsia="ru-RU"/>
        </w:rPr>
        <w:t>на информационно-коммуникационные технологии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28. Затраты на оплату типографских работ и услуг, включая приобретение периодических печатных изданий (З</w:t>
      </w:r>
      <w:r w:rsidRPr="00697EB5">
        <w:rPr>
          <w:rFonts w:ascii="Times New Roman" w:eastAsia="Times New Roman" w:hAnsi="Times New Roman" w:cs="Times New Roman"/>
          <w:b/>
          <w:sz w:val="28"/>
          <w:szCs w:val="28"/>
          <w:vertAlign w:val="subscript"/>
          <w:lang w:eastAsia="ru-RU"/>
        </w:rPr>
        <w:t>т</w:t>
      </w:r>
      <w:r w:rsidRPr="00697EB5">
        <w:rPr>
          <w:rFonts w:ascii="Times New Roman" w:eastAsia="Times New Roman" w:hAnsi="Times New Roman" w:cs="Times New Roman"/>
          <w:b/>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т</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ж</w:t>
      </w:r>
      <w:r w:rsidRPr="00697EB5">
        <w:rPr>
          <w:rFonts w:ascii="Times New Roman" w:eastAsia="Times New Roman" w:hAnsi="Times New Roman" w:cs="Times New Roman"/>
          <w:sz w:val="28"/>
          <w:szCs w:val="28"/>
          <w:lang w:eastAsia="ru-RU"/>
        </w:rPr>
        <w:t xml:space="preserve"> + З</w:t>
      </w:r>
      <w:r w:rsidRPr="00697EB5">
        <w:rPr>
          <w:rFonts w:ascii="Times New Roman" w:eastAsia="Times New Roman" w:hAnsi="Times New Roman" w:cs="Times New Roman"/>
          <w:sz w:val="28"/>
          <w:szCs w:val="28"/>
          <w:vertAlign w:val="subscript"/>
          <w:lang w:eastAsia="ru-RU"/>
        </w:rPr>
        <w:t>иу</w:t>
      </w:r>
      <w:r w:rsidRPr="00697EB5">
        <w:rPr>
          <w:rFonts w:ascii="Times New Roman" w:eastAsia="Times New Roman" w:hAnsi="Times New Roman" w:cs="Times New Roman"/>
          <w:sz w:val="28"/>
          <w:szCs w:val="28"/>
          <w:lang w:eastAsia="ru-RU"/>
        </w:rPr>
        <w:t>,</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ж</w:t>
      </w:r>
      <w:r w:rsidRPr="00697EB5">
        <w:rPr>
          <w:rFonts w:ascii="Times New Roman" w:eastAsia="Times New Roman" w:hAnsi="Times New Roman" w:cs="Times New Roman"/>
          <w:sz w:val="28"/>
          <w:szCs w:val="28"/>
          <w:lang w:eastAsia="ru-RU"/>
        </w:rPr>
        <w:t xml:space="preserve"> - затраты на приобретение спецжурналов;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иу</w:t>
      </w:r>
      <w:r w:rsidRPr="00697EB5">
        <w:rPr>
          <w:rFonts w:ascii="Times New Roman" w:eastAsia="Times New Roman" w:hAnsi="Times New Roman" w:cs="Times New Roman"/>
          <w:sz w:val="28"/>
          <w:szCs w:val="28"/>
          <w:lang w:eastAsia="ru-RU"/>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28.1. Затраты на приобретение спецжурналов и бланков строгой отчетности (З</w:t>
      </w:r>
      <w:r w:rsidRPr="00697EB5">
        <w:rPr>
          <w:rFonts w:ascii="Times New Roman" w:eastAsia="Times New Roman" w:hAnsi="Times New Roman" w:cs="Times New Roman"/>
          <w:sz w:val="28"/>
          <w:szCs w:val="28"/>
          <w:vertAlign w:val="subscript"/>
          <w:lang w:eastAsia="ru-RU"/>
        </w:rPr>
        <w:t>жбо</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647315" cy="638175"/>
            <wp:effectExtent l="0" t="0" r="63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64731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ж</w:t>
      </w:r>
      <w:r w:rsidRPr="00697EB5">
        <w:rPr>
          <w:rFonts w:ascii="Times New Roman" w:eastAsia="Times New Roman" w:hAnsi="Times New Roman" w:cs="Times New Roman"/>
          <w:sz w:val="28"/>
          <w:szCs w:val="28"/>
          <w:lang w:eastAsia="ru-RU"/>
        </w:rPr>
        <w:t xml:space="preserve"> - количество приобретаемых 1-х спецжурналов;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ж</w:t>
      </w:r>
      <w:r w:rsidRPr="00697EB5">
        <w:rPr>
          <w:rFonts w:ascii="Times New Roman" w:eastAsia="Times New Roman" w:hAnsi="Times New Roman" w:cs="Times New Roman"/>
          <w:sz w:val="28"/>
          <w:szCs w:val="28"/>
          <w:lang w:eastAsia="ru-RU"/>
        </w:rPr>
        <w:t xml:space="preserve"> - цена 1 i-го спецжурнала;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бо</w:t>
      </w:r>
      <w:r w:rsidRPr="00697EB5">
        <w:rPr>
          <w:rFonts w:ascii="Times New Roman" w:eastAsia="Times New Roman" w:hAnsi="Times New Roman" w:cs="Times New Roman"/>
          <w:sz w:val="28"/>
          <w:szCs w:val="28"/>
          <w:lang w:eastAsia="ru-RU"/>
        </w:rPr>
        <w:t xml:space="preserve"> - количество приобретаемых бланков строгой отчетности;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бо</w:t>
      </w:r>
      <w:r w:rsidRPr="00697EB5">
        <w:rPr>
          <w:rFonts w:ascii="Times New Roman" w:eastAsia="Times New Roman" w:hAnsi="Times New Roman" w:cs="Times New Roman"/>
          <w:sz w:val="28"/>
          <w:szCs w:val="28"/>
          <w:lang w:eastAsia="ru-RU"/>
        </w:rPr>
        <w:t xml:space="preserve"> - цена 1 бланка строгой отчетности.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28.2.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sidRPr="00697EB5">
        <w:rPr>
          <w:rFonts w:ascii="Times New Roman" w:eastAsia="Times New Roman" w:hAnsi="Times New Roman" w:cs="Times New Roman"/>
          <w:noProof/>
          <w:position w:val="-14"/>
          <w:sz w:val="28"/>
          <w:szCs w:val="28"/>
          <w:lang w:eastAsia="ru-RU"/>
        </w:rPr>
        <w:drawing>
          <wp:inline distT="0" distB="0" distL="0" distR="0">
            <wp:extent cx="180975" cy="2762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697EB5">
        <w:rPr>
          <w:rFonts w:ascii="Times New Roman" w:eastAsia="Times New Roman" w:hAnsi="Times New Roman" w:cs="Times New Roman"/>
          <w:sz w:val="28"/>
          <w:szCs w:val="28"/>
          <w:lang w:eastAsia="ru-RU"/>
        </w:rPr>
        <w:t>), определяются по фактическим затратам в отчетном финансовом году.</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Затраты на приобретение основных средств, не отнесенные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к затратам на приобретение основных средств в рамках затрат</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на информационно-коммуникационные технологии</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b/>
          <w:sz w:val="16"/>
          <w:szCs w:val="16"/>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 xml:space="preserve">29.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697EB5">
        <w:rPr>
          <w:rFonts w:ascii="Times New Roman" w:eastAsia="Times New Roman" w:hAnsi="Times New Roman" w:cs="Times New Roman"/>
          <w:noProof/>
          <w:position w:val="-12"/>
          <w:sz w:val="28"/>
          <w:szCs w:val="28"/>
          <w:lang w:eastAsia="ru-RU"/>
        </w:rPr>
        <w:drawing>
          <wp:inline distT="0" distB="0" distL="0" distR="0">
            <wp:extent cx="638175" cy="36131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8175" cy="361315"/>
                    </a:xfrm>
                    <a:prstGeom prst="rect">
                      <a:avLst/>
                    </a:prstGeom>
                    <a:noFill/>
                    <a:ln>
                      <a:noFill/>
                    </a:ln>
                  </pic:spPr>
                </pic:pic>
              </a:graphicData>
            </a:graphic>
          </wp:inline>
        </w:drawing>
      </w:r>
      <w:r w:rsidRPr="00697EB5">
        <w:rPr>
          <w:rFonts w:ascii="Times New Roman" w:eastAsia="Times New Roman" w:hAnsi="Times New Roman" w:cs="Times New Roman"/>
          <w:sz w:val="28"/>
          <w:szCs w:val="28"/>
          <w:lang w:eastAsia="ru-RU"/>
        </w:rPr>
        <w:t xml:space="preserve">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12"/>
          <w:sz w:val="28"/>
          <w:szCs w:val="28"/>
          <w:lang w:eastAsia="ru-RU"/>
        </w:rPr>
        <w:drawing>
          <wp:inline distT="0" distB="0" distL="0" distR="0">
            <wp:extent cx="1924685" cy="3613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924685" cy="36131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ам</w:t>
      </w:r>
      <w:r w:rsidRPr="00697EB5">
        <w:rPr>
          <w:rFonts w:ascii="Times New Roman" w:eastAsia="Times New Roman" w:hAnsi="Times New Roman" w:cs="Times New Roman"/>
          <w:sz w:val="28"/>
          <w:szCs w:val="28"/>
          <w:lang w:eastAsia="ru-RU"/>
        </w:rPr>
        <w:t xml:space="preserve"> - затраты на приобретение транспортных средств;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пмеб</w:t>
      </w:r>
      <w:r w:rsidRPr="00697EB5">
        <w:rPr>
          <w:rFonts w:ascii="Times New Roman" w:eastAsia="Times New Roman" w:hAnsi="Times New Roman" w:cs="Times New Roman"/>
          <w:sz w:val="28"/>
          <w:szCs w:val="28"/>
          <w:lang w:eastAsia="ru-RU"/>
        </w:rPr>
        <w:t xml:space="preserve"> - затраты на приобретение мебели;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ск</w:t>
      </w:r>
      <w:r w:rsidRPr="00697EB5">
        <w:rPr>
          <w:rFonts w:ascii="Times New Roman" w:eastAsia="Times New Roman" w:hAnsi="Times New Roman" w:cs="Times New Roman"/>
          <w:sz w:val="28"/>
          <w:szCs w:val="28"/>
          <w:lang w:eastAsia="ru-RU"/>
        </w:rPr>
        <w:t xml:space="preserve"> - затраты на приобретение систем кондиционирования.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30.1. Затраты на приобретение мебели (З</w:t>
      </w:r>
      <w:r w:rsidRPr="00697EB5">
        <w:rPr>
          <w:rFonts w:ascii="Times New Roman" w:eastAsia="Times New Roman" w:hAnsi="Times New Roman" w:cs="Times New Roman"/>
          <w:sz w:val="28"/>
          <w:szCs w:val="28"/>
          <w:vertAlign w:val="subscript"/>
          <w:lang w:eastAsia="ru-RU"/>
        </w:rPr>
        <w:t>пмеб</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105025" cy="5530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05025" cy="55308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пмеб</w:t>
      </w:r>
      <w:r w:rsidRPr="00697EB5">
        <w:rPr>
          <w:rFonts w:ascii="Times New Roman" w:eastAsia="Times New Roman" w:hAnsi="Times New Roman" w:cs="Times New Roman"/>
          <w:sz w:val="28"/>
          <w:szCs w:val="28"/>
          <w:lang w:eastAsia="ru-RU"/>
        </w:rPr>
        <w:t xml:space="preserve"> - количество i-х предметов мебели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пмеб</w:t>
      </w:r>
      <w:r w:rsidRPr="00697EB5">
        <w:rPr>
          <w:rFonts w:ascii="Times New Roman" w:eastAsia="Times New Roman" w:hAnsi="Times New Roman" w:cs="Times New Roman"/>
          <w:sz w:val="28"/>
          <w:szCs w:val="28"/>
          <w:lang w:eastAsia="ru-RU"/>
        </w:rPr>
        <w:t xml:space="preserve"> - цена i-го предмета мебели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240" w:lineRule="auto"/>
        <w:ind w:firstLine="540"/>
        <w:jc w:val="center"/>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приобретение мебели </w:t>
      </w:r>
    </w:p>
    <w:p w:rsidR="00697EB5" w:rsidRPr="00697EB5" w:rsidRDefault="00697EB5" w:rsidP="00697EB5">
      <w:pPr>
        <w:widowControl w:val="0"/>
        <w:autoSpaceDE w:val="0"/>
        <w:autoSpaceDN w:val="0"/>
        <w:adjustRightInd w:val="0"/>
        <w:spacing w:after="0" w:line="240" w:lineRule="auto"/>
        <w:ind w:firstLine="540"/>
        <w:rPr>
          <w:rFonts w:ascii="Times New Roman" w:eastAsia="Times New Roman" w:hAnsi="Times New Roman" w:cs="Times New Roman"/>
          <w:b/>
          <w:sz w:val="16"/>
          <w:szCs w:val="1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2693"/>
        <w:gridCol w:w="2127"/>
        <w:gridCol w:w="1842"/>
      </w:tblGrid>
      <w:tr w:rsidR="00697EB5" w:rsidRPr="00697EB5" w:rsidTr="00451642">
        <w:tc>
          <w:tcPr>
            <w:tcW w:w="8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 п/п</w:t>
            </w:r>
          </w:p>
        </w:tc>
        <w:tc>
          <w:tcPr>
            <w:tcW w:w="212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Наименование должностей</w:t>
            </w:r>
          </w:p>
        </w:tc>
        <w:tc>
          <w:tcPr>
            <w:tcW w:w="269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Наименование мебели</w:t>
            </w:r>
          </w:p>
        </w:tc>
        <w:tc>
          <w:tcPr>
            <w:tcW w:w="212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Планируемое к приобретению количество предметов мебели</w:t>
            </w:r>
          </w:p>
        </w:tc>
        <w:tc>
          <w:tcPr>
            <w:tcW w:w="184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Цена мебели, руб.</w:t>
            </w:r>
          </w:p>
        </w:tc>
      </w:tr>
      <w:tr w:rsidR="00697EB5" w:rsidRPr="00697EB5" w:rsidTr="00451642">
        <w:tc>
          <w:tcPr>
            <w:tcW w:w="8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1</w:t>
            </w:r>
          </w:p>
        </w:tc>
        <w:tc>
          <w:tcPr>
            <w:tcW w:w="212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 xml:space="preserve">Сотрудники </w:t>
            </w:r>
          </w:p>
        </w:tc>
        <w:tc>
          <w:tcPr>
            <w:tcW w:w="269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Стол</w:t>
            </w:r>
          </w:p>
        </w:tc>
        <w:tc>
          <w:tcPr>
            <w:tcW w:w="212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10</w:t>
            </w:r>
          </w:p>
        </w:tc>
        <w:tc>
          <w:tcPr>
            <w:tcW w:w="184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3 200,00</w:t>
            </w:r>
          </w:p>
        </w:tc>
      </w:tr>
      <w:tr w:rsidR="00697EB5" w:rsidRPr="00697EB5" w:rsidTr="00451642">
        <w:tc>
          <w:tcPr>
            <w:tcW w:w="8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2</w:t>
            </w:r>
          </w:p>
        </w:tc>
        <w:tc>
          <w:tcPr>
            <w:tcW w:w="212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 xml:space="preserve">Сотрудники </w:t>
            </w:r>
          </w:p>
        </w:tc>
        <w:tc>
          <w:tcPr>
            <w:tcW w:w="269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Тумба</w:t>
            </w:r>
          </w:p>
        </w:tc>
        <w:tc>
          <w:tcPr>
            <w:tcW w:w="212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10</w:t>
            </w:r>
          </w:p>
        </w:tc>
        <w:tc>
          <w:tcPr>
            <w:tcW w:w="184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3 200,00</w:t>
            </w:r>
          </w:p>
        </w:tc>
      </w:tr>
      <w:tr w:rsidR="00697EB5" w:rsidRPr="00697EB5" w:rsidTr="00451642">
        <w:tc>
          <w:tcPr>
            <w:tcW w:w="8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3</w:t>
            </w:r>
          </w:p>
        </w:tc>
        <w:tc>
          <w:tcPr>
            <w:tcW w:w="2126"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lang w:eastAsia="ru-RU"/>
              </w:rPr>
              <w:t xml:space="preserve">Сотрудники </w:t>
            </w:r>
          </w:p>
        </w:tc>
        <w:tc>
          <w:tcPr>
            <w:tcW w:w="269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Кресло</w:t>
            </w:r>
          </w:p>
        </w:tc>
        <w:tc>
          <w:tcPr>
            <w:tcW w:w="212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15</w:t>
            </w:r>
          </w:p>
        </w:tc>
        <w:tc>
          <w:tcPr>
            <w:tcW w:w="184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5 900,00</w:t>
            </w:r>
          </w:p>
        </w:tc>
      </w:tr>
      <w:tr w:rsidR="00697EB5" w:rsidRPr="00697EB5" w:rsidTr="00451642">
        <w:tc>
          <w:tcPr>
            <w:tcW w:w="8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4</w:t>
            </w:r>
          </w:p>
        </w:tc>
        <w:tc>
          <w:tcPr>
            <w:tcW w:w="2126"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lang w:eastAsia="ru-RU"/>
              </w:rPr>
              <w:t xml:space="preserve">Сотрудники </w:t>
            </w:r>
          </w:p>
        </w:tc>
        <w:tc>
          <w:tcPr>
            <w:tcW w:w="269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Шкаф</w:t>
            </w:r>
          </w:p>
        </w:tc>
        <w:tc>
          <w:tcPr>
            <w:tcW w:w="212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5</w:t>
            </w:r>
          </w:p>
        </w:tc>
        <w:tc>
          <w:tcPr>
            <w:tcW w:w="184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11 000,00</w:t>
            </w:r>
          </w:p>
        </w:tc>
      </w:tr>
      <w:tr w:rsidR="00697EB5" w:rsidRPr="00697EB5" w:rsidTr="00451642">
        <w:tc>
          <w:tcPr>
            <w:tcW w:w="8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5</w:t>
            </w:r>
          </w:p>
        </w:tc>
        <w:tc>
          <w:tcPr>
            <w:tcW w:w="2126" w:type="dxa"/>
          </w:tcPr>
          <w:p w:rsidR="00697EB5" w:rsidRPr="00697EB5" w:rsidRDefault="00697EB5" w:rsidP="00697EB5">
            <w:pPr>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Сотрудники</w:t>
            </w:r>
          </w:p>
        </w:tc>
        <w:tc>
          <w:tcPr>
            <w:tcW w:w="269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Стеллаж</w:t>
            </w:r>
          </w:p>
        </w:tc>
        <w:tc>
          <w:tcPr>
            <w:tcW w:w="212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10</w:t>
            </w:r>
          </w:p>
        </w:tc>
        <w:tc>
          <w:tcPr>
            <w:tcW w:w="184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5 900,00</w:t>
            </w:r>
          </w:p>
        </w:tc>
      </w:tr>
      <w:tr w:rsidR="00697EB5" w:rsidRPr="00697EB5" w:rsidTr="00451642">
        <w:tc>
          <w:tcPr>
            <w:tcW w:w="8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6</w:t>
            </w:r>
          </w:p>
        </w:tc>
        <w:tc>
          <w:tcPr>
            <w:tcW w:w="2126"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lang w:eastAsia="ru-RU"/>
              </w:rPr>
              <w:t xml:space="preserve">Сотрудники </w:t>
            </w:r>
          </w:p>
        </w:tc>
        <w:tc>
          <w:tcPr>
            <w:tcW w:w="269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 xml:space="preserve">Кресло </w:t>
            </w:r>
          </w:p>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руководителя (начальник управления, заместители начальника управления)</w:t>
            </w:r>
          </w:p>
        </w:tc>
        <w:tc>
          <w:tcPr>
            <w:tcW w:w="212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4</w:t>
            </w:r>
          </w:p>
        </w:tc>
        <w:tc>
          <w:tcPr>
            <w:tcW w:w="184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15 000,00</w:t>
            </w:r>
          </w:p>
        </w:tc>
      </w:tr>
      <w:tr w:rsidR="00697EB5" w:rsidRPr="00697EB5" w:rsidTr="00451642">
        <w:tc>
          <w:tcPr>
            <w:tcW w:w="85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7</w:t>
            </w:r>
          </w:p>
        </w:tc>
        <w:tc>
          <w:tcPr>
            <w:tcW w:w="2126" w:type="dxa"/>
          </w:tcPr>
          <w:p w:rsidR="00697EB5" w:rsidRPr="00697EB5" w:rsidRDefault="00697EB5" w:rsidP="00697EB5">
            <w:pPr>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Посетители</w:t>
            </w:r>
          </w:p>
        </w:tc>
        <w:tc>
          <w:tcPr>
            <w:tcW w:w="2693"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Многоместная секция для посетителей</w:t>
            </w:r>
          </w:p>
        </w:tc>
        <w:tc>
          <w:tcPr>
            <w:tcW w:w="2127"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8</w:t>
            </w:r>
          </w:p>
        </w:tc>
        <w:tc>
          <w:tcPr>
            <w:tcW w:w="1842"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lang w:eastAsia="ru-RU"/>
              </w:rPr>
              <w:t>16200,00</w:t>
            </w:r>
          </w:p>
        </w:tc>
      </w:tr>
    </w:tbl>
    <w:p w:rsidR="00697EB5" w:rsidRPr="00697EB5" w:rsidRDefault="00697EB5" w:rsidP="00697EB5">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8"/>
          <w:lang w:eastAsia="ru-RU"/>
        </w:rPr>
        <w:t>Примечание:</w:t>
      </w:r>
      <w:r w:rsidRPr="00697EB5">
        <w:rPr>
          <w:rFonts w:ascii="Times New Roman" w:eastAsia="Times New Roman" w:hAnsi="Times New Roman" w:cs="Times New Roman"/>
          <w:sz w:val="24"/>
          <w:szCs w:val="28"/>
          <w:lang w:eastAsia="ru-RU"/>
        </w:rPr>
        <w:t xml:space="preserve"> количество закупаемой мебели для нужд главного управления может отличаться от приведенного в зависимости от изменений численности основных работников и решаемых ими задач. При этом, закупка мебели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29.2. Затраты на приобретение систем кондиционирования (З</w:t>
      </w:r>
      <w:r w:rsidRPr="00697EB5">
        <w:rPr>
          <w:rFonts w:ascii="Times New Roman" w:eastAsia="Times New Roman" w:hAnsi="Times New Roman" w:cs="Times New Roman"/>
          <w:sz w:val="28"/>
          <w:szCs w:val="28"/>
          <w:vertAlign w:val="subscript"/>
          <w:lang w:eastAsia="ru-RU"/>
        </w:rPr>
        <w:t>ск</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807845" cy="638175"/>
            <wp:effectExtent l="0" t="0" r="190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80784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с</w:t>
      </w:r>
      <w:r w:rsidRPr="00697EB5">
        <w:rPr>
          <w:rFonts w:ascii="Times New Roman" w:eastAsia="Times New Roman" w:hAnsi="Times New Roman" w:cs="Times New Roman"/>
          <w:sz w:val="28"/>
          <w:szCs w:val="28"/>
          <w:lang w:eastAsia="ru-RU"/>
        </w:rPr>
        <w:t xml:space="preserve"> - количество i-х систем кондиционирования;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с</w:t>
      </w:r>
      <w:r w:rsidRPr="00697EB5">
        <w:rPr>
          <w:rFonts w:ascii="Times New Roman" w:eastAsia="Times New Roman" w:hAnsi="Times New Roman" w:cs="Times New Roman"/>
          <w:sz w:val="28"/>
          <w:szCs w:val="28"/>
          <w:lang w:eastAsia="ru-RU"/>
        </w:rPr>
        <w:t xml:space="preserve"> - цена 1-й системы кондиционирования.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697EB5">
        <w:rPr>
          <w:rFonts w:ascii="Times New Roman" w:eastAsia="Times New Roman" w:hAnsi="Times New Roman" w:cs="Times New Roman"/>
          <w:b/>
          <w:sz w:val="28"/>
          <w:szCs w:val="28"/>
          <w:lang w:eastAsia="ru-RU"/>
        </w:rPr>
        <w:t xml:space="preserve">Таблица: нормативы количества на приобретение систем кондиционирования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4536"/>
      </w:tblGrid>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453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Планируемое к приобретению количество систем кондиционирования</w:t>
            </w:r>
          </w:p>
        </w:tc>
        <w:tc>
          <w:tcPr>
            <w:tcW w:w="453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1-й системы кондиционирования</w:t>
            </w:r>
          </w:p>
        </w:tc>
      </w:tr>
      <w:tr w:rsidR="00697EB5" w:rsidRPr="00697EB5" w:rsidTr="00D205B5">
        <w:trPr>
          <w:trHeight w:val="196"/>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453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453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100 000,00</w:t>
            </w:r>
          </w:p>
        </w:tc>
      </w:tr>
    </w:tbl>
    <w:p w:rsidR="00697EB5" w:rsidRPr="00697EB5" w:rsidRDefault="00697EB5" w:rsidP="00697EB5">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8"/>
          <w:lang w:eastAsia="ru-RU"/>
        </w:rPr>
        <w:t>Примечание:</w:t>
      </w:r>
      <w:r w:rsidRPr="00697EB5">
        <w:rPr>
          <w:rFonts w:ascii="Times New Roman" w:eastAsia="Times New Roman" w:hAnsi="Times New Roman" w:cs="Times New Roman"/>
          <w:sz w:val="24"/>
          <w:szCs w:val="28"/>
          <w:lang w:eastAsia="ru-RU"/>
        </w:rPr>
        <w:t xml:space="preserve"> количество систем кондиционирования для нужд главного управления может отличаться от приведенного в зависимости от решаемых ими задач. При этом, закупка указанных систем кондиционирования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 xml:space="preserve">29.3 Затраты на приобретение </w:t>
      </w:r>
      <w:r w:rsidR="00837FA7">
        <w:rPr>
          <w:rFonts w:ascii="Times New Roman" w:eastAsia="Calibri" w:hAnsi="Times New Roman" w:cs="Times New Roman"/>
          <w:sz w:val="28"/>
          <w:szCs w:val="28"/>
          <w:lang w:eastAsia="ru-RU"/>
        </w:rPr>
        <w:t>товаров для оконных проемов</w:t>
      </w:r>
      <w:r w:rsidRPr="00697EB5">
        <w:rPr>
          <w:rFonts w:ascii="Times New Roman" w:eastAsia="Calibri" w:hAnsi="Times New Roman" w:cs="Times New Roman"/>
          <w:sz w:val="28"/>
          <w:szCs w:val="28"/>
          <w:lang w:eastAsia="ru-RU"/>
        </w:rPr>
        <w:t xml:space="preserve"> (З</w:t>
      </w:r>
      <w:r w:rsidRPr="00697EB5">
        <w:rPr>
          <w:rFonts w:ascii="Times New Roman" w:eastAsia="Calibri" w:hAnsi="Times New Roman" w:cs="Times New Roman"/>
          <w:sz w:val="28"/>
          <w:szCs w:val="28"/>
          <w:vertAlign w:val="subscript"/>
          <w:lang w:eastAsia="ru-RU"/>
        </w:rPr>
        <w:t>жал</w:t>
      </w:r>
      <w:r w:rsidRPr="00697EB5">
        <w:rPr>
          <w:rFonts w:ascii="Times New Roman" w:eastAsia="Calibri" w:hAnsi="Times New Roman" w:cs="Times New Roman"/>
          <w:sz w:val="28"/>
          <w:szCs w:val="28"/>
          <w:lang w:eastAsia="ru-RU"/>
        </w:rPr>
        <w:t>) определяются по формуле:</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количества на приобретение </w:t>
      </w:r>
      <w:r w:rsidR="00837FA7" w:rsidRPr="00837FA7">
        <w:rPr>
          <w:rFonts w:ascii="Times New Roman" w:eastAsia="Times New Roman" w:hAnsi="Times New Roman" w:cs="Times New Roman"/>
          <w:b/>
          <w:sz w:val="28"/>
          <w:szCs w:val="28"/>
          <w:lang w:eastAsia="ru-RU"/>
        </w:rPr>
        <w:t>товаров для оконных проемов</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697EB5">
        <w:rPr>
          <w:rFonts w:ascii="Times New Roman" w:eastAsia="Times New Roman" w:hAnsi="Times New Roman" w:cs="Times New Roman"/>
          <w:b/>
          <w:sz w:val="28"/>
          <w:szCs w:val="28"/>
          <w:lang w:eastAsia="ru-R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4536"/>
      </w:tblGrid>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453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xml:space="preserve">Планируемое к приобретению количество </w:t>
            </w:r>
            <w:r w:rsidR="00837FA7" w:rsidRPr="00837FA7">
              <w:rPr>
                <w:rFonts w:ascii="Times New Roman" w:eastAsia="Times New Roman" w:hAnsi="Times New Roman" w:cs="Times New Roman"/>
                <w:b/>
                <w:sz w:val="24"/>
                <w:szCs w:val="24"/>
                <w:lang w:eastAsia="ru-RU"/>
              </w:rPr>
              <w:t>товаров для оконных проемов</w:t>
            </w:r>
          </w:p>
        </w:tc>
        <w:tc>
          <w:tcPr>
            <w:tcW w:w="453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Цена 1-го комплекта жалюзи</w:t>
            </w:r>
          </w:p>
        </w:tc>
      </w:tr>
      <w:tr w:rsidR="00697EB5" w:rsidRPr="00697EB5" w:rsidTr="00D205B5">
        <w:trPr>
          <w:trHeight w:val="314"/>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4536" w:type="dxa"/>
          </w:tcPr>
          <w:p w:rsidR="00697EB5" w:rsidRPr="00697EB5" w:rsidRDefault="00837FA7" w:rsidP="00837F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Жалюзи 42шт</w:t>
            </w:r>
          </w:p>
        </w:tc>
        <w:tc>
          <w:tcPr>
            <w:tcW w:w="4536"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4000,00</w:t>
            </w:r>
          </w:p>
        </w:tc>
      </w:tr>
      <w:tr w:rsidR="00837FA7" w:rsidRPr="00697EB5" w:rsidTr="00D205B5">
        <w:trPr>
          <w:trHeight w:val="314"/>
        </w:trPr>
        <w:tc>
          <w:tcPr>
            <w:tcW w:w="675" w:type="dxa"/>
          </w:tcPr>
          <w:p w:rsidR="00837FA7" w:rsidRPr="00837FA7" w:rsidRDefault="00837FA7" w:rsidP="00837FA7">
            <w:pPr>
              <w:pStyle w:val="af5"/>
              <w:widowControl w:val="0"/>
              <w:numPr>
                <w:ilvl w:val="0"/>
                <w:numId w:val="2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536" w:type="dxa"/>
          </w:tcPr>
          <w:p w:rsidR="00837FA7" w:rsidRDefault="00837FA7" w:rsidP="00837F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Тюль 3 шт.</w:t>
            </w:r>
          </w:p>
        </w:tc>
        <w:tc>
          <w:tcPr>
            <w:tcW w:w="4536" w:type="dxa"/>
          </w:tcPr>
          <w:p w:rsidR="00837FA7" w:rsidRPr="00697EB5" w:rsidRDefault="00837FA7"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15000,00</w:t>
            </w:r>
          </w:p>
        </w:tc>
      </w:tr>
      <w:tr w:rsidR="00837FA7" w:rsidRPr="00697EB5" w:rsidTr="00D205B5">
        <w:trPr>
          <w:trHeight w:val="314"/>
        </w:trPr>
        <w:tc>
          <w:tcPr>
            <w:tcW w:w="675" w:type="dxa"/>
          </w:tcPr>
          <w:p w:rsidR="00837FA7" w:rsidRPr="00837FA7" w:rsidRDefault="00837FA7" w:rsidP="00837FA7">
            <w:pPr>
              <w:pStyle w:val="af5"/>
              <w:widowControl w:val="0"/>
              <w:numPr>
                <w:ilvl w:val="0"/>
                <w:numId w:val="2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536" w:type="dxa"/>
          </w:tcPr>
          <w:p w:rsidR="00837FA7" w:rsidRDefault="00837FA7" w:rsidP="00837F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Рулонные шторы 6 шт.</w:t>
            </w:r>
          </w:p>
        </w:tc>
        <w:tc>
          <w:tcPr>
            <w:tcW w:w="4536" w:type="dxa"/>
          </w:tcPr>
          <w:p w:rsidR="00837FA7" w:rsidRDefault="00837FA7"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2000,00</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30. Затраты на оплату услуг вневедомственной охраны, частных охранных организаций определяются по фактическим затратам в отчетном финансовом году.</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Calibri" w:hAnsi="Times New Roman" w:cs="Times New Roman"/>
          <w:sz w:val="28"/>
          <w:szCs w:val="28"/>
          <w:lang w:eastAsia="ru-RU"/>
        </w:rPr>
        <w:t xml:space="preserve">Таблица: затраты на оплату услуг вневедомственной охраны, частных охранных организаций </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2410"/>
        <w:gridCol w:w="3969"/>
      </w:tblGrid>
      <w:tr w:rsidR="00697EB5" w:rsidRPr="00697EB5" w:rsidTr="00451642">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 п/п</w:t>
            </w:r>
          </w:p>
        </w:tc>
        <w:tc>
          <w:tcPr>
            <w:tcW w:w="283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Наименование услуги</w:t>
            </w:r>
          </w:p>
        </w:tc>
        <w:tc>
          <w:tcPr>
            <w:tcW w:w="2410"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Объем оказываемой услуги (чел.-час)</w:t>
            </w:r>
          </w:p>
        </w:tc>
        <w:tc>
          <w:tcPr>
            <w:tcW w:w="3969"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EB5">
              <w:rPr>
                <w:rFonts w:ascii="Times New Roman" w:eastAsia="Times New Roman" w:hAnsi="Times New Roman" w:cs="Times New Roman"/>
                <w:b/>
                <w:sz w:val="24"/>
                <w:szCs w:val="24"/>
                <w:lang w:eastAsia="ru-RU"/>
              </w:rPr>
              <w:t>Стоимость оказываемой услуги</w:t>
            </w:r>
          </w:p>
        </w:tc>
      </w:tr>
      <w:tr w:rsidR="00697EB5" w:rsidRPr="00697EB5" w:rsidTr="00D205B5">
        <w:trPr>
          <w:trHeight w:val="559"/>
        </w:trPr>
        <w:tc>
          <w:tcPr>
            <w:tcW w:w="67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283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Оказание охранных услуг</w:t>
            </w:r>
          </w:p>
        </w:tc>
        <w:tc>
          <w:tcPr>
            <w:tcW w:w="2410" w:type="dxa"/>
            <w:vAlign w:val="center"/>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8760</w:t>
            </w:r>
          </w:p>
        </w:tc>
        <w:tc>
          <w:tcPr>
            <w:tcW w:w="3969" w:type="dxa"/>
            <w:vAlign w:val="center"/>
          </w:tcPr>
          <w:p w:rsidR="00697EB5" w:rsidRPr="00697EB5" w:rsidRDefault="00697EB5" w:rsidP="00D205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97EB5" w:rsidRPr="005252CD" w:rsidRDefault="005252CD" w:rsidP="00A941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270.00</w:t>
            </w:r>
          </w:p>
        </w:tc>
      </w:tr>
    </w:tbl>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Затраты на приобретение материальных запасов, не отнесенные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к затратам на приобретение материальных запасов в рамках</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затрат на информационно-коммуникационные технологии</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31.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697EB5">
        <w:rPr>
          <w:rFonts w:ascii="Times New Roman" w:eastAsia="Times New Roman" w:hAnsi="Times New Roman" w:cs="Times New Roman"/>
          <w:b/>
          <w:noProof/>
          <w:position w:val="-12"/>
          <w:sz w:val="28"/>
          <w:szCs w:val="28"/>
          <w:lang w:eastAsia="ru-RU"/>
        </w:rPr>
        <w:drawing>
          <wp:inline distT="0" distB="0" distL="0" distR="0">
            <wp:extent cx="553085" cy="3613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53085" cy="361315"/>
                    </a:xfrm>
                    <a:prstGeom prst="rect">
                      <a:avLst/>
                    </a:prstGeom>
                    <a:noFill/>
                    <a:ln>
                      <a:noFill/>
                    </a:ln>
                  </pic:spPr>
                </pic:pic>
              </a:graphicData>
            </a:graphic>
          </wp:inline>
        </w:drawing>
      </w:r>
      <w:r w:rsidRPr="00697EB5">
        <w:rPr>
          <w:rFonts w:ascii="Times New Roman" w:eastAsia="Times New Roman" w:hAnsi="Times New Roman" w:cs="Times New Roman"/>
          <w:b/>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12"/>
          <w:sz w:val="28"/>
          <w:szCs w:val="28"/>
          <w:lang w:eastAsia="ru-RU"/>
        </w:rPr>
        <w:drawing>
          <wp:inline distT="0" distB="0" distL="0" distR="0">
            <wp:extent cx="3561715" cy="361315"/>
            <wp:effectExtent l="0" t="0" r="635"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61715" cy="36131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бл</w:t>
      </w:r>
      <w:r w:rsidRPr="00697EB5">
        <w:rPr>
          <w:rFonts w:ascii="Times New Roman" w:eastAsia="Times New Roman" w:hAnsi="Times New Roman" w:cs="Times New Roman"/>
          <w:sz w:val="28"/>
          <w:szCs w:val="28"/>
          <w:lang w:eastAsia="ru-RU"/>
        </w:rPr>
        <w:t xml:space="preserve"> - затраты на приобретение бланочной и иной типографской продукции;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канц</w:t>
      </w:r>
      <w:r w:rsidRPr="00697EB5">
        <w:rPr>
          <w:rFonts w:ascii="Times New Roman" w:eastAsia="Times New Roman" w:hAnsi="Times New Roman" w:cs="Times New Roman"/>
          <w:sz w:val="28"/>
          <w:szCs w:val="28"/>
          <w:lang w:eastAsia="ru-RU"/>
        </w:rPr>
        <w:t xml:space="preserve"> - затраты на приобретение канцелярских принадлежностей;</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хп</w:t>
      </w:r>
      <w:r w:rsidRPr="00697EB5">
        <w:rPr>
          <w:rFonts w:ascii="Times New Roman" w:eastAsia="Times New Roman" w:hAnsi="Times New Roman" w:cs="Times New Roman"/>
          <w:sz w:val="28"/>
          <w:szCs w:val="28"/>
          <w:lang w:eastAsia="ru-RU"/>
        </w:rPr>
        <w:t xml:space="preserve"> - затраты на приобретение хозяйственных товаров и принадлежностей;</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гсм</w:t>
      </w:r>
      <w:r w:rsidRPr="00697EB5">
        <w:rPr>
          <w:rFonts w:ascii="Times New Roman" w:eastAsia="Times New Roman" w:hAnsi="Times New Roman" w:cs="Times New Roman"/>
          <w:sz w:val="28"/>
          <w:szCs w:val="28"/>
          <w:lang w:eastAsia="ru-RU"/>
        </w:rPr>
        <w:t xml:space="preserve"> - затраты на приобретение горюче-смазочных материалов;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зпа</w:t>
      </w:r>
      <w:r w:rsidRPr="00697EB5">
        <w:rPr>
          <w:rFonts w:ascii="Times New Roman" w:eastAsia="Times New Roman" w:hAnsi="Times New Roman" w:cs="Times New Roman"/>
          <w:sz w:val="28"/>
          <w:szCs w:val="28"/>
          <w:lang w:eastAsia="ru-RU"/>
        </w:rPr>
        <w:t xml:space="preserve"> - затраты на приобретение запасных частей для транспортных средств;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w:t>
      </w:r>
      <w:r w:rsidRPr="00697EB5">
        <w:rPr>
          <w:rFonts w:ascii="Times New Roman" w:eastAsia="Times New Roman" w:hAnsi="Times New Roman" w:cs="Times New Roman"/>
          <w:sz w:val="28"/>
          <w:szCs w:val="28"/>
          <w:vertAlign w:val="subscript"/>
          <w:lang w:eastAsia="ru-RU"/>
        </w:rPr>
        <w:t>мзго</w:t>
      </w:r>
      <w:r w:rsidRPr="00697EB5">
        <w:rPr>
          <w:rFonts w:ascii="Times New Roman" w:eastAsia="Times New Roman" w:hAnsi="Times New Roman" w:cs="Times New Roman"/>
          <w:sz w:val="28"/>
          <w:szCs w:val="28"/>
          <w:lang w:eastAsia="ru-RU"/>
        </w:rPr>
        <w:t xml:space="preserve"> - затраты на приобретение материальных запасов для нужд гражданской обороны.</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31.1. Затраты на приобретение бланочной продукции (З</w:t>
      </w:r>
      <w:r w:rsidRPr="00697EB5">
        <w:rPr>
          <w:rFonts w:ascii="Times New Roman" w:eastAsia="Times New Roman" w:hAnsi="Times New Roman" w:cs="Times New Roman"/>
          <w:sz w:val="28"/>
          <w:szCs w:val="28"/>
          <w:vertAlign w:val="subscript"/>
          <w:lang w:eastAsia="ru-RU"/>
        </w:rPr>
        <w:t>бл</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30"/>
          <w:sz w:val="28"/>
          <w:szCs w:val="28"/>
          <w:lang w:eastAsia="ru-RU"/>
        </w:rPr>
        <w:drawing>
          <wp:inline distT="0" distB="0" distL="0" distR="0">
            <wp:extent cx="2924175" cy="6381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2417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б</w:t>
      </w:r>
      <w:r w:rsidRPr="00697EB5">
        <w:rPr>
          <w:rFonts w:ascii="Times New Roman" w:eastAsia="Times New Roman" w:hAnsi="Times New Roman" w:cs="Times New Roman"/>
          <w:sz w:val="28"/>
          <w:szCs w:val="28"/>
          <w:lang w:eastAsia="ru-RU"/>
        </w:rPr>
        <w:t xml:space="preserve"> - количество бланочной продукции;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б</w:t>
      </w:r>
      <w:r w:rsidRPr="00697EB5">
        <w:rPr>
          <w:rFonts w:ascii="Times New Roman" w:eastAsia="Times New Roman" w:hAnsi="Times New Roman" w:cs="Times New Roman"/>
          <w:sz w:val="28"/>
          <w:szCs w:val="28"/>
          <w:lang w:eastAsia="ru-RU"/>
        </w:rPr>
        <w:t xml:space="preserve"> - цена 1 бланка по i-му тиражу;</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j пп</w:t>
      </w:r>
      <w:r w:rsidRPr="00697EB5">
        <w:rPr>
          <w:rFonts w:ascii="Times New Roman" w:eastAsia="Times New Roman" w:hAnsi="Times New Roman" w:cs="Times New Roman"/>
          <w:sz w:val="28"/>
          <w:szCs w:val="28"/>
          <w:lang w:eastAsia="ru-RU"/>
        </w:rPr>
        <w:t xml:space="preserve"> - количество прочей продукции, изготовляемой типографией;</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j пп</w:t>
      </w:r>
      <w:r w:rsidRPr="00697EB5">
        <w:rPr>
          <w:rFonts w:ascii="Times New Roman" w:eastAsia="Times New Roman" w:hAnsi="Times New Roman" w:cs="Times New Roman"/>
          <w:sz w:val="28"/>
          <w:szCs w:val="28"/>
          <w:lang w:eastAsia="ru-RU"/>
        </w:rPr>
        <w:t xml:space="preserve"> - цена 1 единицы прочей продукции, изготовляемой типографией, по j-му тиражу.</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приобретение бланочной продукции </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977"/>
        <w:gridCol w:w="3118"/>
      </w:tblGrid>
      <w:tr w:rsidR="00697EB5" w:rsidRPr="00697EB5" w:rsidTr="00451642">
        <w:trPr>
          <w:trHeight w:val="877"/>
        </w:trPr>
        <w:tc>
          <w:tcPr>
            <w:tcW w:w="675"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 п/п</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Наименование</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Планируемое к приобретению количество бланочной продукции в год</w:t>
            </w:r>
          </w:p>
        </w:tc>
        <w:tc>
          <w:tcPr>
            <w:tcW w:w="3118"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Цена 1 бланка, руб.</w:t>
            </w:r>
          </w:p>
        </w:tc>
      </w:tr>
      <w:tr w:rsidR="00697EB5" w:rsidRPr="00697EB5" w:rsidTr="00451642">
        <w:tc>
          <w:tcPr>
            <w:tcW w:w="675"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Письмо главного управления</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1500</w:t>
            </w:r>
          </w:p>
        </w:tc>
        <w:tc>
          <w:tcPr>
            <w:tcW w:w="3118"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30,00</w:t>
            </w:r>
          </w:p>
        </w:tc>
      </w:tr>
      <w:tr w:rsidR="00697EB5" w:rsidRPr="00697EB5" w:rsidTr="00451642">
        <w:tc>
          <w:tcPr>
            <w:tcW w:w="675"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Приказ главного управления</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1500</w:t>
            </w:r>
          </w:p>
        </w:tc>
        <w:tc>
          <w:tcPr>
            <w:tcW w:w="3118"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30,00</w:t>
            </w:r>
          </w:p>
        </w:tc>
      </w:tr>
      <w:tr w:rsidR="00697EB5" w:rsidRPr="00697EB5" w:rsidTr="00451642">
        <w:tc>
          <w:tcPr>
            <w:tcW w:w="675"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Благодарственное письмо</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500</w:t>
            </w:r>
          </w:p>
        </w:tc>
        <w:tc>
          <w:tcPr>
            <w:tcW w:w="3118"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40,00</w:t>
            </w:r>
          </w:p>
        </w:tc>
      </w:tr>
      <w:tr w:rsidR="00697EB5" w:rsidRPr="00697EB5" w:rsidTr="00451642">
        <w:tc>
          <w:tcPr>
            <w:tcW w:w="675"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Благодарность</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500</w:t>
            </w:r>
          </w:p>
        </w:tc>
        <w:tc>
          <w:tcPr>
            <w:tcW w:w="3118"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40,00</w:t>
            </w:r>
          </w:p>
        </w:tc>
      </w:tr>
      <w:tr w:rsidR="00697EB5" w:rsidRPr="00697EB5" w:rsidTr="00451642">
        <w:tc>
          <w:tcPr>
            <w:tcW w:w="675"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Почетная грамота</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500</w:t>
            </w:r>
          </w:p>
        </w:tc>
        <w:tc>
          <w:tcPr>
            <w:tcW w:w="3118"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40,00</w:t>
            </w:r>
          </w:p>
        </w:tc>
      </w:tr>
      <w:tr w:rsidR="00697EB5" w:rsidRPr="00697EB5" w:rsidTr="00451642">
        <w:tc>
          <w:tcPr>
            <w:tcW w:w="675"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Грамота</w:t>
            </w:r>
          </w:p>
        </w:tc>
        <w:tc>
          <w:tcPr>
            <w:tcW w:w="2977"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500</w:t>
            </w:r>
          </w:p>
        </w:tc>
        <w:tc>
          <w:tcPr>
            <w:tcW w:w="3118"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40,00</w:t>
            </w:r>
          </w:p>
        </w:tc>
      </w:tr>
    </w:tbl>
    <w:p w:rsidR="00697EB5" w:rsidRPr="00697EB5" w:rsidRDefault="00697EB5" w:rsidP="00697EB5">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697EB5">
        <w:rPr>
          <w:rFonts w:ascii="Times New Roman" w:eastAsia="Times New Roman" w:hAnsi="Times New Roman" w:cs="Times New Roman"/>
          <w:b/>
          <w:sz w:val="24"/>
          <w:szCs w:val="28"/>
          <w:lang w:eastAsia="ru-RU"/>
        </w:rPr>
        <w:t>Примечание</w:t>
      </w:r>
      <w:r w:rsidRPr="00697EB5">
        <w:rPr>
          <w:rFonts w:ascii="Times New Roman" w:eastAsia="Times New Roman" w:hAnsi="Times New Roman" w:cs="Times New Roman"/>
          <w:sz w:val="24"/>
          <w:szCs w:val="28"/>
          <w:lang w:eastAsia="ru-RU"/>
        </w:rPr>
        <w:t>: количество бланочной продукции для нужд главного управления может отличаться от приведенного в зависимости от решаемых ими задач. При этом, закупка указанной бланочной продукции</w:t>
      </w:r>
      <w:r w:rsidRPr="00697EB5">
        <w:rPr>
          <w:rFonts w:ascii="Times New Roman" w:eastAsia="Times New Roman" w:hAnsi="Times New Roman" w:cs="Times New Roman"/>
          <w:b/>
          <w:sz w:val="28"/>
          <w:szCs w:val="28"/>
          <w:lang w:eastAsia="ru-RU"/>
        </w:rPr>
        <w:t xml:space="preserve"> </w:t>
      </w:r>
      <w:r w:rsidRPr="00697EB5">
        <w:rPr>
          <w:rFonts w:ascii="Times New Roman" w:eastAsia="Times New Roman" w:hAnsi="Times New Roman" w:cs="Times New Roman"/>
          <w:sz w:val="24"/>
          <w:szCs w:val="28"/>
          <w:lang w:eastAsia="ru-RU"/>
        </w:rPr>
        <w:t>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31.2. Затраты на приобретение канцелярских принадлежностей (З</w:t>
      </w:r>
      <w:r w:rsidRPr="00697EB5">
        <w:rPr>
          <w:rFonts w:ascii="Times New Roman" w:eastAsia="Times New Roman" w:hAnsi="Times New Roman" w:cs="Times New Roman"/>
          <w:sz w:val="28"/>
          <w:szCs w:val="28"/>
          <w:vertAlign w:val="subscript"/>
          <w:lang w:eastAsia="ru-RU"/>
        </w:rPr>
        <w:t>канц</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562225" cy="6381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56222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N</w:t>
      </w:r>
      <w:r w:rsidRPr="00697EB5">
        <w:rPr>
          <w:rFonts w:ascii="Times New Roman" w:eastAsia="Times New Roman" w:hAnsi="Times New Roman" w:cs="Times New Roman"/>
          <w:sz w:val="28"/>
          <w:szCs w:val="28"/>
          <w:vertAlign w:val="subscript"/>
          <w:lang w:eastAsia="ru-RU"/>
        </w:rPr>
        <w:t>i канц</w:t>
      </w:r>
      <w:r w:rsidRPr="00697EB5">
        <w:rPr>
          <w:rFonts w:ascii="Times New Roman" w:eastAsia="Times New Roman" w:hAnsi="Times New Roman" w:cs="Times New Roman"/>
          <w:sz w:val="28"/>
          <w:szCs w:val="28"/>
          <w:lang w:eastAsia="ru-RU"/>
        </w:rPr>
        <w:t xml:space="preserve"> - количество i-го предмета канцелярских принадлежностей в соответствии с нормативами муниципальных субъектов нормирования в расчете на основного работника;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Ч</w:t>
      </w:r>
      <w:r w:rsidRPr="00697EB5">
        <w:rPr>
          <w:rFonts w:ascii="Times New Roman" w:eastAsia="Times New Roman" w:hAnsi="Times New Roman" w:cs="Times New Roman"/>
          <w:sz w:val="28"/>
          <w:szCs w:val="28"/>
          <w:vertAlign w:val="subscript"/>
          <w:lang w:eastAsia="ru-RU"/>
        </w:rPr>
        <w:t>оп</w:t>
      </w:r>
      <w:r w:rsidRPr="00697EB5">
        <w:rPr>
          <w:rFonts w:ascii="Times New Roman" w:eastAsia="Times New Roman" w:hAnsi="Times New Roman" w:cs="Times New Roman"/>
          <w:sz w:val="28"/>
          <w:szCs w:val="28"/>
          <w:lang w:eastAsia="ru-RU"/>
        </w:rPr>
        <w:t xml:space="preserve"> - расчетная численность основных работников;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канц</w:t>
      </w:r>
      <w:r w:rsidRPr="00697EB5">
        <w:rPr>
          <w:rFonts w:ascii="Times New Roman" w:eastAsia="Times New Roman" w:hAnsi="Times New Roman" w:cs="Times New Roman"/>
          <w:sz w:val="28"/>
          <w:szCs w:val="28"/>
          <w:lang w:eastAsia="ru-RU"/>
        </w:rPr>
        <w:t xml:space="preserve"> - цена i-го предмета канцелярских принадлежностей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затраты на приобретение канцелярских принадлежностей </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16"/>
          <w:szCs w:val="16"/>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1701"/>
      </w:tblGrid>
      <w:tr w:rsidR="00697EB5" w:rsidRPr="00697EB5" w:rsidTr="00451642">
        <w:trPr>
          <w:trHeight w:val="1000"/>
        </w:trPr>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 п/п</w:t>
            </w:r>
          </w:p>
        </w:tc>
        <w:tc>
          <w:tcPr>
            <w:tcW w:w="4962"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Наименование канцелярских принадлежностей</w:t>
            </w:r>
          </w:p>
        </w:tc>
        <w:tc>
          <w:tcPr>
            <w:tcW w:w="2126" w:type="dxa"/>
            <w:shd w:val="clear" w:color="auto" w:fill="auto"/>
          </w:tcPr>
          <w:p w:rsidR="00697EB5" w:rsidRPr="00697EB5" w:rsidRDefault="00510204"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Ед.изм</w:t>
            </w:r>
          </w:p>
        </w:tc>
        <w:tc>
          <w:tcPr>
            <w:tcW w:w="1701"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97EB5">
              <w:rPr>
                <w:rFonts w:ascii="Times New Roman" w:eastAsia="Times New Roman" w:hAnsi="Times New Roman" w:cs="Times New Roman"/>
                <w:b/>
                <w:lang w:eastAsia="ru-RU"/>
              </w:rPr>
              <w:t>Цена канцелярских принадлежностей, не более, руб.</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Антистеплер</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Банковская резинка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643</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Блок для записей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364,0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Бумага для офисной техники, формат А 3</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Бумага для офисной техники, формат А 4</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Бумага для офисной техники, формат А 5</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Бумага копировальная</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8</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Губка-стиратель для маркерных досок/на кабинет</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9</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Диспенсер магнитный для скрепок</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250,00</w:t>
            </w:r>
          </w:p>
        </w:tc>
      </w:tr>
      <w:tr w:rsidR="006450C8" w:rsidRPr="00697EB5" w:rsidTr="00451642">
        <w:tc>
          <w:tcPr>
            <w:tcW w:w="675" w:type="dxa"/>
            <w:shd w:val="clear" w:color="auto" w:fill="auto"/>
          </w:tcPr>
          <w:p w:rsidR="006450C8" w:rsidRPr="00697EB5" w:rsidRDefault="006450C8"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62" w:type="dxa"/>
            <w:shd w:val="clear" w:color="auto" w:fill="auto"/>
          </w:tcPr>
          <w:p w:rsidR="006450C8" w:rsidRPr="00697EB5" w:rsidRDefault="006450C8"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Диспенсер</w:t>
            </w:r>
            <w:r>
              <w:rPr>
                <w:rFonts w:ascii="Times New Roman" w:eastAsia="Times New Roman" w:hAnsi="Times New Roman" w:cs="Times New Roman"/>
                <w:sz w:val="24"/>
                <w:szCs w:val="24"/>
                <w:lang w:eastAsia="ru-RU"/>
              </w:rPr>
              <w:t xml:space="preserve"> дизенфицирующий</w:t>
            </w:r>
          </w:p>
        </w:tc>
        <w:tc>
          <w:tcPr>
            <w:tcW w:w="2126" w:type="dxa"/>
            <w:shd w:val="clear" w:color="auto" w:fill="auto"/>
          </w:tcPr>
          <w:p w:rsidR="006450C8" w:rsidRPr="00697EB5" w:rsidRDefault="006450C8" w:rsidP="005252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 </w:t>
            </w:r>
          </w:p>
        </w:tc>
        <w:tc>
          <w:tcPr>
            <w:tcW w:w="1701" w:type="dxa"/>
          </w:tcPr>
          <w:p w:rsidR="006450C8" w:rsidRPr="00697EB5" w:rsidRDefault="006450C8"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Дырокол</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r w:rsidR="00697EB5" w:rsidRPr="00697EB5">
              <w:rPr>
                <w:rFonts w:ascii="Times New Roman" w:eastAsia="Times New Roman" w:hAnsi="Times New Roman" w:cs="Times New Roman"/>
                <w:sz w:val="24"/>
                <w:szCs w:val="24"/>
                <w:lang w:eastAsia="ru-RU"/>
              </w:rPr>
              <w:t>,00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11</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rPr>
              <w:t>Ежедневник недатированный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5252CD" w:rsidP="005252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w:t>
            </w:r>
            <w:r w:rsidR="00697EB5" w:rsidRPr="00697EB5">
              <w:rPr>
                <w:rFonts w:ascii="Times New Roman" w:eastAsia="Times New Roman" w:hAnsi="Times New Roman" w:cs="Times New Roman"/>
                <w:sz w:val="24"/>
                <w:szCs w:val="24"/>
                <w:lang w:eastAsia="ru-RU"/>
              </w:rPr>
              <w:t>,00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12</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Зажимы для бумаг</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248,0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13</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Закладки пластиковые</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упак</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14</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Игла для прошивки документов</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15</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Календарь настенный </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r w:rsidR="00697EB5" w:rsidRPr="00697EB5">
              <w:rPr>
                <w:rFonts w:ascii="Times New Roman" w:eastAsia="Times New Roman" w:hAnsi="Times New Roman" w:cs="Times New Roman"/>
                <w:sz w:val="24"/>
                <w:szCs w:val="24"/>
                <w:lang w:eastAsia="ru-RU"/>
              </w:rPr>
              <w:t>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16</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Карандаш чернографитный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252CD" w:rsidP="005252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697EB5" w:rsidRPr="00697E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00697EB5" w:rsidRPr="00697EB5">
              <w:rPr>
                <w:rFonts w:ascii="Times New Roman" w:eastAsia="Times New Roman" w:hAnsi="Times New Roman" w:cs="Times New Roman"/>
                <w:sz w:val="24"/>
                <w:szCs w:val="24"/>
                <w:lang w:eastAsia="ru-RU"/>
              </w:rPr>
              <w:t>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17</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Карандаш чёрнографитный механический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r w:rsidR="00697EB5" w:rsidRPr="00697EB5">
              <w:rPr>
                <w:rFonts w:ascii="Times New Roman" w:eastAsia="Times New Roman" w:hAnsi="Times New Roman" w:cs="Times New Roman"/>
                <w:sz w:val="24"/>
                <w:szCs w:val="24"/>
                <w:lang w:eastAsia="ru-RU"/>
              </w:rPr>
              <w:t>,00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18</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Клей канцелярский силикатный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33,40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19</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Клей ПВА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81,00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Клей-карандаш</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21</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Клейкая лента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252CD" w:rsidP="00837F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r w:rsidR="00697EB5" w:rsidRPr="00697EB5">
              <w:rPr>
                <w:rFonts w:ascii="Times New Roman" w:eastAsia="Times New Roman" w:hAnsi="Times New Roman" w:cs="Times New Roman"/>
                <w:sz w:val="24"/>
                <w:szCs w:val="24"/>
                <w:lang w:eastAsia="ru-RU"/>
              </w:rPr>
              <w:t>,00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22</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Книга учета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158,00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23</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Кнопки металлические</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24</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Корзина для мусора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25</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Короб архивный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252C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r w:rsidR="00697EB5" w:rsidRPr="00697EB5">
              <w:rPr>
                <w:rFonts w:ascii="Times New Roman" w:eastAsia="Times New Roman" w:hAnsi="Times New Roman" w:cs="Times New Roman"/>
                <w:sz w:val="24"/>
                <w:szCs w:val="24"/>
                <w:lang w:eastAsia="ru-RU"/>
              </w:rPr>
              <w:t>,00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26</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Корректирующая жидкость</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27</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Корректирующая лента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28</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Корректирующий карандаш</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29</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Краска штемпельная</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флак</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30</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Ластик комбинированный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32,0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31</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Лезвие для канцелярского ножа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упак</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32</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Линейка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33</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Лоток для бумаг</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34</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Маркер</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35</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Маркер лаковый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36</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Микрогрифель чернографитный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37</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Нить прошивная</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38</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Нож канцелярский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39</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Ножницы канцелярские</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40</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 адресная А4</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652,0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41</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 на молнии</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42</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 на кольцах</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43</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 на резинке</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44</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rPr>
              <w:t>Папка с завязками</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45</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 с прижимом</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46</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 с файлами</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47</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Папка-конверт</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w:t>
            </w:r>
            <w:r w:rsidR="00954CE1" w:rsidRPr="00697EB5">
              <w:rPr>
                <w:rFonts w:ascii="Times New Roman" w:eastAsia="Times New Roman" w:hAnsi="Times New Roman" w:cs="Times New Roman"/>
                <w:sz w:val="24"/>
                <w:szCs w:val="24"/>
                <w:lang w:eastAsia="ru-RU"/>
              </w:rPr>
              <w:t>Ш</w:t>
            </w:r>
            <w:r w:rsidRPr="00697EB5">
              <w:rPr>
                <w:rFonts w:ascii="Times New Roman" w:eastAsia="Times New Roman" w:hAnsi="Times New Roman" w:cs="Times New Roman"/>
                <w:sz w:val="24"/>
                <w:szCs w:val="24"/>
                <w:lang w:eastAsia="ru-RU"/>
              </w:rPr>
              <w:t>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48</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Папка-планшет</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49</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Папка-регистратор</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shd w:val="clear" w:color="auto" w:fill="auto"/>
          </w:tcPr>
          <w:p w:rsidR="00697EB5" w:rsidRPr="00697EB5" w:rsidRDefault="00954CE1"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rPr>
              <w:t>Папка-скоросшиватель картонная</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51</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Папка-скоросшиватель пластиковая</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119,0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52</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Папка-уголок</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shd w:val="clear" w:color="auto" w:fill="auto"/>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53</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rPr>
              <w:t>Планинг</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54</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Пленка для ламинирования</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упак</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1900,00</w:t>
            </w:r>
          </w:p>
        </w:tc>
      </w:tr>
      <w:tr w:rsidR="00697EB5" w:rsidRPr="00697EB5" w:rsidTr="00451642">
        <w:trPr>
          <w:trHeight w:val="547"/>
        </w:trPr>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55</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Пластиковые пружины для брошюровальных машин/на отдел</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1000,00</w:t>
            </w:r>
          </w:p>
        </w:tc>
      </w:tr>
      <w:tr w:rsidR="00697EB5" w:rsidRPr="00697EB5" w:rsidTr="00451642">
        <w:trPr>
          <w:trHeight w:val="274"/>
        </w:trPr>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56</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Подставка настольная для канцтоваров</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57</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Подушка штемпельная настольная</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58</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Ролик для факсов</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59</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Ручка </w:t>
            </w:r>
            <w:r w:rsidR="00E46B63" w:rsidRPr="00697EB5">
              <w:rPr>
                <w:rFonts w:ascii="Times New Roman" w:eastAsia="Times New Roman" w:hAnsi="Times New Roman" w:cs="Times New Roman"/>
                <w:sz w:val="24"/>
                <w:szCs w:val="24"/>
                <w:lang w:eastAsia="ru-RU"/>
              </w:rPr>
              <w:t>гелиевая</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60</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Ручка шариковая</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61</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Скобы для степлера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упак</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62</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Скрепки канцелярские 28мм</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упак</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63</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Скрепки канцелярские 50мм</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упак</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64</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Степлер</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65</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Стикер</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упак</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66</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Стержень гел</w:t>
            </w:r>
            <w:r w:rsidR="00F229B3">
              <w:rPr>
                <w:rFonts w:ascii="Times New Roman" w:eastAsia="Times New Roman" w:hAnsi="Times New Roman" w:cs="Times New Roman"/>
                <w:sz w:val="24"/>
                <w:szCs w:val="24"/>
                <w:lang w:eastAsia="ru-RU"/>
              </w:rPr>
              <w:t>и</w:t>
            </w:r>
            <w:r w:rsidRPr="00697EB5">
              <w:rPr>
                <w:rFonts w:ascii="Times New Roman" w:eastAsia="Times New Roman" w:hAnsi="Times New Roman" w:cs="Times New Roman"/>
                <w:sz w:val="24"/>
                <w:szCs w:val="24"/>
                <w:lang w:eastAsia="ru-RU"/>
              </w:rPr>
              <w:t>евый</w:t>
            </w:r>
          </w:p>
        </w:tc>
        <w:tc>
          <w:tcPr>
            <w:tcW w:w="2126" w:type="dxa"/>
            <w:shd w:val="clear" w:color="auto" w:fill="auto"/>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67</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Стержень шариковый</w:t>
            </w:r>
          </w:p>
        </w:tc>
        <w:tc>
          <w:tcPr>
            <w:tcW w:w="2126" w:type="dxa"/>
            <w:shd w:val="clear" w:color="auto" w:fill="auto"/>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548,00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68</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Сумка для документов</w:t>
            </w:r>
          </w:p>
        </w:tc>
        <w:tc>
          <w:tcPr>
            <w:tcW w:w="2126" w:type="dxa"/>
            <w:shd w:val="clear" w:color="auto" w:fill="auto"/>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69</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Табель - календарь</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65,0</w:t>
            </w:r>
          </w:p>
        </w:tc>
      </w:tr>
      <w:tr w:rsidR="00697EB5" w:rsidRPr="00697EB5" w:rsidTr="00451642">
        <w:trPr>
          <w:trHeight w:val="251"/>
        </w:trPr>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70</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Точилка для карандашей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701" w:type="dxa"/>
          </w:tcPr>
          <w:p w:rsidR="00697EB5" w:rsidRPr="00697EB5" w:rsidRDefault="00C6675D"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90,00</w:t>
            </w:r>
          </w:p>
        </w:tc>
      </w:tr>
      <w:tr w:rsidR="00697EB5" w:rsidRPr="00697EB5" w:rsidTr="00451642">
        <w:trPr>
          <w:trHeight w:val="251"/>
        </w:trPr>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71</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Текстовыделитель набор</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упак</w:t>
            </w:r>
          </w:p>
        </w:tc>
        <w:tc>
          <w:tcPr>
            <w:tcW w:w="1701" w:type="dxa"/>
          </w:tcPr>
          <w:p w:rsidR="00697EB5" w:rsidRPr="00697EB5" w:rsidRDefault="00510204"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72</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Файл-вкладыш вертикальный</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упак</w:t>
            </w:r>
          </w:p>
        </w:tc>
        <w:tc>
          <w:tcPr>
            <w:tcW w:w="1701" w:type="dxa"/>
          </w:tcPr>
          <w:p w:rsidR="00697EB5" w:rsidRPr="00697EB5" w:rsidRDefault="00510204"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73</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Фломастеры</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набор</w:t>
            </w:r>
          </w:p>
        </w:tc>
        <w:tc>
          <w:tcPr>
            <w:tcW w:w="1701" w:type="dxa"/>
          </w:tcPr>
          <w:p w:rsidR="00697EB5" w:rsidRPr="00697EB5" w:rsidRDefault="00510204"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74</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Фотобумага</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701" w:type="dxa"/>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1543,54</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75</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Шило канцелярское</w:t>
            </w:r>
          </w:p>
        </w:tc>
        <w:tc>
          <w:tcPr>
            <w:tcW w:w="2126" w:type="dxa"/>
            <w:shd w:val="clear" w:color="auto" w:fill="auto"/>
          </w:tcPr>
          <w:p w:rsidR="00697EB5" w:rsidRPr="00697EB5" w:rsidRDefault="00697EB5" w:rsidP="00697EB5">
            <w:pPr>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701" w:type="dxa"/>
          </w:tcPr>
          <w:p w:rsidR="00697EB5" w:rsidRPr="00697EB5" w:rsidRDefault="00510204"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290,00</w:t>
            </w:r>
          </w:p>
        </w:tc>
      </w:tr>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76</w:t>
            </w:r>
          </w:p>
        </w:tc>
        <w:tc>
          <w:tcPr>
            <w:tcW w:w="4962" w:type="dxa"/>
            <w:shd w:val="clear" w:color="auto" w:fill="auto"/>
          </w:tcPr>
          <w:p w:rsidR="00697EB5" w:rsidRPr="00697EB5" w:rsidRDefault="00697EB5" w:rsidP="00697EB5">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Шпагат</w:t>
            </w:r>
          </w:p>
        </w:tc>
        <w:tc>
          <w:tcPr>
            <w:tcW w:w="2126" w:type="dxa"/>
            <w:shd w:val="clear" w:color="auto" w:fill="auto"/>
          </w:tcPr>
          <w:p w:rsidR="00697EB5" w:rsidRPr="00697EB5" w:rsidRDefault="00510204" w:rsidP="00510204">
            <w:pPr>
              <w:tabs>
                <w:tab w:val="left" w:pos="675"/>
                <w:tab w:val="center" w:pos="9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97EB5" w:rsidRPr="00697EB5">
              <w:rPr>
                <w:rFonts w:ascii="Times New Roman" w:eastAsia="Times New Roman" w:hAnsi="Times New Roman" w:cs="Times New Roman"/>
                <w:sz w:val="24"/>
                <w:szCs w:val="24"/>
                <w:lang w:eastAsia="ru-RU"/>
              </w:rPr>
              <w:t xml:space="preserve"> боб</w:t>
            </w:r>
          </w:p>
        </w:tc>
        <w:tc>
          <w:tcPr>
            <w:tcW w:w="1701" w:type="dxa"/>
          </w:tcPr>
          <w:p w:rsidR="00697EB5" w:rsidRPr="00697EB5" w:rsidRDefault="00510204"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350,00</w:t>
            </w:r>
          </w:p>
        </w:tc>
      </w:tr>
      <w:tr w:rsidR="00F229B3" w:rsidRPr="00697EB5" w:rsidTr="00451642">
        <w:tc>
          <w:tcPr>
            <w:tcW w:w="675" w:type="dxa"/>
            <w:shd w:val="clear" w:color="auto" w:fill="auto"/>
          </w:tcPr>
          <w:p w:rsidR="00F229B3" w:rsidRPr="00697EB5" w:rsidRDefault="00F229B3"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4962" w:type="dxa"/>
            <w:shd w:val="clear" w:color="auto" w:fill="auto"/>
          </w:tcPr>
          <w:p w:rsidR="00F229B3" w:rsidRPr="00697EB5" w:rsidRDefault="00F229B3" w:rsidP="00697E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Стол офисный</w:t>
            </w:r>
          </w:p>
        </w:tc>
        <w:tc>
          <w:tcPr>
            <w:tcW w:w="2126" w:type="dxa"/>
            <w:shd w:val="clear" w:color="auto" w:fill="auto"/>
          </w:tcPr>
          <w:p w:rsidR="00F229B3" w:rsidRPr="00697EB5" w:rsidRDefault="00F229B3"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701" w:type="dxa"/>
          </w:tcPr>
          <w:p w:rsidR="00F229B3" w:rsidRPr="00697EB5" w:rsidRDefault="00510204"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6 000,00</w:t>
            </w:r>
          </w:p>
        </w:tc>
      </w:tr>
      <w:tr w:rsidR="00F229B3" w:rsidRPr="00697EB5" w:rsidTr="00451642">
        <w:tc>
          <w:tcPr>
            <w:tcW w:w="675" w:type="dxa"/>
            <w:shd w:val="clear" w:color="auto" w:fill="auto"/>
          </w:tcPr>
          <w:p w:rsidR="00F229B3" w:rsidRDefault="00F229B3"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4962" w:type="dxa"/>
            <w:shd w:val="clear" w:color="auto" w:fill="auto"/>
          </w:tcPr>
          <w:p w:rsidR="00F229B3" w:rsidRDefault="00F229B3" w:rsidP="00697E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Приставка для тв</w:t>
            </w:r>
          </w:p>
        </w:tc>
        <w:tc>
          <w:tcPr>
            <w:tcW w:w="2126" w:type="dxa"/>
            <w:shd w:val="clear" w:color="auto" w:fill="auto"/>
          </w:tcPr>
          <w:p w:rsidR="00F229B3" w:rsidRDefault="00F229B3"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701" w:type="dxa"/>
          </w:tcPr>
          <w:p w:rsidR="00F229B3" w:rsidRDefault="00510204" w:rsidP="00F229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5000,00</w:t>
            </w:r>
          </w:p>
        </w:tc>
      </w:tr>
      <w:tr w:rsidR="00510204" w:rsidRPr="00697EB5" w:rsidTr="00451642">
        <w:tc>
          <w:tcPr>
            <w:tcW w:w="675" w:type="dxa"/>
            <w:shd w:val="clear" w:color="auto" w:fill="auto"/>
          </w:tcPr>
          <w:p w:rsidR="00510204" w:rsidRDefault="00510204"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4962" w:type="dxa"/>
            <w:shd w:val="clear" w:color="auto" w:fill="auto"/>
          </w:tcPr>
          <w:p w:rsidR="00510204" w:rsidRDefault="00510204" w:rsidP="00697E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Запорная арматура</w:t>
            </w:r>
          </w:p>
        </w:tc>
        <w:tc>
          <w:tcPr>
            <w:tcW w:w="2126" w:type="dxa"/>
            <w:shd w:val="clear" w:color="auto" w:fill="auto"/>
          </w:tcPr>
          <w:p w:rsidR="00510204" w:rsidRDefault="00510204"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1" w:type="dxa"/>
          </w:tcPr>
          <w:p w:rsidR="00510204" w:rsidRDefault="00510204" w:rsidP="00F229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3500,00</w:t>
            </w:r>
          </w:p>
        </w:tc>
      </w:tr>
      <w:tr w:rsidR="00510204" w:rsidRPr="00697EB5" w:rsidTr="00451642">
        <w:tc>
          <w:tcPr>
            <w:tcW w:w="675" w:type="dxa"/>
            <w:shd w:val="clear" w:color="auto" w:fill="auto"/>
          </w:tcPr>
          <w:p w:rsidR="00510204" w:rsidRDefault="00510204"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4962" w:type="dxa"/>
            <w:shd w:val="clear" w:color="auto" w:fill="auto"/>
          </w:tcPr>
          <w:p w:rsidR="00510204" w:rsidRDefault="00510204" w:rsidP="00697E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Холодильник</w:t>
            </w:r>
          </w:p>
        </w:tc>
        <w:tc>
          <w:tcPr>
            <w:tcW w:w="2126" w:type="dxa"/>
            <w:shd w:val="clear" w:color="auto" w:fill="auto"/>
          </w:tcPr>
          <w:p w:rsidR="00510204" w:rsidRDefault="00510204"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1" w:type="dxa"/>
          </w:tcPr>
          <w:p w:rsidR="00510204" w:rsidRDefault="00510204" w:rsidP="00F229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37000,00</w:t>
            </w:r>
          </w:p>
        </w:tc>
      </w:tr>
      <w:tr w:rsidR="00510204" w:rsidRPr="00697EB5" w:rsidTr="00451642">
        <w:tc>
          <w:tcPr>
            <w:tcW w:w="675" w:type="dxa"/>
            <w:shd w:val="clear" w:color="auto" w:fill="auto"/>
          </w:tcPr>
          <w:p w:rsidR="00510204" w:rsidRDefault="00510204"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4962" w:type="dxa"/>
            <w:shd w:val="clear" w:color="auto" w:fill="auto"/>
          </w:tcPr>
          <w:p w:rsidR="00510204" w:rsidRDefault="00510204" w:rsidP="00697E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Счетчик</w:t>
            </w:r>
          </w:p>
        </w:tc>
        <w:tc>
          <w:tcPr>
            <w:tcW w:w="2126" w:type="dxa"/>
            <w:shd w:val="clear" w:color="auto" w:fill="auto"/>
          </w:tcPr>
          <w:p w:rsidR="00510204" w:rsidRDefault="00510204" w:rsidP="00697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1" w:type="dxa"/>
          </w:tcPr>
          <w:p w:rsidR="00510204" w:rsidRDefault="00510204" w:rsidP="00F229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25000,00</w:t>
            </w:r>
          </w:p>
        </w:tc>
      </w:tr>
    </w:tbl>
    <w:p w:rsidR="00697EB5" w:rsidRPr="00697EB5" w:rsidRDefault="00697EB5" w:rsidP="00697EB5">
      <w:pPr>
        <w:autoSpaceDE w:val="0"/>
        <w:autoSpaceDN w:val="0"/>
        <w:adjustRightInd w:val="0"/>
        <w:spacing w:after="0" w:line="240" w:lineRule="auto"/>
        <w:ind w:firstLine="709"/>
        <w:jc w:val="both"/>
        <w:rPr>
          <w:rFonts w:ascii="Times New Roman" w:eastAsia="Times New Roman" w:hAnsi="Times New Roman" w:cs="Times New Roman"/>
          <w:b/>
          <w:sz w:val="16"/>
          <w:szCs w:val="16"/>
          <w:lang w:eastAsia="ru-RU"/>
        </w:rPr>
      </w:pPr>
    </w:p>
    <w:p w:rsidR="00697EB5" w:rsidRPr="00697EB5" w:rsidRDefault="00697EB5" w:rsidP="00697EB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97EB5">
        <w:rPr>
          <w:rFonts w:ascii="Times New Roman" w:eastAsia="Times New Roman" w:hAnsi="Times New Roman" w:cs="Times New Roman"/>
          <w:b/>
          <w:sz w:val="24"/>
          <w:szCs w:val="28"/>
          <w:lang w:eastAsia="ru-RU"/>
        </w:rPr>
        <w:t>Примечание:</w:t>
      </w:r>
      <w:r w:rsidRPr="00697EB5">
        <w:rPr>
          <w:rFonts w:ascii="Times New Roman" w:eastAsia="Times New Roman" w:hAnsi="Times New Roman" w:cs="Times New Roman"/>
          <w:sz w:val="24"/>
          <w:szCs w:val="28"/>
          <w:lang w:eastAsia="ru-RU"/>
        </w:rPr>
        <w:t xml:space="preserve"> количество канцелярских принадлежностей для нужд главного управления может отличаться от приведенного в зависимости от решаемых ими задач. При этом, закупка указанных канцелярских принадлежностей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8"/>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31.3. Затраты на приобретение хозяйственных товаров и принадлежностей (З</w:t>
      </w:r>
      <w:r w:rsidRPr="00697EB5">
        <w:rPr>
          <w:rFonts w:ascii="Times New Roman" w:eastAsia="Times New Roman" w:hAnsi="Times New Roman" w:cs="Times New Roman"/>
          <w:sz w:val="28"/>
          <w:szCs w:val="28"/>
          <w:vertAlign w:val="subscript"/>
          <w:lang w:eastAsia="ru-RU"/>
        </w:rPr>
        <w:t>хп</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732915" cy="638175"/>
            <wp:effectExtent l="0" t="0" r="63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3291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хп</w:t>
      </w:r>
      <w:r w:rsidRPr="00697EB5">
        <w:rPr>
          <w:rFonts w:ascii="Times New Roman" w:eastAsia="Times New Roman" w:hAnsi="Times New Roman" w:cs="Times New Roman"/>
          <w:sz w:val="28"/>
          <w:szCs w:val="28"/>
          <w:lang w:eastAsia="ru-RU"/>
        </w:rPr>
        <w:t xml:space="preserve"> - цена i-й единицы хозяйственных товаров и принадлежностей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хп</w:t>
      </w:r>
      <w:r w:rsidRPr="00697EB5">
        <w:rPr>
          <w:rFonts w:ascii="Times New Roman" w:eastAsia="Times New Roman" w:hAnsi="Times New Roman" w:cs="Times New Roman"/>
          <w:sz w:val="28"/>
          <w:szCs w:val="28"/>
          <w:lang w:eastAsia="ru-RU"/>
        </w:rPr>
        <w:t xml:space="preserve"> - количество i-го хозяйственного товара и принадлежности в соответствии с нормативами муниципальных субъектов нормирования.</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Таблица: нормативы затрат на приобретение хозяйственных товаров и принадлежностей </w:t>
      </w:r>
    </w:p>
    <w:p w:rsidR="00697EB5" w:rsidRPr="00697EB5" w:rsidRDefault="00697EB5" w:rsidP="00697EB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1701"/>
        <w:gridCol w:w="1985"/>
      </w:tblGrid>
      <w:tr w:rsidR="00697EB5" w:rsidRPr="00697EB5" w:rsidTr="00451642">
        <w:tc>
          <w:tcPr>
            <w:tcW w:w="67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697EB5">
              <w:rPr>
                <w:rFonts w:ascii="Times New Roman" w:eastAsia="Times New Roman" w:hAnsi="Times New Roman" w:cs="Times New Roman"/>
                <w:b/>
                <w:sz w:val="24"/>
                <w:szCs w:val="28"/>
                <w:lang w:eastAsia="ru-RU"/>
              </w:rPr>
              <w:t>№ п/п</w:t>
            </w: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697EB5">
              <w:rPr>
                <w:rFonts w:ascii="Times New Roman" w:eastAsia="Times New Roman" w:hAnsi="Times New Roman" w:cs="Times New Roman"/>
                <w:b/>
                <w:sz w:val="24"/>
                <w:szCs w:val="28"/>
                <w:lang w:eastAsia="ru-RU"/>
              </w:rPr>
              <w:t>Наименование хозяйственных товаров и принадлежностей</w:t>
            </w:r>
          </w:p>
        </w:tc>
        <w:tc>
          <w:tcPr>
            <w:tcW w:w="1701" w:type="dxa"/>
            <w:shd w:val="clear" w:color="auto" w:fill="auto"/>
          </w:tcPr>
          <w:p w:rsidR="00697EB5" w:rsidRPr="00697EB5" w:rsidRDefault="00510204"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Ед.изм</w:t>
            </w:r>
          </w:p>
        </w:tc>
        <w:tc>
          <w:tcPr>
            <w:tcW w:w="1985" w:type="dxa"/>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97EB5">
              <w:rPr>
                <w:rFonts w:ascii="Times New Roman" w:eastAsia="Times New Roman" w:hAnsi="Times New Roman" w:cs="Times New Roman"/>
                <w:b/>
                <w:sz w:val="20"/>
                <w:szCs w:val="20"/>
                <w:lang w:eastAsia="ru-RU"/>
              </w:rPr>
              <w:t>Цена единицы хозяйственных товаров и при-надлежностей, не более руб.</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7EB5">
              <w:rPr>
                <w:rFonts w:ascii="Times New Roman" w:eastAsia="Times New Roman" w:hAnsi="Times New Roman" w:cs="Times New Roman"/>
                <w:color w:val="000000"/>
                <w:sz w:val="20"/>
                <w:szCs w:val="20"/>
              </w:rPr>
              <w:t>Мешки для мусора, V=120л., ПВД, 70х110см., 50мкм</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51020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7EB5">
              <w:rPr>
                <w:rFonts w:ascii="Times New Roman" w:eastAsia="Times New Roman" w:hAnsi="Times New Roman" w:cs="Times New Roman"/>
                <w:color w:val="000000"/>
                <w:sz w:val="20"/>
                <w:szCs w:val="20"/>
              </w:rPr>
              <w:t xml:space="preserve">Перчатки х/б с ПВХ </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51020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40,40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595948"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Эмаль ПФ-115 2,7 </w:t>
            </w:r>
            <w:r w:rsidR="00697EB5" w:rsidRPr="00697EB5">
              <w:rPr>
                <w:rFonts w:ascii="Times New Roman" w:eastAsia="Times New Roman" w:hAnsi="Times New Roman" w:cs="Times New Roman"/>
                <w:color w:val="000000"/>
                <w:sz w:val="20"/>
                <w:szCs w:val="20"/>
              </w:rPr>
              <w:t>кг</w:t>
            </w:r>
          </w:p>
        </w:tc>
        <w:tc>
          <w:tcPr>
            <w:tcW w:w="1701" w:type="dxa"/>
            <w:shd w:val="clear" w:color="auto" w:fill="auto"/>
          </w:tcPr>
          <w:p w:rsidR="00697EB5" w:rsidRPr="00697EB5" w:rsidRDefault="00510204" w:rsidP="005102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1985" w:type="dxa"/>
            <w:shd w:val="clear" w:color="auto" w:fill="auto"/>
          </w:tcPr>
          <w:p w:rsidR="00697EB5" w:rsidRPr="00697EB5" w:rsidRDefault="0051020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Сигнальный жилет</w:t>
            </w:r>
          </w:p>
        </w:tc>
        <w:tc>
          <w:tcPr>
            <w:tcW w:w="1701" w:type="dxa"/>
            <w:shd w:val="clear" w:color="auto" w:fill="auto"/>
          </w:tcPr>
          <w:p w:rsidR="00697EB5" w:rsidRPr="00697EB5" w:rsidRDefault="00697EB5" w:rsidP="005102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584F90"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97EB5" w:rsidRPr="00697EB5">
              <w:rPr>
                <w:rFonts w:ascii="Times New Roman" w:eastAsia="Times New Roman" w:hAnsi="Times New Roman" w:cs="Times New Roman"/>
                <w:sz w:val="24"/>
                <w:szCs w:val="24"/>
                <w:lang w:eastAsia="ru-RU"/>
              </w:rPr>
              <w:t>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Лента оградительная, полиэтилен, 100м, Ширина 8 см</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51020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97EB5" w:rsidRPr="00697EB5">
              <w:rPr>
                <w:rFonts w:ascii="Times New Roman" w:eastAsia="Times New Roman" w:hAnsi="Times New Roman" w:cs="Times New Roman"/>
                <w:sz w:val="24"/>
                <w:szCs w:val="24"/>
                <w:lang w:eastAsia="ru-RU"/>
              </w:rPr>
              <w:t>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Топор</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1090,00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Сучкорез</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 </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5300,00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Ножницы для живой изгороди</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2350,0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Ножовка по дереву</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 </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Лом строительный</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2600,00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Монтировка - гвоздодер</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1230,00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Грабли</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51020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r w:rsidR="00697EB5" w:rsidRPr="00697EB5">
              <w:rPr>
                <w:rFonts w:ascii="Times New Roman" w:eastAsia="Times New Roman" w:hAnsi="Times New Roman" w:cs="Times New Roman"/>
                <w:sz w:val="24"/>
                <w:szCs w:val="24"/>
                <w:lang w:eastAsia="ru-RU"/>
              </w:rPr>
              <w:t>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 xml:space="preserve">Скребок с деревянным черенком, 200х1200 мм </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Валик для покраски</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97EB5" w:rsidRPr="00697EB5">
              <w:rPr>
                <w:rFonts w:ascii="Times New Roman" w:eastAsia="Times New Roman" w:hAnsi="Times New Roman" w:cs="Times New Roman"/>
                <w:sz w:val="24"/>
                <w:szCs w:val="24"/>
                <w:lang w:eastAsia="ru-RU"/>
              </w:rPr>
              <w:t>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Метла полимерная с черенком</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Лопата для уборки снега</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2 000</w:t>
            </w:r>
            <w:r w:rsidR="00697EB5" w:rsidRPr="00697EB5">
              <w:rPr>
                <w:rFonts w:ascii="Times New Roman" w:eastAsia="Times New Roman" w:hAnsi="Times New Roman" w:cs="Times New Roman"/>
                <w:sz w:val="24"/>
                <w:szCs w:val="24"/>
                <w:lang w:eastAsia="ru-RU"/>
              </w:rPr>
              <w:t>,00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Лопата штыковая с черенком</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1 800</w:t>
            </w:r>
            <w:r w:rsidR="00697EB5" w:rsidRPr="00697EB5">
              <w:rPr>
                <w:rFonts w:ascii="Times New Roman" w:eastAsia="Times New Roman" w:hAnsi="Times New Roman" w:cs="Times New Roman"/>
                <w:sz w:val="24"/>
                <w:szCs w:val="24"/>
                <w:lang w:eastAsia="ru-RU"/>
              </w:rPr>
              <w:t>,00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color w:val="000000"/>
                <w:sz w:val="20"/>
                <w:szCs w:val="20"/>
              </w:rPr>
              <w:t>Лопата совковая с черенком</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1 800,00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Освежитель воздуха, 300 мл. (в ассортименте)</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bCs/>
                <w:sz w:val="24"/>
                <w:szCs w:val="24"/>
              </w:rPr>
            </w:pPr>
            <w:r w:rsidRPr="00697EB5">
              <w:rPr>
                <w:rFonts w:ascii="Times New Roman" w:eastAsia="Times New Roman" w:hAnsi="Times New Roman" w:cs="Times New Roman"/>
                <w:bCs/>
                <w:sz w:val="24"/>
                <w:szCs w:val="24"/>
              </w:rPr>
              <w:t>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Чистящее средство для мебели аэрозоль, 250г, антипыль, антиаллерген</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bCs/>
                <w:sz w:val="24"/>
                <w:szCs w:val="24"/>
              </w:rPr>
            </w:pPr>
            <w:r w:rsidRPr="00697EB5">
              <w:rPr>
                <w:rFonts w:ascii="Times New Roman" w:eastAsia="Times New Roman" w:hAnsi="Times New Roman" w:cs="Times New Roman"/>
                <w:bCs/>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Мыло туалетное, 90г</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bCs/>
                <w:sz w:val="24"/>
                <w:szCs w:val="24"/>
              </w:rPr>
            </w:pPr>
            <w:r w:rsidRPr="00697EB5">
              <w:rPr>
                <w:rFonts w:ascii="Times New Roman" w:eastAsia="Times New Roman" w:hAnsi="Times New Roman" w:cs="Times New Roman"/>
                <w:bCs/>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90,00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Мыло-крем жидкое, 5 л</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bCs/>
                <w:sz w:val="24"/>
                <w:szCs w:val="24"/>
              </w:rPr>
            </w:pPr>
            <w:r w:rsidRPr="00697EB5">
              <w:rPr>
                <w:rFonts w:ascii="Times New Roman" w:eastAsia="Times New Roman" w:hAnsi="Times New Roman" w:cs="Times New Roman"/>
                <w:bCs/>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 xml:space="preserve">Салфетка универсальная, микрофибра, 30х30см </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bCs/>
                <w:sz w:val="24"/>
                <w:szCs w:val="24"/>
              </w:rPr>
            </w:pPr>
            <w:r w:rsidRPr="00697EB5">
              <w:rPr>
                <w:rFonts w:ascii="Times New Roman" w:eastAsia="Times New Roman" w:hAnsi="Times New Roman" w:cs="Times New Roman"/>
                <w:bCs/>
                <w:sz w:val="24"/>
                <w:szCs w:val="24"/>
              </w:rPr>
              <w:t>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Мыло жидкое с дозатором, 500мл</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bCs/>
                <w:sz w:val="24"/>
                <w:szCs w:val="24"/>
              </w:rPr>
            </w:pPr>
            <w:r w:rsidRPr="00697EB5">
              <w:rPr>
                <w:rFonts w:ascii="Times New Roman" w:eastAsia="Times New Roman" w:hAnsi="Times New Roman" w:cs="Times New Roman"/>
                <w:bCs/>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Бак для мусора</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bCs/>
                <w:sz w:val="24"/>
                <w:szCs w:val="24"/>
              </w:rPr>
            </w:pPr>
            <w:r w:rsidRPr="00697EB5">
              <w:rPr>
                <w:rFonts w:ascii="Times New Roman" w:eastAsia="Times New Roman" w:hAnsi="Times New Roman" w:cs="Times New Roman"/>
                <w:bCs/>
                <w:sz w:val="24"/>
                <w:szCs w:val="24"/>
              </w:rPr>
              <w:t>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Слив для унитаза, гофр</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250,00</w:t>
            </w:r>
          </w:p>
        </w:tc>
      </w:tr>
      <w:tr w:rsidR="00584F90" w:rsidRPr="00697EB5" w:rsidTr="00451642">
        <w:tc>
          <w:tcPr>
            <w:tcW w:w="675" w:type="dxa"/>
            <w:shd w:val="clear" w:color="auto" w:fill="auto"/>
          </w:tcPr>
          <w:p w:rsidR="00584F90" w:rsidRPr="00697EB5" w:rsidRDefault="00584F9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584F90" w:rsidRPr="00697EB5" w:rsidRDefault="00584F90" w:rsidP="00697EB5">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Смеситель</w:t>
            </w:r>
          </w:p>
        </w:tc>
        <w:tc>
          <w:tcPr>
            <w:tcW w:w="1701" w:type="dxa"/>
            <w:shd w:val="clear" w:color="auto" w:fill="auto"/>
          </w:tcPr>
          <w:p w:rsidR="00584F90" w:rsidRPr="00697EB5" w:rsidRDefault="00584F90"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985" w:type="dxa"/>
            <w:shd w:val="clear" w:color="auto" w:fill="auto"/>
          </w:tcPr>
          <w:p w:rsidR="00584F90" w:rsidRPr="00697EB5" w:rsidRDefault="00584F90"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2500,00</w:t>
            </w:r>
          </w:p>
        </w:tc>
      </w:tr>
      <w:tr w:rsidR="00584F90" w:rsidRPr="00697EB5" w:rsidTr="00451642">
        <w:tc>
          <w:tcPr>
            <w:tcW w:w="675" w:type="dxa"/>
            <w:shd w:val="clear" w:color="auto" w:fill="auto"/>
          </w:tcPr>
          <w:p w:rsidR="00584F90" w:rsidRPr="00697EB5" w:rsidRDefault="00584F9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584F90" w:rsidRDefault="00584F90" w:rsidP="00697EB5">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Сифон</w:t>
            </w:r>
          </w:p>
        </w:tc>
        <w:tc>
          <w:tcPr>
            <w:tcW w:w="1701" w:type="dxa"/>
            <w:shd w:val="clear" w:color="auto" w:fill="auto"/>
          </w:tcPr>
          <w:p w:rsidR="00584F90" w:rsidRDefault="00584F90"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985" w:type="dxa"/>
            <w:shd w:val="clear" w:color="auto" w:fill="auto"/>
          </w:tcPr>
          <w:p w:rsidR="00584F90" w:rsidRDefault="00584F90"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r w:rsidR="00584F90" w:rsidRPr="00697EB5" w:rsidTr="00451642">
        <w:tc>
          <w:tcPr>
            <w:tcW w:w="675" w:type="dxa"/>
            <w:shd w:val="clear" w:color="auto" w:fill="auto"/>
          </w:tcPr>
          <w:p w:rsidR="00584F90" w:rsidRPr="00697EB5" w:rsidRDefault="00584F9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584F90" w:rsidRDefault="00584F90" w:rsidP="00697EB5">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Сливная арматура</w:t>
            </w:r>
          </w:p>
        </w:tc>
        <w:tc>
          <w:tcPr>
            <w:tcW w:w="1701" w:type="dxa"/>
            <w:shd w:val="clear" w:color="auto" w:fill="auto"/>
          </w:tcPr>
          <w:p w:rsidR="00584F90" w:rsidRDefault="006B5EA4"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985" w:type="dxa"/>
            <w:shd w:val="clear" w:color="auto" w:fill="auto"/>
          </w:tcPr>
          <w:p w:rsidR="00584F90"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350,00</w:t>
            </w:r>
          </w:p>
        </w:tc>
      </w:tr>
      <w:tr w:rsidR="00584F90" w:rsidRPr="00697EB5" w:rsidTr="00451642">
        <w:tc>
          <w:tcPr>
            <w:tcW w:w="675" w:type="dxa"/>
            <w:shd w:val="clear" w:color="auto" w:fill="auto"/>
          </w:tcPr>
          <w:p w:rsidR="00584F90" w:rsidRPr="00697EB5" w:rsidRDefault="00584F9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584F90" w:rsidRDefault="00584F90" w:rsidP="00697EB5">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Унитаз</w:t>
            </w:r>
          </w:p>
        </w:tc>
        <w:tc>
          <w:tcPr>
            <w:tcW w:w="1701" w:type="dxa"/>
            <w:shd w:val="clear" w:color="auto" w:fill="auto"/>
          </w:tcPr>
          <w:p w:rsidR="00584F90" w:rsidRDefault="00584F90"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985" w:type="dxa"/>
            <w:shd w:val="clear" w:color="auto" w:fill="auto"/>
          </w:tcPr>
          <w:p w:rsidR="00584F90" w:rsidRDefault="00584F90"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7500,00</w:t>
            </w:r>
          </w:p>
        </w:tc>
      </w:tr>
      <w:tr w:rsidR="00584F90" w:rsidRPr="00697EB5" w:rsidTr="00451642">
        <w:tc>
          <w:tcPr>
            <w:tcW w:w="675" w:type="dxa"/>
            <w:shd w:val="clear" w:color="auto" w:fill="auto"/>
          </w:tcPr>
          <w:p w:rsidR="00584F90" w:rsidRPr="00697EB5" w:rsidRDefault="00584F9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584F90" w:rsidRDefault="00584F90" w:rsidP="00697EB5">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Раковина тюльпан</w:t>
            </w:r>
          </w:p>
        </w:tc>
        <w:tc>
          <w:tcPr>
            <w:tcW w:w="1701" w:type="dxa"/>
            <w:shd w:val="clear" w:color="auto" w:fill="auto"/>
          </w:tcPr>
          <w:p w:rsidR="00584F90" w:rsidRDefault="00584F90"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985" w:type="dxa"/>
            <w:shd w:val="clear" w:color="auto" w:fill="auto"/>
          </w:tcPr>
          <w:p w:rsidR="00584F90" w:rsidRDefault="00584F90"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40" w:lineRule="auto"/>
              <w:rPr>
                <w:rFonts w:ascii="Times New Roman" w:eastAsia="Times New Roman" w:hAnsi="Times New Roman" w:cs="Times New Roman"/>
                <w:color w:val="000000"/>
                <w:sz w:val="20"/>
                <w:szCs w:val="20"/>
              </w:rPr>
            </w:pPr>
            <w:r w:rsidRPr="00697EB5">
              <w:rPr>
                <w:rFonts w:ascii="Times New Roman" w:eastAsia="Times New Roman" w:hAnsi="Times New Roman" w:cs="Times New Roman"/>
                <w:sz w:val="20"/>
                <w:szCs w:val="20"/>
                <w:lang w:eastAsia="ru-RU"/>
              </w:rPr>
              <w:t>Компакты/SANTEK/ЛИГА 2-режим, арматура, сиденье дюропласт</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4 500,00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Набор бит 31 шт, CrV+адаптер с защелкой</w:t>
            </w:r>
          </w:p>
        </w:tc>
        <w:tc>
          <w:tcPr>
            <w:tcW w:w="1701" w:type="dxa"/>
            <w:shd w:val="clear" w:color="auto" w:fill="auto"/>
          </w:tcPr>
          <w:p w:rsidR="00697EB5" w:rsidRPr="00697EB5" w:rsidRDefault="00697EB5" w:rsidP="006B5EA4">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Насадка кровельная магнитная</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Круг отрезной Луга 125х1,0х22 п/м</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Набор сверл ц\х №33 (пласт уп.)</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Валик, ВЕЛЮР/ПОРОЛОН</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 xml:space="preserve">Клей "КС" строительный </w:t>
            </w:r>
            <w:smartTag w:uri="urn:schemas-microsoft-com:office:smarttags" w:element="metricconverter">
              <w:smartTagPr>
                <w:attr w:name="ProductID" w:val="2,7 кг"/>
              </w:smartTagPr>
              <w:r w:rsidRPr="00697EB5">
                <w:rPr>
                  <w:rFonts w:ascii="Times New Roman" w:eastAsia="Times New Roman" w:hAnsi="Times New Roman" w:cs="Times New Roman"/>
                  <w:sz w:val="20"/>
                  <w:szCs w:val="20"/>
                </w:rPr>
                <w:t>2,7 кг</w:t>
              </w:r>
            </w:smartTag>
            <w:r w:rsidRPr="00697EB5">
              <w:rPr>
                <w:rFonts w:ascii="Times New Roman" w:eastAsia="Times New Roman" w:hAnsi="Times New Roman" w:cs="Times New Roman"/>
                <w:sz w:val="20"/>
                <w:szCs w:val="20"/>
              </w:rPr>
              <w:t xml:space="preserve"> Аквест</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Клей "Титан" универсальный (1л.)</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Жидкие гвозди Момент МР-40 (универсальный) 400г</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370,00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Клей Момент 3 гр</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Пистолет для герметика скелетный усиленный //КЕДР</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Саморез  прессшайба острый 4,2</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Саморез "клоп" 3,5 х 11 острый</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 xml:space="preserve">Сверло </w:t>
            </w:r>
          </w:p>
        </w:tc>
        <w:tc>
          <w:tcPr>
            <w:tcW w:w="1701" w:type="dxa"/>
            <w:shd w:val="clear" w:color="auto" w:fill="auto"/>
          </w:tcPr>
          <w:p w:rsidR="00697EB5" w:rsidRPr="00697EB5" w:rsidRDefault="00595948"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Пила по металлу</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560,00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 xml:space="preserve">Молоток </w:t>
            </w:r>
          </w:p>
        </w:tc>
        <w:tc>
          <w:tcPr>
            <w:tcW w:w="1701" w:type="dxa"/>
            <w:shd w:val="clear" w:color="auto" w:fill="auto"/>
          </w:tcPr>
          <w:p w:rsidR="00697EB5" w:rsidRPr="00697EB5" w:rsidRDefault="006B5EA4" w:rsidP="006B5EA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r w:rsidR="00697EB5" w:rsidRPr="00697EB5">
              <w:rPr>
                <w:rFonts w:ascii="Times New Roman" w:eastAsia="Times New Roman" w:hAnsi="Times New Roman" w:cs="Times New Roman"/>
                <w:sz w:val="24"/>
                <w:szCs w:val="24"/>
              </w:rPr>
              <w:t>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226,00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Кусторез, 580 мм, волнистые лезвия, дер. ручка</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Отвертка реверсивная усил., 6 бит</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700,00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Ванна для краски 330х350 мм</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B5EA4"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 xml:space="preserve">Шпатель фасадный, нерж., пласт. ручка </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F229B3">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Тар</w:t>
            </w:r>
            <w:r w:rsidR="00F229B3">
              <w:rPr>
                <w:rFonts w:ascii="Times New Roman" w:eastAsia="Times New Roman" w:hAnsi="Times New Roman" w:cs="Times New Roman"/>
                <w:sz w:val="20"/>
                <w:szCs w:val="20"/>
              </w:rPr>
              <w:t>е</w:t>
            </w:r>
            <w:r w:rsidRPr="00697EB5">
              <w:rPr>
                <w:rFonts w:ascii="Times New Roman" w:eastAsia="Times New Roman" w:hAnsi="Times New Roman" w:cs="Times New Roman"/>
                <w:sz w:val="20"/>
                <w:szCs w:val="20"/>
              </w:rPr>
              <w:t xml:space="preserve">лка опорная с липучкой </w:t>
            </w:r>
            <w:smartTag w:uri="urn:schemas-microsoft-com:office:smarttags" w:element="metricconverter">
              <w:smartTagPr>
                <w:attr w:name="ProductID" w:val="125 мм"/>
              </w:smartTagPr>
              <w:r w:rsidRPr="00697EB5">
                <w:rPr>
                  <w:rFonts w:ascii="Times New Roman" w:eastAsia="Times New Roman" w:hAnsi="Times New Roman" w:cs="Times New Roman"/>
                  <w:sz w:val="20"/>
                  <w:szCs w:val="20"/>
                </w:rPr>
                <w:t>125 мм</w:t>
              </w:r>
            </w:smartTag>
            <w:r w:rsidRPr="00697EB5">
              <w:rPr>
                <w:rFonts w:ascii="Times New Roman" w:eastAsia="Times New Roman" w:hAnsi="Times New Roman" w:cs="Times New Roman"/>
                <w:sz w:val="20"/>
                <w:szCs w:val="20"/>
              </w:rPr>
              <w:t xml:space="preserve"> Matrix</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 xml:space="preserve">Круг абразивный под липучку </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30,00</w:t>
            </w:r>
          </w:p>
        </w:tc>
      </w:tr>
      <w:tr w:rsidR="00697EB5" w:rsidRPr="00697EB5" w:rsidTr="00451642">
        <w:trPr>
          <w:trHeight w:val="236"/>
        </w:trPr>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E46B63">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 xml:space="preserve">Плоскогубцы </w:t>
            </w:r>
            <w:smartTag w:uri="urn:schemas-microsoft-com:office:smarttags" w:element="metricconverter">
              <w:smartTagPr>
                <w:attr w:name="ProductID" w:val="160 мм"/>
              </w:smartTagPr>
              <w:r w:rsidRPr="00697EB5">
                <w:rPr>
                  <w:rFonts w:ascii="Times New Roman" w:eastAsia="Times New Roman" w:hAnsi="Times New Roman" w:cs="Times New Roman"/>
                  <w:sz w:val="20"/>
                  <w:szCs w:val="20"/>
                </w:rPr>
                <w:t>160 мм</w:t>
              </w:r>
            </w:smartTag>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450,00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Шланг для полива</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1980,00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Пассатижи</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381,00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E46B63">
            <w:pPr>
              <w:spacing w:after="0" w:line="240"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lang w:eastAsia="ru-RU"/>
              </w:rPr>
              <w:t xml:space="preserve">Полотенце бумажное </w:t>
            </w:r>
            <w:r w:rsidR="00E46B63">
              <w:rPr>
                <w:rFonts w:ascii="Times New Roman" w:eastAsia="Times New Roman" w:hAnsi="Times New Roman" w:cs="Times New Roman"/>
                <w:sz w:val="20"/>
                <w:szCs w:val="20"/>
                <w:lang w:eastAsia="ru-RU"/>
              </w:rPr>
              <w:t>рулон (2 шт. в упаковке)</w:t>
            </w:r>
            <w:r w:rsidRPr="00697EB5">
              <w:rPr>
                <w:rFonts w:ascii="Times New Roman" w:eastAsia="Times New Roman" w:hAnsi="Times New Roman" w:cs="Times New Roman"/>
                <w:sz w:val="20"/>
                <w:szCs w:val="20"/>
                <w:lang w:eastAsia="ru-RU"/>
              </w:rPr>
              <w:t>.</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упак.</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F229B3">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Туалетная бумага, количес</w:t>
            </w:r>
            <w:r w:rsidR="00F229B3">
              <w:rPr>
                <w:rFonts w:ascii="Times New Roman" w:eastAsia="Times New Roman" w:hAnsi="Times New Roman" w:cs="Times New Roman"/>
                <w:sz w:val="20"/>
                <w:szCs w:val="20"/>
              </w:rPr>
              <w:t>т</w:t>
            </w:r>
            <w:r w:rsidRPr="00697EB5">
              <w:rPr>
                <w:rFonts w:ascii="Times New Roman" w:eastAsia="Times New Roman" w:hAnsi="Times New Roman" w:cs="Times New Roman"/>
                <w:sz w:val="20"/>
                <w:szCs w:val="20"/>
              </w:rPr>
              <w:t xml:space="preserve">во слоев – </w:t>
            </w:r>
            <w:r w:rsidR="00F229B3">
              <w:rPr>
                <w:rFonts w:ascii="Times New Roman" w:eastAsia="Times New Roman" w:hAnsi="Times New Roman" w:cs="Times New Roman"/>
                <w:sz w:val="20"/>
                <w:szCs w:val="20"/>
              </w:rPr>
              <w:t>2</w:t>
            </w:r>
            <w:r w:rsidRPr="00697EB5">
              <w:rPr>
                <w:rFonts w:ascii="Times New Roman" w:eastAsia="Times New Roman" w:hAnsi="Times New Roman" w:cs="Times New Roman"/>
                <w:sz w:val="20"/>
                <w:szCs w:val="20"/>
              </w:rPr>
              <w:t>, рулон со втулкой, ширина – 90 мм</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рул.</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38,00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spacing w:after="0" w:line="276"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rPr>
              <w:t>Салфетки бумажные, кол-во слоев – 2,  цвет: белый, кол-во листов в 1 пачке – 100 шт.</w:t>
            </w:r>
          </w:p>
        </w:tc>
        <w:tc>
          <w:tcPr>
            <w:tcW w:w="1701" w:type="dxa"/>
            <w:shd w:val="clear" w:color="auto" w:fill="auto"/>
          </w:tcPr>
          <w:p w:rsidR="00697EB5" w:rsidRPr="00697EB5" w:rsidRDefault="00697EB5" w:rsidP="00697EB5">
            <w:pPr>
              <w:spacing w:after="0" w:line="276" w:lineRule="auto"/>
              <w:jc w:val="center"/>
              <w:rPr>
                <w:rFonts w:ascii="Times New Roman" w:eastAsia="Times New Roman" w:hAnsi="Times New Roman" w:cs="Times New Roman"/>
                <w:sz w:val="24"/>
                <w:szCs w:val="24"/>
              </w:rPr>
            </w:pPr>
            <w:r w:rsidRPr="00697EB5">
              <w:rPr>
                <w:rFonts w:ascii="Times New Roman" w:eastAsia="Times New Roman" w:hAnsi="Times New Roman" w:cs="Times New Roman"/>
                <w:sz w:val="24"/>
                <w:szCs w:val="24"/>
              </w:rPr>
              <w:t xml:space="preserve"> пач.</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150,00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w:t>
            </w: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lang w:eastAsia="ru-RU"/>
              </w:rPr>
              <w:t>Средство для чистки экранов (безворсовые салфетки, упаковка не менее 20шт.)</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90,00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w:t>
            </w:r>
          </w:p>
        </w:tc>
        <w:tc>
          <w:tcPr>
            <w:tcW w:w="5103" w:type="dxa"/>
            <w:shd w:val="clear" w:color="auto" w:fill="auto"/>
          </w:tcPr>
          <w:p w:rsidR="00697EB5" w:rsidRPr="00697EB5" w:rsidRDefault="00697EB5" w:rsidP="00584F90">
            <w:pPr>
              <w:widowControl w:val="0"/>
              <w:autoSpaceDE w:val="0"/>
              <w:autoSpaceDN w:val="0"/>
              <w:adjustRightInd w:val="0"/>
              <w:spacing w:after="0" w:line="240" w:lineRule="auto"/>
              <w:rPr>
                <w:rFonts w:ascii="Times New Roman" w:eastAsia="Times New Roman" w:hAnsi="Times New Roman" w:cs="Times New Roman"/>
                <w:sz w:val="20"/>
                <w:szCs w:val="20"/>
              </w:rPr>
            </w:pPr>
            <w:r w:rsidRPr="00697EB5">
              <w:rPr>
                <w:rFonts w:ascii="Times New Roman" w:eastAsia="Times New Roman" w:hAnsi="Times New Roman" w:cs="Times New Roman"/>
                <w:sz w:val="20"/>
                <w:szCs w:val="20"/>
                <w:lang w:eastAsia="ru-RU"/>
              </w:rPr>
              <w:t>Средство для чистки поверхностей (</w:t>
            </w:r>
            <w:r w:rsidR="00584F90">
              <w:rPr>
                <w:rFonts w:ascii="Times New Roman" w:eastAsia="Times New Roman" w:hAnsi="Times New Roman" w:cs="Times New Roman"/>
                <w:sz w:val="20"/>
                <w:szCs w:val="20"/>
                <w:lang w:eastAsia="ru-RU"/>
              </w:rPr>
              <w:t>салфетки</w:t>
            </w:r>
            <w:r w:rsidRPr="00697EB5">
              <w:rPr>
                <w:rFonts w:ascii="Times New Roman" w:eastAsia="Times New Roman" w:hAnsi="Times New Roman" w:cs="Times New Roman"/>
                <w:sz w:val="20"/>
                <w:szCs w:val="20"/>
                <w:lang w:eastAsia="ru-RU"/>
              </w:rPr>
              <w:t>.)</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упак.</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90,00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5</w:t>
            </w: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7EB5">
              <w:rPr>
                <w:rFonts w:ascii="Times New Roman" w:eastAsia="Times New Roman" w:hAnsi="Times New Roman" w:cs="Times New Roman"/>
                <w:sz w:val="20"/>
                <w:szCs w:val="20"/>
                <w:lang w:eastAsia="ru-RU"/>
              </w:rPr>
              <w:t>Средство для чистки пластиковых поверхностей (спрей 250 мл)</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флак.</w:t>
            </w:r>
          </w:p>
        </w:tc>
        <w:tc>
          <w:tcPr>
            <w:tcW w:w="1985" w:type="dxa"/>
            <w:shd w:val="clear" w:color="auto" w:fill="auto"/>
          </w:tcPr>
          <w:p w:rsidR="00697EB5" w:rsidRPr="00697EB5" w:rsidRDefault="00697EB5" w:rsidP="00697EB5">
            <w:pPr>
              <w:widowControl w:val="0"/>
              <w:autoSpaceDE w:val="0"/>
              <w:autoSpaceDN w:val="0"/>
              <w:adjustRightInd w:val="0"/>
              <w:spacing w:after="0" w:line="360" w:lineRule="exact"/>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180,00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6</w:t>
            </w: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7EB5">
              <w:rPr>
                <w:rFonts w:ascii="Times New Roman" w:eastAsia="Times New Roman" w:hAnsi="Times New Roman" w:cs="Times New Roman"/>
                <w:sz w:val="20"/>
                <w:szCs w:val="20"/>
                <w:lang w:eastAsia="ru-RU"/>
              </w:rPr>
              <w:t>Вода питьевая, негазированная, расфасованная в емкости (19,2 л)</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6B5EA4" w:rsidP="0038793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7EB5">
              <w:rPr>
                <w:rFonts w:ascii="Times New Roman" w:eastAsia="Times New Roman" w:hAnsi="Times New Roman" w:cs="Times New Roman"/>
                <w:sz w:val="20"/>
                <w:szCs w:val="20"/>
                <w:lang w:eastAsia="ru-RU"/>
              </w:rPr>
              <w:t xml:space="preserve">Знак за вклад в развитие </w:t>
            </w:r>
            <w:r>
              <w:rPr>
                <w:rFonts w:ascii="Times New Roman" w:eastAsia="Times New Roman" w:hAnsi="Times New Roman" w:cs="Times New Roman"/>
                <w:sz w:val="20"/>
                <w:szCs w:val="20"/>
                <w:lang w:eastAsia="ru-RU"/>
              </w:rPr>
              <w:t>Привокзального</w:t>
            </w:r>
            <w:r w:rsidRPr="00697EB5">
              <w:rPr>
                <w:rFonts w:ascii="Times New Roman" w:eastAsia="Times New Roman" w:hAnsi="Times New Roman" w:cs="Times New Roman"/>
                <w:sz w:val="20"/>
                <w:szCs w:val="20"/>
                <w:lang w:eastAsia="ru-RU"/>
              </w:rPr>
              <w:t xml:space="preserve"> территориального округа</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2600,00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7EB5">
              <w:rPr>
                <w:rFonts w:ascii="Times New Roman" w:eastAsia="Times New Roman" w:hAnsi="Times New Roman" w:cs="Times New Roman"/>
                <w:sz w:val="20"/>
                <w:szCs w:val="20"/>
                <w:lang w:eastAsia="ru-RU"/>
              </w:rPr>
              <w:t>Флаг Страны Россия , 6х9 м, вертикальный, из п/эф сетки, обратная сторона зеркальная</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 xml:space="preserve"> шт.</w:t>
            </w:r>
          </w:p>
        </w:tc>
        <w:tc>
          <w:tcPr>
            <w:tcW w:w="1985" w:type="dxa"/>
            <w:shd w:val="clear" w:color="auto" w:fill="auto"/>
          </w:tcPr>
          <w:p w:rsidR="00697EB5" w:rsidRPr="00697EB5" w:rsidRDefault="006B5EA4"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7EB5">
              <w:rPr>
                <w:rFonts w:ascii="Times New Roman" w:eastAsia="Times New Roman" w:hAnsi="Times New Roman" w:cs="Times New Roman"/>
                <w:sz w:val="20"/>
                <w:szCs w:val="20"/>
                <w:lang w:eastAsia="ru-RU"/>
              </w:rPr>
              <w:t>Флаг города РФ Тула Тульской области,  1350 х 900  мм, флажная сетка, обработка по периметру, стандартный карман для крепления слева</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830C31"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97EB5" w:rsidRPr="00697EB5">
              <w:rPr>
                <w:rFonts w:ascii="Times New Roman" w:eastAsia="Times New Roman" w:hAnsi="Times New Roman" w:cs="Times New Roman"/>
                <w:sz w:val="24"/>
                <w:szCs w:val="24"/>
                <w:lang w:eastAsia="ru-RU"/>
              </w:rPr>
              <w:t>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7EB5">
              <w:rPr>
                <w:rFonts w:ascii="Times New Roman" w:eastAsia="Times New Roman" w:hAnsi="Times New Roman" w:cs="Times New Roman"/>
                <w:sz w:val="20"/>
                <w:szCs w:val="20"/>
                <w:lang w:eastAsia="ru-RU"/>
              </w:rPr>
              <w:t>Флаг Страны Россия , 1350 х 900  мм</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830C31"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97EB5" w:rsidRPr="00697EB5">
              <w:rPr>
                <w:rFonts w:ascii="Times New Roman" w:eastAsia="Times New Roman" w:hAnsi="Times New Roman" w:cs="Times New Roman"/>
                <w:sz w:val="24"/>
                <w:szCs w:val="24"/>
                <w:lang w:eastAsia="ru-RU"/>
              </w:rPr>
              <w:t>00,00</w:t>
            </w:r>
          </w:p>
        </w:tc>
      </w:tr>
      <w:tr w:rsidR="00697EB5" w:rsidRPr="00697EB5" w:rsidTr="00451642">
        <w:tc>
          <w:tcPr>
            <w:tcW w:w="675" w:type="dxa"/>
            <w:shd w:val="clear" w:color="auto" w:fill="auto"/>
          </w:tcPr>
          <w:p w:rsidR="00697EB5" w:rsidRPr="00697EB5" w:rsidRDefault="00697EB5"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97EB5" w:rsidRPr="00697EB5" w:rsidRDefault="00697EB5"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7EB5">
              <w:rPr>
                <w:rFonts w:ascii="Times New Roman" w:eastAsia="Times New Roman" w:hAnsi="Times New Roman" w:cs="Times New Roman"/>
                <w:sz w:val="20"/>
                <w:szCs w:val="20"/>
                <w:lang w:eastAsia="ru-RU"/>
              </w:rPr>
              <w:t>Аккумуляторные батареи литиевые</w:t>
            </w:r>
          </w:p>
        </w:tc>
        <w:tc>
          <w:tcPr>
            <w:tcW w:w="1701"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шт.</w:t>
            </w:r>
          </w:p>
        </w:tc>
        <w:tc>
          <w:tcPr>
            <w:tcW w:w="1985" w:type="dxa"/>
            <w:shd w:val="clear" w:color="auto" w:fill="auto"/>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950,00</w:t>
            </w:r>
          </w:p>
        </w:tc>
      </w:tr>
      <w:tr w:rsidR="00E46B63" w:rsidRPr="00697EB5" w:rsidTr="00451642">
        <w:tc>
          <w:tcPr>
            <w:tcW w:w="675" w:type="dxa"/>
            <w:shd w:val="clear" w:color="auto" w:fill="auto"/>
          </w:tcPr>
          <w:p w:rsidR="00E46B63" w:rsidRPr="00697EB5" w:rsidRDefault="00E46B63"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E46B63" w:rsidRPr="00697EB5" w:rsidRDefault="00E46B63"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Салфетка универсальная, микрофибра 30х30 см</w:t>
            </w:r>
          </w:p>
        </w:tc>
        <w:tc>
          <w:tcPr>
            <w:tcW w:w="1701" w:type="dxa"/>
            <w:shd w:val="clear" w:color="auto" w:fill="auto"/>
          </w:tcPr>
          <w:p w:rsidR="00E46B63" w:rsidRPr="00697EB5" w:rsidRDefault="00F229B3"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w:t>
            </w:r>
            <w:r w:rsidR="00E46B63">
              <w:rPr>
                <w:rFonts w:ascii="Times New Roman" w:eastAsia="Times New Roman" w:hAnsi="Times New Roman" w:cs="Times New Roman"/>
                <w:sz w:val="24"/>
                <w:szCs w:val="24"/>
                <w:lang w:eastAsia="ru-RU"/>
              </w:rPr>
              <w:t>т.</w:t>
            </w:r>
          </w:p>
        </w:tc>
        <w:tc>
          <w:tcPr>
            <w:tcW w:w="1985" w:type="dxa"/>
            <w:shd w:val="clear" w:color="auto" w:fill="auto"/>
          </w:tcPr>
          <w:p w:rsidR="00E46B63" w:rsidRPr="00697EB5" w:rsidRDefault="00E46B63"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95948">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0,00</w:t>
            </w:r>
          </w:p>
        </w:tc>
      </w:tr>
      <w:tr w:rsidR="00584F90" w:rsidRPr="00697EB5" w:rsidTr="00451642">
        <w:tc>
          <w:tcPr>
            <w:tcW w:w="675" w:type="dxa"/>
            <w:shd w:val="clear" w:color="auto" w:fill="auto"/>
          </w:tcPr>
          <w:p w:rsidR="00584F90" w:rsidRPr="00697EB5" w:rsidRDefault="00584F9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584F90" w:rsidRDefault="00584F90" w:rsidP="00697E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Стеллаж </w:t>
            </w:r>
          </w:p>
        </w:tc>
        <w:tc>
          <w:tcPr>
            <w:tcW w:w="1701" w:type="dxa"/>
            <w:shd w:val="clear" w:color="auto" w:fill="auto"/>
          </w:tcPr>
          <w:p w:rsidR="00584F90" w:rsidRDefault="00F229B3"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985" w:type="dxa"/>
            <w:shd w:val="clear" w:color="auto" w:fill="auto"/>
          </w:tcPr>
          <w:p w:rsidR="00584F90" w:rsidRDefault="00595948"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29500</w:t>
            </w:r>
            <w:r w:rsidR="00F229B3">
              <w:rPr>
                <w:rFonts w:ascii="Times New Roman" w:eastAsia="Times New Roman" w:hAnsi="Times New Roman" w:cs="Times New Roman"/>
                <w:sz w:val="24"/>
                <w:szCs w:val="24"/>
                <w:lang w:eastAsia="ru-RU"/>
              </w:rPr>
              <w:t>,00</w:t>
            </w:r>
          </w:p>
        </w:tc>
      </w:tr>
      <w:tr w:rsidR="00595948" w:rsidRPr="00697EB5" w:rsidTr="00451642">
        <w:tc>
          <w:tcPr>
            <w:tcW w:w="675" w:type="dxa"/>
            <w:shd w:val="clear" w:color="auto" w:fill="auto"/>
          </w:tcPr>
          <w:p w:rsidR="00595948" w:rsidRPr="00697EB5" w:rsidRDefault="00595948"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595948" w:rsidRDefault="00595948" w:rsidP="005959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Флеш-память</w:t>
            </w:r>
          </w:p>
        </w:tc>
        <w:tc>
          <w:tcPr>
            <w:tcW w:w="1701" w:type="dxa"/>
            <w:shd w:val="clear" w:color="auto" w:fill="auto"/>
          </w:tcPr>
          <w:p w:rsidR="00595948" w:rsidRDefault="00595948"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985" w:type="dxa"/>
            <w:shd w:val="clear" w:color="auto" w:fill="auto"/>
          </w:tcPr>
          <w:p w:rsidR="00595948" w:rsidRDefault="00595948"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1500,00</w:t>
            </w:r>
          </w:p>
        </w:tc>
      </w:tr>
      <w:tr w:rsidR="00A720C0" w:rsidRPr="00697EB5" w:rsidTr="00451642">
        <w:tc>
          <w:tcPr>
            <w:tcW w:w="675" w:type="dxa"/>
            <w:shd w:val="clear" w:color="auto" w:fill="auto"/>
          </w:tcPr>
          <w:p w:rsidR="00A720C0" w:rsidRPr="00697EB5" w:rsidRDefault="00A720C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A720C0" w:rsidRDefault="00A720C0" w:rsidP="005959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Лежак пляжный</w:t>
            </w:r>
          </w:p>
        </w:tc>
        <w:tc>
          <w:tcPr>
            <w:tcW w:w="1701" w:type="dxa"/>
            <w:shd w:val="clear" w:color="auto" w:fill="auto"/>
          </w:tcPr>
          <w:p w:rsidR="00A720C0" w:rsidRDefault="00A720C0"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985" w:type="dxa"/>
            <w:shd w:val="clear" w:color="auto" w:fill="auto"/>
          </w:tcPr>
          <w:p w:rsidR="00A720C0" w:rsidRDefault="00A720C0"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20 000,00</w:t>
            </w:r>
          </w:p>
        </w:tc>
      </w:tr>
      <w:tr w:rsidR="00A720C0" w:rsidRPr="00697EB5" w:rsidTr="00451642">
        <w:tc>
          <w:tcPr>
            <w:tcW w:w="675" w:type="dxa"/>
            <w:shd w:val="clear" w:color="auto" w:fill="auto"/>
          </w:tcPr>
          <w:p w:rsidR="00A720C0" w:rsidRPr="00697EB5" w:rsidRDefault="00A720C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A720C0" w:rsidRDefault="00A720C0" w:rsidP="005959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Зонт пляжный</w:t>
            </w:r>
          </w:p>
        </w:tc>
        <w:tc>
          <w:tcPr>
            <w:tcW w:w="1701" w:type="dxa"/>
            <w:shd w:val="clear" w:color="auto" w:fill="auto"/>
          </w:tcPr>
          <w:p w:rsidR="00A720C0" w:rsidRDefault="00A720C0"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985" w:type="dxa"/>
            <w:shd w:val="clear" w:color="auto" w:fill="auto"/>
          </w:tcPr>
          <w:p w:rsidR="00A720C0" w:rsidRDefault="00A720C0"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70 000,00</w:t>
            </w:r>
          </w:p>
        </w:tc>
      </w:tr>
      <w:tr w:rsidR="00A720C0" w:rsidRPr="00697EB5" w:rsidTr="00451642">
        <w:tc>
          <w:tcPr>
            <w:tcW w:w="675" w:type="dxa"/>
            <w:shd w:val="clear" w:color="auto" w:fill="auto"/>
          </w:tcPr>
          <w:p w:rsidR="00A720C0" w:rsidRPr="00697EB5" w:rsidRDefault="00A720C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A720C0" w:rsidRDefault="00A720C0" w:rsidP="005959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Урна бетонная</w:t>
            </w:r>
          </w:p>
        </w:tc>
        <w:tc>
          <w:tcPr>
            <w:tcW w:w="1701" w:type="dxa"/>
            <w:shd w:val="clear" w:color="auto" w:fill="auto"/>
          </w:tcPr>
          <w:p w:rsidR="00A720C0" w:rsidRDefault="00A720C0"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985" w:type="dxa"/>
            <w:shd w:val="clear" w:color="auto" w:fill="auto"/>
          </w:tcPr>
          <w:p w:rsidR="00A720C0" w:rsidRDefault="00A720C0"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9 000,00</w:t>
            </w:r>
          </w:p>
        </w:tc>
      </w:tr>
      <w:tr w:rsidR="00A720C0" w:rsidRPr="00697EB5" w:rsidTr="00451642">
        <w:tc>
          <w:tcPr>
            <w:tcW w:w="675" w:type="dxa"/>
            <w:shd w:val="clear" w:color="auto" w:fill="auto"/>
          </w:tcPr>
          <w:p w:rsidR="00A720C0" w:rsidRPr="00697EB5" w:rsidRDefault="00A720C0"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A720C0" w:rsidRDefault="00A720C0" w:rsidP="00A72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Скамейка</w:t>
            </w:r>
          </w:p>
        </w:tc>
        <w:tc>
          <w:tcPr>
            <w:tcW w:w="1701" w:type="dxa"/>
            <w:shd w:val="clear" w:color="auto" w:fill="auto"/>
          </w:tcPr>
          <w:p w:rsidR="00A720C0" w:rsidRDefault="00A720C0"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шт</w:t>
            </w:r>
          </w:p>
        </w:tc>
        <w:tc>
          <w:tcPr>
            <w:tcW w:w="1985" w:type="dxa"/>
            <w:shd w:val="clear" w:color="auto" w:fill="auto"/>
          </w:tcPr>
          <w:p w:rsidR="00A720C0" w:rsidRDefault="00A720C0"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10 000,00</w:t>
            </w:r>
          </w:p>
        </w:tc>
      </w:tr>
      <w:tr w:rsidR="006B5EA4" w:rsidRPr="00697EB5" w:rsidTr="00451642">
        <w:tc>
          <w:tcPr>
            <w:tcW w:w="675" w:type="dxa"/>
            <w:shd w:val="clear" w:color="auto" w:fill="auto"/>
          </w:tcPr>
          <w:p w:rsidR="006B5EA4" w:rsidRPr="00697EB5" w:rsidRDefault="006B5EA4"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B5EA4" w:rsidRDefault="006B5EA4" w:rsidP="00A72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Ель искусственная с комплектом украшений</w:t>
            </w:r>
          </w:p>
        </w:tc>
        <w:tc>
          <w:tcPr>
            <w:tcW w:w="1701" w:type="dxa"/>
            <w:shd w:val="clear" w:color="auto" w:fill="auto"/>
          </w:tcPr>
          <w:p w:rsidR="006B5EA4" w:rsidRDefault="006B5EA4"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1985" w:type="dxa"/>
            <w:shd w:val="clear" w:color="auto" w:fill="auto"/>
          </w:tcPr>
          <w:p w:rsidR="006B5EA4" w:rsidRDefault="006B5EA4"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900000,00</w:t>
            </w:r>
          </w:p>
        </w:tc>
      </w:tr>
      <w:tr w:rsidR="006B5EA4" w:rsidRPr="00697EB5" w:rsidTr="00451642">
        <w:tc>
          <w:tcPr>
            <w:tcW w:w="675" w:type="dxa"/>
            <w:shd w:val="clear" w:color="auto" w:fill="auto"/>
          </w:tcPr>
          <w:p w:rsidR="006B5EA4" w:rsidRPr="00697EB5" w:rsidRDefault="006B5EA4"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B5EA4" w:rsidRDefault="006B5EA4" w:rsidP="00A72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Снежинки уличные</w:t>
            </w:r>
          </w:p>
        </w:tc>
        <w:tc>
          <w:tcPr>
            <w:tcW w:w="1701" w:type="dxa"/>
            <w:shd w:val="clear" w:color="auto" w:fill="auto"/>
          </w:tcPr>
          <w:p w:rsidR="006B5EA4" w:rsidRDefault="006B5EA4"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1985" w:type="dxa"/>
            <w:shd w:val="clear" w:color="auto" w:fill="auto"/>
          </w:tcPr>
          <w:p w:rsidR="006B5EA4" w:rsidRDefault="006B5EA4"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300000,00</w:t>
            </w:r>
          </w:p>
        </w:tc>
      </w:tr>
      <w:tr w:rsidR="006B5EA4" w:rsidRPr="00697EB5" w:rsidTr="00451642">
        <w:tc>
          <w:tcPr>
            <w:tcW w:w="675" w:type="dxa"/>
            <w:shd w:val="clear" w:color="auto" w:fill="auto"/>
          </w:tcPr>
          <w:p w:rsidR="006B5EA4" w:rsidRPr="00697EB5" w:rsidRDefault="006B5EA4" w:rsidP="00697EB5">
            <w:pPr>
              <w:widowControl w:val="0"/>
              <w:numPr>
                <w:ilvl w:val="0"/>
                <w:numId w:val="35"/>
              </w:numPr>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5103" w:type="dxa"/>
            <w:shd w:val="clear" w:color="auto" w:fill="auto"/>
          </w:tcPr>
          <w:p w:rsidR="006B5EA4" w:rsidRDefault="006B5EA4" w:rsidP="00A72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Световые фигуры</w:t>
            </w:r>
          </w:p>
        </w:tc>
        <w:tc>
          <w:tcPr>
            <w:tcW w:w="1701" w:type="dxa"/>
            <w:shd w:val="clear" w:color="auto" w:fill="auto"/>
          </w:tcPr>
          <w:p w:rsidR="006B5EA4" w:rsidRDefault="006B5EA4" w:rsidP="0069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985" w:type="dxa"/>
            <w:shd w:val="clear" w:color="auto" w:fill="auto"/>
          </w:tcPr>
          <w:p w:rsidR="006B5EA4" w:rsidRDefault="00BA5680" w:rsidP="0083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1500000,00</w:t>
            </w:r>
          </w:p>
        </w:tc>
      </w:tr>
    </w:tbl>
    <w:p w:rsidR="00697EB5" w:rsidRPr="00697EB5" w:rsidRDefault="00697EB5" w:rsidP="00697EB5">
      <w:pPr>
        <w:autoSpaceDE w:val="0"/>
        <w:autoSpaceDN w:val="0"/>
        <w:adjustRightInd w:val="0"/>
        <w:spacing w:after="0" w:line="240" w:lineRule="auto"/>
        <w:ind w:firstLine="709"/>
        <w:jc w:val="both"/>
        <w:rPr>
          <w:rFonts w:ascii="Times New Roman" w:eastAsia="Times New Roman" w:hAnsi="Times New Roman" w:cs="Times New Roman"/>
          <w:b/>
          <w:sz w:val="16"/>
          <w:szCs w:val="16"/>
          <w:lang w:eastAsia="ru-RU"/>
        </w:rPr>
      </w:pPr>
    </w:p>
    <w:p w:rsidR="00697EB5" w:rsidRPr="00697EB5" w:rsidRDefault="00697EB5" w:rsidP="00697EB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97EB5">
        <w:rPr>
          <w:rFonts w:ascii="Times New Roman" w:eastAsia="Times New Roman" w:hAnsi="Times New Roman" w:cs="Times New Roman"/>
          <w:b/>
          <w:sz w:val="24"/>
          <w:szCs w:val="28"/>
          <w:lang w:eastAsia="ru-RU"/>
        </w:rPr>
        <w:t>Примечание:</w:t>
      </w:r>
      <w:r w:rsidRPr="00697EB5">
        <w:rPr>
          <w:rFonts w:ascii="Times New Roman" w:eastAsia="Times New Roman" w:hAnsi="Times New Roman" w:cs="Times New Roman"/>
          <w:sz w:val="24"/>
          <w:szCs w:val="28"/>
          <w:lang w:eastAsia="ru-RU"/>
        </w:rPr>
        <w:t xml:space="preserve"> количество хозяйственных товаров и принадлежностей для нужд главного управления может отличаться от приведенного в зависимости от решаемых ими задач. При этом, закупка указанных хозяйственных товаров и принадлежностей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31.4. Затраты на приобретение горюче-смазочных материалов (З</w:t>
      </w:r>
      <w:r w:rsidRPr="00697EB5">
        <w:rPr>
          <w:rFonts w:ascii="Times New Roman" w:eastAsia="Times New Roman" w:hAnsi="Times New Roman" w:cs="Times New Roman"/>
          <w:sz w:val="28"/>
          <w:szCs w:val="28"/>
          <w:vertAlign w:val="subscript"/>
          <w:lang w:eastAsia="ru-RU"/>
        </w:rPr>
        <w:t>гсм</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position w:val="-28"/>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562225" cy="638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6222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Н</w:t>
      </w:r>
      <w:r w:rsidRPr="00697EB5">
        <w:rPr>
          <w:rFonts w:ascii="Times New Roman" w:eastAsia="Times New Roman" w:hAnsi="Times New Roman" w:cs="Times New Roman"/>
          <w:sz w:val="28"/>
          <w:szCs w:val="28"/>
          <w:vertAlign w:val="subscript"/>
          <w:lang w:eastAsia="ru-RU"/>
        </w:rPr>
        <w:t>i гсм</w:t>
      </w:r>
      <w:r w:rsidRPr="00697EB5">
        <w:rPr>
          <w:rFonts w:ascii="Times New Roman" w:eastAsia="Times New Roman" w:hAnsi="Times New Roman" w:cs="Times New Roman"/>
          <w:sz w:val="28"/>
          <w:szCs w:val="28"/>
          <w:lang w:eastAsia="ru-RU"/>
        </w:rPr>
        <w:t xml:space="preserve"> - норма расхода топлива на 100 километров пробега i-го транспортного средства согласно </w:t>
      </w:r>
      <w:hyperlink r:id="rId83" w:history="1">
        <w:r w:rsidRPr="00697EB5">
          <w:rPr>
            <w:rFonts w:ascii="Times New Roman" w:eastAsia="Times New Roman" w:hAnsi="Times New Roman" w:cs="Times New Roman"/>
            <w:sz w:val="28"/>
            <w:szCs w:val="28"/>
            <w:lang w:eastAsia="ru-RU"/>
          </w:rPr>
          <w:t>методическим рекомендациям</w:t>
        </w:r>
      </w:hyperlink>
      <w:r w:rsidRPr="00697EB5">
        <w:rPr>
          <w:rFonts w:ascii="Times New Roman" w:eastAsia="Times New Roman" w:hAnsi="Times New Roman" w:cs="Times New Roman"/>
          <w:sz w:val="28"/>
          <w:szCs w:val="28"/>
          <w:lang w:eastAsia="ru-RU"/>
        </w:rP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года №АМ-23-р;</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гсм</w:t>
      </w:r>
      <w:r w:rsidRPr="00697EB5">
        <w:rPr>
          <w:rFonts w:ascii="Times New Roman" w:eastAsia="Times New Roman" w:hAnsi="Times New Roman" w:cs="Times New Roman"/>
          <w:sz w:val="28"/>
          <w:szCs w:val="28"/>
          <w:lang w:eastAsia="ru-RU"/>
        </w:rPr>
        <w:t xml:space="preserve"> - цена 1 литра горюче-смазочного материала по i-му транспортному средству;</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N</w:t>
      </w:r>
      <w:r w:rsidRPr="00697EB5">
        <w:rPr>
          <w:rFonts w:ascii="Times New Roman" w:eastAsia="Times New Roman" w:hAnsi="Times New Roman" w:cs="Times New Roman"/>
          <w:sz w:val="28"/>
          <w:szCs w:val="28"/>
          <w:vertAlign w:val="subscript"/>
          <w:lang w:eastAsia="ru-RU"/>
        </w:rPr>
        <w:t>i гсм</w:t>
      </w:r>
      <w:r w:rsidRPr="00697EB5">
        <w:rPr>
          <w:rFonts w:ascii="Times New Roman" w:eastAsia="Times New Roman" w:hAnsi="Times New Roman" w:cs="Times New Roman"/>
          <w:sz w:val="28"/>
          <w:szCs w:val="28"/>
          <w:lang w:eastAsia="ru-RU"/>
        </w:rPr>
        <w:t xml:space="preserve"> - километраж использования i-го транспортного средства в очередном финансовом году.</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31.5. Затраты на приобретение запасных частей для транспортных средств определяются по фактическим затратам в отчетном финансовом году.</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31.6. Затраты на приобретение материальных запасов для нужд гражданской обороны (З</w:t>
      </w:r>
      <w:r w:rsidRPr="00697EB5">
        <w:rPr>
          <w:rFonts w:ascii="Times New Roman" w:eastAsia="Times New Roman" w:hAnsi="Times New Roman" w:cs="Times New Roman"/>
          <w:sz w:val="28"/>
          <w:szCs w:val="28"/>
          <w:vertAlign w:val="subscript"/>
          <w:lang w:eastAsia="ru-RU"/>
        </w:rPr>
        <w:t>мзго</w:t>
      </w:r>
      <w:r w:rsidRPr="00697EB5">
        <w:rPr>
          <w:rFonts w:ascii="Times New Roman" w:eastAsia="Times New Roman" w:hAnsi="Times New Roman" w:cs="Times New Roman"/>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position w:val="-28"/>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256222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56222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мзго</w:t>
      </w:r>
      <w:r w:rsidRPr="00697EB5">
        <w:rPr>
          <w:rFonts w:ascii="Times New Roman" w:eastAsia="Times New Roman" w:hAnsi="Times New Roman" w:cs="Times New Roman"/>
          <w:sz w:val="28"/>
          <w:szCs w:val="28"/>
          <w:lang w:eastAsia="ru-RU"/>
        </w:rPr>
        <w:t xml:space="preserve"> - цена i-й единицы материальных запасов для нужд гражданской обороны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N</w:t>
      </w:r>
      <w:r w:rsidRPr="00697EB5">
        <w:rPr>
          <w:rFonts w:ascii="Times New Roman" w:eastAsia="Times New Roman" w:hAnsi="Times New Roman" w:cs="Times New Roman"/>
          <w:sz w:val="28"/>
          <w:szCs w:val="28"/>
          <w:vertAlign w:val="subscript"/>
          <w:lang w:eastAsia="ru-RU"/>
        </w:rPr>
        <w:t>i мзго</w:t>
      </w:r>
      <w:r w:rsidRPr="00697EB5">
        <w:rPr>
          <w:rFonts w:ascii="Times New Roman" w:eastAsia="Times New Roman" w:hAnsi="Times New Roman" w:cs="Times New Roman"/>
          <w:sz w:val="28"/>
          <w:szCs w:val="28"/>
          <w:lang w:eastAsia="ru-RU"/>
        </w:rPr>
        <w:t xml:space="preserve"> - количество i-го материального запаса для нужд гражданской обороны из расчета на 1 работника в год в соответствии с нормативами муниципальных субъектов нормирования;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pacing w:val="-8"/>
          <w:sz w:val="28"/>
          <w:szCs w:val="28"/>
          <w:lang w:eastAsia="ru-RU"/>
        </w:rPr>
      </w:pPr>
      <w:r w:rsidRPr="00697EB5">
        <w:rPr>
          <w:rFonts w:ascii="Times New Roman" w:eastAsia="Times New Roman" w:hAnsi="Times New Roman" w:cs="Times New Roman"/>
          <w:sz w:val="28"/>
          <w:szCs w:val="28"/>
          <w:lang w:eastAsia="ru-RU"/>
        </w:rPr>
        <w:t>Ч</w:t>
      </w:r>
      <w:r w:rsidRPr="00697EB5">
        <w:rPr>
          <w:rFonts w:ascii="Times New Roman" w:eastAsia="Times New Roman" w:hAnsi="Times New Roman" w:cs="Times New Roman"/>
          <w:sz w:val="28"/>
          <w:szCs w:val="28"/>
          <w:vertAlign w:val="subscript"/>
          <w:lang w:eastAsia="ru-RU"/>
        </w:rPr>
        <w:t>оп</w:t>
      </w:r>
      <w:r w:rsidRPr="00697EB5">
        <w:rPr>
          <w:rFonts w:ascii="Times New Roman" w:eastAsia="Times New Roman" w:hAnsi="Times New Roman" w:cs="Times New Roman"/>
          <w:sz w:val="28"/>
          <w:szCs w:val="28"/>
          <w:lang w:eastAsia="ru-RU"/>
        </w:rPr>
        <w:t xml:space="preserve"> - </w:t>
      </w:r>
      <w:r w:rsidRPr="00697EB5">
        <w:rPr>
          <w:rFonts w:ascii="Times New Roman" w:eastAsia="Times New Roman" w:hAnsi="Times New Roman" w:cs="Times New Roman"/>
          <w:spacing w:val="-8"/>
          <w:sz w:val="28"/>
          <w:szCs w:val="28"/>
          <w:lang w:eastAsia="ru-RU"/>
        </w:rPr>
        <w:t xml:space="preserve">расчетная численность основных работников, определяемая в соответствии с </w:t>
      </w:r>
      <w:hyperlink r:id="rId85" w:history="1">
        <w:r w:rsidRPr="00697EB5">
          <w:rPr>
            <w:rFonts w:ascii="Times New Roman" w:eastAsia="Times New Roman" w:hAnsi="Times New Roman" w:cs="Times New Roman"/>
            <w:color w:val="0000FF"/>
            <w:spacing w:val="-8"/>
            <w:sz w:val="28"/>
            <w:szCs w:val="28"/>
            <w:lang w:eastAsia="ru-RU"/>
          </w:rPr>
          <w:t>пунктами 17</w:t>
        </w:r>
      </w:hyperlink>
      <w:r w:rsidRPr="00697EB5">
        <w:rPr>
          <w:rFonts w:ascii="Times New Roman" w:eastAsia="Times New Roman" w:hAnsi="Times New Roman" w:cs="Times New Roman"/>
          <w:spacing w:val="-8"/>
          <w:sz w:val="28"/>
          <w:szCs w:val="28"/>
          <w:lang w:eastAsia="ru-RU"/>
        </w:rPr>
        <w:t xml:space="preserve"> - </w:t>
      </w:r>
      <w:hyperlink r:id="rId86" w:history="1">
        <w:r w:rsidRPr="00697EB5">
          <w:rPr>
            <w:rFonts w:ascii="Times New Roman" w:eastAsia="Times New Roman" w:hAnsi="Times New Roman" w:cs="Times New Roman"/>
            <w:color w:val="0000FF"/>
            <w:spacing w:val="-8"/>
            <w:sz w:val="28"/>
            <w:szCs w:val="28"/>
            <w:lang w:eastAsia="ru-RU"/>
          </w:rPr>
          <w:t>22</w:t>
        </w:r>
      </w:hyperlink>
      <w:r w:rsidRPr="00697EB5">
        <w:rPr>
          <w:rFonts w:ascii="Times New Roman" w:eastAsia="Times New Roman" w:hAnsi="Times New Roman" w:cs="Times New Roman"/>
          <w:spacing w:val="-8"/>
          <w:sz w:val="28"/>
          <w:szCs w:val="28"/>
          <w:lang w:eastAsia="ru-RU"/>
        </w:rPr>
        <w:t xml:space="preserve"> Общих правил определения нормативных затрат.</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Затраты отсутствуют.</w:t>
      </w:r>
    </w:p>
    <w:p w:rsidR="00697EB5" w:rsidRPr="00697EB5" w:rsidRDefault="00697EB5" w:rsidP="00697EB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III. Затраты на капитальный ремонт</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муниципального имущества</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 xml:space="preserve">32. Затраты на капитальный ремонт муниципального имущества, находящегося в собственности муниципального образования город Тула, определяются в соответствии со </w:t>
      </w:r>
      <w:hyperlink r:id="rId87" w:history="1">
        <w:r w:rsidRPr="00697EB5">
          <w:rPr>
            <w:rFonts w:ascii="Times New Roman" w:eastAsia="Times New Roman" w:hAnsi="Times New Roman" w:cs="Times New Roman"/>
            <w:color w:val="0000FF"/>
            <w:sz w:val="28"/>
            <w:szCs w:val="28"/>
            <w:lang w:eastAsia="ru-RU"/>
          </w:rPr>
          <w:t>статьей 22</w:t>
        </w:r>
      </w:hyperlink>
      <w:r w:rsidRPr="00697EB5">
        <w:rPr>
          <w:rFonts w:ascii="Times New Roman" w:eastAsia="Times New Roman" w:hAnsi="Times New Roman" w:cs="Times New Roman"/>
          <w:sz w:val="28"/>
          <w:szCs w:val="28"/>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w:t>
      </w:r>
      <w:hyperlink r:id="rId88" w:history="1">
        <w:r w:rsidRPr="00697EB5">
          <w:rPr>
            <w:rFonts w:ascii="Times New Roman" w:eastAsia="Times New Roman" w:hAnsi="Times New Roman" w:cs="Times New Roman"/>
            <w:color w:val="0000FF"/>
            <w:sz w:val="28"/>
            <w:szCs w:val="28"/>
            <w:lang w:eastAsia="ru-RU"/>
          </w:rPr>
          <w:t>закон</w:t>
        </w:r>
      </w:hyperlink>
      <w:r w:rsidRPr="00697EB5">
        <w:rPr>
          <w:rFonts w:ascii="Times New Roman" w:eastAsia="Times New Roman" w:hAnsi="Times New Roman" w:cs="Times New Roman"/>
          <w:sz w:val="28"/>
          <w:szCs w:val="28"/>
          <w:lang w:eastAsia="ru-RU"/>
        </w:rPr>
        <w:t xml:space="preserve"> N 44-ФЗ) и с законодательством Российской Федерации о градостроительной деятельности.</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sz w:val="28"/>
          <w:szCs w:val="28"/>
          <w:lang w:eastAsia="ru-RU"/>
        </w:rPr>
        <w:t xml:space="preserve">33. Затраты на разработку проектной документации определяются в соответствии со </w:t>
      </w:r>
      <w:hyperlink r:id="rId89" w:history="1">
        <w:r w:rsidRPr="00697EB5">
          <w:rPr>
            <w:rFonts w:ascii="Times New Roman" w:eastAsia="Times New Roman" w:hAnsi="Times New Roman" w:cs="Times New Roman"/>
            <w:color w:val="0000FF"/>
            <w:sz w:val="28"/>
            <w:szCs w:val="28"/>
            <w:lang w:eastAsia="ru-RU"/>
          </w:rPr>
          <w:t>статьей 22</w:t>
        </w:r>
      </w:hyperlink>
      <w:r w:rsidRPr="00697EB5">
        <w:rPr>
          <w:rFonts w:ascii="Times New Roman" w:eastAsia="Times New Roman" w:hAnsi="Times New Roman" w:cs="Times New Roman"/>
          <w:sz w:val="28"/>
          <w:szCs w:val="28"/>
          <w:lang w:eastAsia="ru-RU"/>
        </w:rPr>
        <w:t xml:space="preserve"> Федерального закона №44-ФЗ и с законодательством Российской Федерации о градостроительной деятельности.</w:t>
      </w:r>
    </w:p>
    <w:p w:rsidR="00697EB5" w:rsidRPr="00697EB5" w:rsidRDefault="00697EB5" w:rsidP="00697EB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 xml:space="preserve">IV. Затраты на финансовое обеспечение строительства, </w:t>
      </w:r>
    </w:p>
    <w:p w:rsidR="00697EB5" w:rsidRPr="00697EB5" w:rsidRDefault="00697EB5" w:rsidP="00697EB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rsidR="00697EB5" w:rsidRPr="00697EB5" w:rsidRDefault="00697EB5" w:rsidP="00697EB5">
      <w:pPr>
        <w:autoSpaceDE w:val="0"/>
        <w:autoSpaceDN w:val="0"/>
        <w:adjustRightInd w:val="0"/>
        <w:spacing w:after="0" w:line="240" w:lineRule="auto"/>
        <w:jc w:val="both"/>
        <w:rPr>
          <w:rFonts w:ascii="Times New Roman" w:eastAsia="Times New Roman" w:hAnsi="Times New Roman" w:cs="Times New Roman"/>
          <w:lang w:eastAsia="ru-RU"/>
        </w:rPr>
      </w:pP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 xml:space="preserve">34.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90" w:history="1">
        <w:r w:rsidRPr="00697EB5">
          <w:rPr>
            <w:rFonts w:ascii="Times New Roman" w:eastAsia="Times New Roman" w:hAnsi="Times New Roman" w:cs="Times New Roman"/>
            <w:color w:val="0000FF"/>
            <w:sz w:val="28"/>
            <w:szCs w:val="28"/>
            <w:lang w:eastAsia="ru-RU"/>
          </w:rPr>
          <w:t>статьей 22</w:t>
        </w:r>
      </w:hyperlink>
      <w:r w:rsidRPr="00697EB5">
        <w:rPr>
          <w:rFonts w:ascii="Times New Roman" w:eastAsia="Times New Roman" w:hAnsi="Times New Roman" w:cs="Times New Roman"/>
          <w:sz w:val="28"/>
          <w:szCs w:val="28"/>
          <w:lang w:eastAsia="ru-RU"/>
        </w:rPr>
        <w:t xml:space="preserve"> Федерального закона №44-ФЗ и с законодательством Российской Федерации о градостроительной деятельности.</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 xml:space="preserve">35. Затраты на приобретение объектов недвижимого имущества определяются в соответствии со </w:t>
      </w:r>
      <w:hyperlink r:id="rId91" w:history="1">
        <w:r w:rsidRPr="00697EB5">
          <w:rPr>
            <w:rFonts w:ascii="Times New Roman" w:eastAsia="Times New Roman" w:hAnsi="Times New Roman" w:cs="Times New Roman"/>
            <w:color w:val="0000FF"/>
            <w:sz w:val="28"/>
            <w:szCs w:val="28"/>
            <w:lang w:eastAsia="ru-RU"/>
          </w:rPr>
          <w:t>статьей 22</w:t>
        </w:r>
      </w:hyperlink>
      <w:r w:rsidRPr="00697EB5">
        <w:rPr>
          <w:rFonts w:ascii="Times New Roman" w:eastAsia="Times New Roman" w:hAnsi="Times New Roman" w:cs="Times New Roman"/>
          <w:sz w:val="28"/>
          <w:szCs w:val="28"/>
          <w:lang w:eastAsia="ru-RU"/>
        </w:rPr>
        <w:t xml:space="preserve"> Федерального закона №44-ФЗ и с законодательством Российской Федерации, регулирующим оценочную деятельность в Российской Федерации.</w:t>
      </w:r>
    </w:p>
    <w:p w:rsidR="00697EB5" w:rsidRPr="00697EB5" w:rsidRDefault="00697EB5" w:rsidP="00697EB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val="en-US" w:eastAsia="ru-RU"/>
        </w:rPr>
        <w:t>V</w:t>
      </w:r>
      <w:r w:rsidRPr="00697EB5">
        <w:rPr>
          <w:rFonts w:ascii="Times New Roman" w:eastAsia="Times New Roman" w:hAnsi="Times New Roman" w:cs="Times New Roman"/>
          <w:b/>
          <w:sz w:val="28"/>
          <w:szCs w:val="28"/>
          <w:lang w:eastAsia="ru-RU"/>
        </w:rPr>
        <w:t>. Затраты на дополнительное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профессиональное образование работников</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97EB5">
        <w:rPr>
          <w:rFonts w:ascii="Times New Roman" w:eastAsia="Times New Roman" w:hAnsi="Times New Roman" w:cs="Times New Roman"/>
          <w:b/>
          <w:sz w:val="28"/>
          <w:szCs w:val="28"/>
          <w:lang w:eastAsia="ru-RU"/>
        </w:rPr>
        <w:t>36 Затраты на приобретение образовательных услуг по профессиональной переподготовке и повышению квалификации (З</w:t>
      </w:r>
      <w:r w:rsidRPr="00697EB5">
        <w:rPr>
          <w:rFonts w:ascii="Times New Roman" w:eastAsia="Times New Roman" w:hAnsi="Times New Roman" w:cs="Times New Roman"/>
          <w:b/>
          <w:sz w:val="28"/>
          <w:szCs w:val="28"/>
          <w:vertAlign w:val="subscript"/>
          <w:lang w:eastAsia="ru-RU"/>
        </w:rPr>
        <w:t>дпо</w:t>
      </w:r>
      <w:r w:rsidRPr="00697EB5">
        <w:rPr>
          <w:rFonts w:ascii="Times New Roman" w:eastAsia="Times New Roman" w:hAnsi="Times New Roman" w:cs="Times New Roman"/>
          <w:b/>
          <w:sz w:val="28"/>
          <w:szCs w:val="28"/>
          <w:lang w:eastAsia="ru-RU"/>
        </w:rPr>
        <w:t>) определяются по формуле:</w:t>
      </w:r>
    </w:p>
    <w:p w:rsidR="00697EB5" w:rsidRPr="00697EB5" w:rsidRDefault="00697EB5" w:rsidP="00697E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EB5">
        <w:rPr>
          <w:rFonts w:ascii="Times New Roman" w:eastAsia="Times New Roman" w:hAnsi="Times New Roman" w:cs="Times New Roman"/>
          <w:noProof/>
          <w:position w:val="-28"/>
          <w:sz w:val="28"/>
          <w:szCs w:val="28"/>
          <w:lang w:eastAsia="ru-RU"/>
        </w:rPr>
        <w:drawing>
          <wp:inline distT="0" distB="0" distL="0" distR="0">
            <wp:extent cx="1924685"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924685" cy="638175"/>
                    </a:xfrm>
                    <a:prstGeom prst="rect">
                      <a:avLst/>
                    </a:prstGeom>
                    <a:noFill/>
                    <a:ln>
                      <a:noFill/>
                    </a:ln>
                  </pic:spPr>
                </pic:pic>
              </a:graphicData>
            </a:graphic>
          </wp:inline>
        </w:drawing>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где:</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Q</w:t>
      </w:r>
      <w:r w:rsidRPr="00697EB5">
        <w:rPr>
          <w:rFonts w:ascii="Times New Roman" w:eastAsia="Times New Roman" w:hAnsi="Times New Roman" w:cs="Times New Roman"/>
          <w:sz w:val="28"/>
          <w:szCs w:val="28"/>
          <w:vertAlign w:val="subscript"/>
          <w:lang w:eastAsia="ru-RU"/>
        </w:rPr>
        <w:t>i дпо</w:t>
      </w:r>
      <w:r w:rsidRPr="00697EB5">
        <w:rPr>
          <w:rFonts w:ascii="Times New Roman" w:eastAsia="Times New Roman" w:hAnsi="Times New Roman" w:cs="Times New Roman"/>
          <w:sz w:val="28"/>
          <w:szCs w:val="28"/>
          <w:lang w:eastAsia="ru-RU"/>
        </w:rPr>
        <w:t xml:space="preserve"> - количество работников, направляемых на i-й вид дополнительного профессионального образования;</w:t>
      </w:r>
    </w:p>
    <w:p w:rsidR="00697EB5" w:rsidRPr="00697EB5" w:rsidRDefault="00697EB5" w:rsidP="00697E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P</w:t>
      </w:r>
      <w:r w:rsidRPr="00697EB5">
        <w:rPr>
          <w:rFonts w:ascii="Times New Roman" w:eastAsia="Times New Roman" w:hAnsi="Times New Roman" w:cs="Times New Roman"/>
          <w:sz w:val="28"/>
          <w:szCs w:val="28"/>
          <w:vertAlign w:val="subscript"/>
          <w:lang w:eastAsia="ru-RU"/>
        </w:rPr>
        <w:t>i дпо</w:t>
      </w:r>
      <w:r w:rsidRPr="00697EB5">
        <w:rPr>
          <w:rFonts w:ascii="Times New Roman" w:eastAsia="Times New Roman" w:hAnsi="Times New Roman" w:cs="Times New Roman"/>
          <w:sz w:val="28"/>
          <w:szCs w:val="28"/>
          <w:lang w:eastAsia="ru-RU"/>
        </w:rPr>
        <w:t xml:space="preserve"> - цена обучения одного работника по i-му виду дополнительного профессионального образования, определенная в соответствии со </w:t>
      </w:r>
      <w:hyperlink r:id="rId93" w:history="1">
        <w:r w:rsidRPr="00697EB5">
          <w:rPr>
            <w:rFonts w:ascii="Times New Roman" w:eastAsia="Times New Roman" w:hAnsi="Times New Roman" w:cs="Times New Roman"/>
            <w:sz w:val="28"/>
            <w:szCs w:val="28"/>
            <w:lang w:eastAsia="ru-RU"/>
          </w:rPr>
          <w:t>статьей 22</w:t>
        </w:r>
      </w:hyperlink>
      <w:r w:rsidRPr="00697EB5">
        <w:rPr>
          <w:rFonts w:ascii="Times New Roman" w:eastAsia="Times New Roman" w:hAnsi="Times New Roman" w:cs="Times New Roman"/>
          <w:sz w:val="28"/>
          <w:szCs w:val="28"/>
          <w:lang w:eastAsia="ru-RU"/>
        </w:rPr>
        <w:t xml:space="preserve"> Федерального закона № 44-ФЗ.</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76" w:lineRule="auto"/>
        <w:jc w:val="both"/>
        <w:outlineLvl w:val="0"/>
        <w:rPr>
          <w:rFonts w:ascii="Times New Roman" w:eastAsia="Times New Roman" w:hAnsi="Times New Roman" w:cs="Times New Roman"/>
          <w:b/>
          <w:sz w:val="16"/>
          <w:szCs w:val="16"/>
          <w:lang w:eastAsia="ru-RU"/>
        </w:rPr>
      </w:pPr>
      <w:r w:rsidRPr="00697EB5">
        <w:rPr>
          <w:rFonts w:ascii="Times New Roman" w:eastAsia="Times New Roman" w:hAnsi="Times New Roman" w:cs="Times New Roman"/>
          <w:b/>
          <w:sz w:val="28"/>
          <w:szCs w:val="28"/>
          <w:lang w:eastAsia="ru-RU"/>
        </w:rPr>
        <w:t>Таблица: нормативы затрат на приобретение</w:t>
      </w:r>
      <w:r w:rsidRPr="00697EB5">
        <w:rPr>
          <w:rFonts w:ascii="Times New Roman" w:eastAsia="Times New Roman" w:hAnsi="Times New Roman" w:cs="Times New Roman"/>
          <w:sz w:val="28"/>
          <w:szCs w:val="28"/>
          <w:lang w:eastAsia="ru-RU"/>
        </w:rPr>
        <w:t xml:space="preserve"> </w:t>
      </w:r>
      <w:r w:rsidRPr="00697EB5">
        <w:rPr>
          <w:rFonts w:ascii="Times New Roman" w:eastAsia="Times New Roman" w:hAnsi="Times New Roman" w:cs="Times New Roman"/>
          <w:b/>
          <w:sz w:val="28"/>
          <w:szCs w:val="28"/>
          <w:lang w:eastAsia="ru-RU"/>
        </w:rPr>
        <w:t xml:space="preserve">образовательных услуг по профессиональной переподготовке и повышению квалификации </w:t>
      </w:r>
      <w:r w:rsidRPr="00697EB5">
        <w:rPr>
          <w:rFonts w:ascii="Times New Roman" w:eastAsia="Times New Roman" w:hAnsi="Times New Roman" w:cs="Times New Roman"/>
          <w:b/>
          <w:sz w:val="16"/>
          <w:szCs w:val="16"/>
          <w:lang w:eastAsia="ru-RU"/>
        </w:rPr>
        <w:t xml:space="preserve"> </w:t>
      </w:r>
    </w:p>
    <w:p w:rsidR="00697EB5" w:rsidRPr="00697EB5" w:rsidRDefault="00697EB5" w:rsidP="00697EB5">
      <w:pPr>
        <w:widowControl w:val="0"/>
        <w:autoSpaceDE w:val="0"/>
        <w:autoSpaceDN w:val="0"/>
        <w:adjustRightInd w:val="0"/>
        <w:spacing w:after="0" w:line="276" w:lineRule="auto"/>
        <w:jc w:val="both"/>
        <w:outlineLvl w:val="0"/>
        <w:rPr>
          <w:rFonts w:ascii="Times New Roman" w:eastAsia="Times New Roman" w:hAnsi="Times New Roman" w:cs="Times New Roman"/>
          <w:b/>
          <w:sz w:val="16"/>
          <w:szCs w:val="16"/>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20"/>
        <w:gridCol w:w="1843"/>
        <w:gridCol w:w="992"/>
        <w:gridCol w:w="1701"/>
        <w:gridCol w:w="1276"/>
      </w:tblGrid>
      <w:tr w:rsidR="00697EB5" w:rsidRPr="00697EB5" w:rsidTr="00451642">
        <w:trPr>
          <w:trHeight w:val="516"/>
        </w:trPr>
        <w:tc>
          <w:tcPr>
            <w:tcW w:w="674" w:type="dxa"/>
            <w:vMerge w:val="restart"/>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697EB5">
              <w:rPr>
                <w:rFonts w:ascii="Times New Roman" w:eastAsia="Times New Roman" w:hAnsi="Times New Roman" w:cs="Times New Roman"/>
                <w:b/>
                <w:sz w:val="24"/>
                <w:szCs w:val="28"/>
                <w:lang w:eastAsia="ru-RU"/>
              </w:rPr>
              <w:t>№ п/п</w:t>
            </w:r>
          </w:p>
        </w:tc>
        <w:tc>
          <w:tcPr>
            <w:tcW w:w="3120" w:type="dxa"/>
            <w:vMerge w:val="restart"/>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697EB5">
              <w:rPr>
                <w:rFonts w:ascii="Times New Roman" w:eastAsia="Times New Roman" w:hAnsi="Times New Roman" w:cs="Times New Roman"/>
                <w:b/>
                <w:sz w:val="24"/>
                <w:szCs w:val="28"/>
                <w:lang w:eastAsia="ru-RU"/>
              </w:rPr>
              <w:t>Наименование образовательных услуг по профессиональной переподготовке и повышению квалификации</w:t>
            </w:r>
          </w:p>
        </w:tc>
        <w:tc>
          <w:tcPr>
            <w:tcW w:w="2835" w:type="dxa"/>
            <w:gridSpan w:val="2"/>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697EB5">
              <w:rPr>
                <w:rFonts w:ascii="Times New Roman" w:eastAsia="Times New Roman" w:hAnsi="Times New Roman" w:cs="Times New Roman"/>
                <w:b/>
                <w:sz w:val="18"/>
                <w:szCs w:val="18"/>
                <w:lang w:eastAsia="ru-RU"/>
              </w:rPr>
              <w:t>Количество работников, направляемых на допол-нительное профессиональное образование, человек</w:t>
            </w:r>
          </w:p>
        </w:tc>
        <w:tc>
          <w:tcPr>
            <w:tcW w:w="2977" w:type="dxa"/>
            <w:gridSpan w:val="2"/>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697EB5">
              <w:rPr>
                <w:rFonts w:ascii="Times New Roman" w:eastAsia="Times New Roman" w:hAnsi="Times New Roman" w:cs="Times New Roman"/>
                <w:b/>
                <w:sz w:val="18"/>
                <w:szCs w:val="18"/>
                <w:lang w:eastAsia="ru-RU"/>
              </w:rPr>
              <w:t>Цена обучения одного работника по виду дополнительного профессионального образования, не более руб.</w:t>
            </w:r>
          </w:p>
        </w:tc>
      </w:tr>
      <w:tr w:rsidR="00697EB5" w:rsidRPr="00697EB5" w:rsidTr="00451642">
        <w:tc>
          <w:tcPr>
            <w:tcW w:w="674" w:type="dxa"/>
            <w:vMerge/>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spacing w:after="0" w:line="240" w:lineRule="auto"/>
              <w:jc w:val="center"/>
              <w:rPr>
                <w:rFonts w:ascii="Times New Roman" w:eastAsia="Times New Roman" w:hAnsi="Times New Roman" w:cs="Times New Roman"/>
                <w:b/>
                <w:sz w:val="24"/>
                <w:szCs w:val="28"/>
                <w:lang w:eastAsia="ru-RU"/>
              </w:rPr>
            </w:pPr>
          </w:p>
        </w:tc>
        <w:tc>
          <w:tcPr>
            <w:tcW w:w="3120" w:type="dxa"/>
            <w:vMerge/>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spacing w:after="0" w:line="240" w:lineRule="auto"/>
              <w:jc w:val="center"/>
              <w:rPr>
                <w:rFonts w:ascii="Times New Roman" w:eastAsia="Times New Roman" w:hAnsi="Times New Roman" w:cs="Times New Roman"/>
                <w:b/>
                <w:sz w:val="24"/>
                <w:szCs w:val="28"/>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должности категории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Иные долж-ности</w:t>
            </w:r>
          </w:p>
        </w:tc>
        <w:tc>
          <w:tcPr>
            <w:tcW w:w="1701"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 xml:space="preserve">должности </w:t>
            </w:r>
            <w:r w:rsidRPr="00697EB5">
              <w:rPr>
                <w:rFonts w:ascii="Times New Roman" w:eastAsia="Times New Roman" w:hAnsi="Times New Roman" w:cs="Times New Roman"/>
                <w:b/>
                <w:sz w:val="20"/>
                <w:szCs w:val="20"/>
                <w:lang w:eastAsia="ru-RU"/>
              </w:rPr>
              <w:t>категории «руководители</w:t>
            </w:r>
            <w:r w:rsidRPr="00697EB5">
              <w:rPr>
                <w:rFonts w:ascii="Times New Roman" w:eastAsia="Times New Roman" w:hAnsi="Times New Roman" w:cs="Times New Roman"/>
                <w:b/>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97EB5">
              <w:rPr>
                <w:rFonts w:ascii="Times New Roman" w:eastAsia="Times New Roman" w:hAnsi="Times New Roman" w:cs="Times New Roman"/>
                <w:b/>
                <w:lang w:eastAsia="ru-RU"/>
              </w:rPr>
              <w:t>Иные долж-ности</w:t>
            </w:r>
          </w:p>
        </w:tc>
      </w:tr>
      <w:tr w:rsidR="00697EB5" w:rsidRPr="00697EB5" w:rsidTr="00451642">
        <w:tc>
          <w:tcPr>
            <w:tcW w:w="674"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1</w:t>
            </w:r>
          </w:p>
        </w:tc>
        <w:tc>
          <w:tcPr>
            <w:tcW w:w="3120"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Специализированный семинар (вебинар)</w:t>
            </w:r>
          </w:p>
        </w:tc>
        <w:tc>
          <w:tcPr>
            <w:tcW w:w="1843"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val="en-US" w:eastAsia="ru-RU"/>
              </w:rPr>
            </w:pPr>
            <w:r w:rsidRPr="00697EB5">
              <w:rPr>
                <w:rFonts w:ascii="Times New Roman" w:eastAsia="Times New Roman" w:hAnsi="Times New Roman" w:cs="Times New Roman"/>
                <w:sz w:val="24"/>
                <w:szCs w:val="28"/>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30 000,00</w:t>
            </w:r>
          </w:p>
        </w:tc>
        <w:tc>
          <w:tcPr>
            <w:tcW w:w="1276"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30 000,00</w:t>
            </w:r>
          </w:p>
        </w:tc>
      </w:tr>
      <w:tr w:rsidR="00697EB5" w:rsidRPr="00697EB5" w:rsidTr="00451642">
        <w:tc>
          <w:tcPr>
            <w:tcW w:w="674"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2</w:t>
            </w:r>
          </w:p>
        </w:tc>
        <w:tc>
          <w:tcPr>
            <w:tcW w:w="3120"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Повышение квалификации</w:t>
            </w:r>
          </w:p>
        </w:tc>
        <w:tc>
          <w:tcPr>
            <w:tcW w:w="1843"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10</w:t>
            </w:r>
          </w:p>
        </w:tc>
        <w:tc>
          <w:tcPr>
            <w:tcW w:w="992"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val="en-US" w:eastAsia="ru-RU"/>
              </w:rPr>
            </w:pPr>
            <w:r w:rsidRPr="00697EB5">
              <w:rPr>
                <w:rFonts w:ascii="Times New Roman" w:eastAsia="Times New Roman" w:hAnsi="Times New Roman" w:cs="Times New Roman"/>
                <w:sz w:val="24"/>
                <w:szCs w:val="28"/>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12 000,00</w:t>
            </w:r>
          </w:p>
        </w:tc>
        <w:tc>
          <w:tcPr>
            <w:tcW w:w="1276" w:type="dxa"/>
            <w:tcBorders>
              <w:top w:val="single" w:sz="4" w:space="0" w:color="auto"/>
              <w:left w:val="single" w:sz="4" w:space="0" w:color="auto"/>
              <w:bottom w:val="single" w:sz="4" w:space="0" w:color="auto"/>
              <w:right w:val="single" w:sz="4" w:space="0" w:color="auto"/>
            </w:tcBorders>
            <w:hideMark/>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12 000,00</w:t>
            </w:r>
          </w:p>
        </w:tc>
      </w:tr>
      <w:tr w:rsidR="00697EB5" w:rsidRPr="00697EB5" w:rsidTr="00451642">
        <w:tc>
          <w:tcPr>
            <w:tcW w:w="674"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3</w:t>
            </w:r>
          </w:p>
        </w:tc>
        <w:tc>
          <w:tcPr>
            <w:tcW w:w="3120"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Профессиональная переподготовка</w:t>
            </w:r>
          </w:p>
        </w:tc>
        <w:tc>
          <w:tcPr>
            <w:tcW w:w="1843"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10</w:t>
            </w:r>
          </w:p>
        </w:tc>
        <w:tc>
          <w:tcPr>
            <w:tcW w:w="992"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10</w:t>
            </w:r>
          </w:p>
        </w:tc>
        <w:tc>
          <w:tcPr>
            <w:tcW w:w="1701"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65 000,00</w:t>
            </w:r>
          </w:p>
        </w:tc>
        <w:tc>
          <w:tcPr>
            <w:tcW w:w="1276" w:type="dxa"/>
            <w:tcBorders>
              <w:top w:val="single" w:sz="4" w:space="0" w:color="auto"/>
              <w:left w:val="single" w:sz="4" w:space="0" w:color="auto"/>
              <w:bottom w:val="single" w:sz="4" w:space="0" w:color="auto"/>
              <w:right w:val="single" w:sz="4" w:space="0" w:color="auto"/>
            </w:tcBorders>
          </w:tcPr>
          <w:p w:rsidR="00697EB5" w:rsidRPr="00697EB5" w:rsidRDefault="00697EB5" w:rsidP="00697EB5">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697EB5">
              <w:rPr>
                <w:rFonts w:ascii="Times New Roman" w:eastAsia="Times New Roman" w:hAnsi="Times New Roman" w:cs="Times New Roman"/>
                <w:sz w:val="24"/>
                <w:szCs w:val="28"/>
                <w:lang w:eastAsia="ru-RU"/>
              </w:rPr>
              <w:t>65 000,00</w:t>
            </w:r>
          </w:p>
        </w:tc>
      </w:tr>
    </w:tbl>
    <w:p w:rsidR="00697EB5" w:rsidRPr="00697EB5" w:rsidRDefault="00697EB5" w:rsidP="00697EB5">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sz w:val="16"/>
          <w:szCs w:val="16"/>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97EB5">
        <w:rPr>
          <w:rFonts w:ascii="Times New Roman" w:eastAsia="Times New Roman" w:hAnsi="Times New Roman" w:cs="Times New Roman"/>
          <w:b/>
          <w:sz w:val="24"/>
          <w:szCs w:val="28"/>
          <w:lang w:eastAsia="ru-RU"/>
        </w:rPr>
        <w:t>Примечание:</w:t>
      </w:r>
      <w:r w:rsidRPr="00697EB5">
        <w:rPr>
          <w:rFonts w:ascii="Times New Roman" w:eastAsia="Times New Roman" w:hAnsi="Times New Roman" w:cs="Times New Roman"/>
          <w:sz w:val="24"/>
          <w:szCs w:val="28"/>
          <w:lang w:eastAsia="ru-RU"/>
        </w:rPr>
        <w:t xml:space="preserve"> количество образовательных услуг для нужд главного управления может отличаться от приведенного в зависимости от решаемых ими задач. При этом, закупка указанных образовательных услуг осуществляется в пределах доведенных лимитов бюджетных обязательств на обеспечение функций главного управления.</w:t>
      </w: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 xml:space="preserve">Начальник главного управления </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администрации города Тулы</w:t>
      </w:r>
    </w:p>
    <w:p w:rsidR="00697EB5" w:rsidRPr="00697EB5" w:rsidRDefault="00697EB5" w:rsidP="00697EB5">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697EB5">
        <w:rPr>
          <w:rFonts w:ascii="Times New Roman" w:eastAsia="Times New Roman" w:hAnsi="Times New Roman" w:cs="Times New Roman"/>
          <w:sz w:val="28"/>
          <w:szCs w:val="28"/>
          <w:lang w:eastAsia="ru-RU"/>
        </w:rPr>
        <w:t xml:space="preserve">по Привокзальному территориальному округу </w:t>
      </w:r>
      <w:r w:rsidRPr="00697EB5">
        <w:rPr>
          <w:rFonts w:ascii="Times New Roman" w:eastAsia="Times New Roman" w:hAnsi="Times New Roman" w:cs="Times New Roman"/>
          <w:sz w:val="28"/>
          <w:szCs w:val="28"/>
          <w:lang w:eastAsia="ru-RU"/>
        </w:rPr>
        <w:tab/>
        <w:t xml:space="preserve">                      С.В. Громов</w:t>
      </w:r>
    </w:p>
    <w:sectPr w:rsidR="00697EB5" w:rsidRPr="00697EB5" w:rsidSect="00697EB5">
      <w:footerReference w:type="even" r:id="rId94"/>
      <w:footerReference w:type="default" r:id="rId95"/>
      <w:pgSz w:w="11906" w:h="16838"/>
      <w:pgMar w:top="993"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6F" w:rsidRDefault="00C62B6F">
      <w:pPr>
        <w:spacing w:after="0" w:line="240" w:lineRule="auto"/>
      </w:pPr>
      <w:r>
        <w:separator/>
      </w:r>
    </w:p>
  </w:endnote>
  <w:endnote w:type="continuationSeparator" w:id="0">
    <w:p w:rsidR="00C62B6F" w:rsidRDefault="00C6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A2" w:rsidRDefault="003A61A2" w:rsidP="00451642">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3A61A2" w:rsidRDefault="003A61A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A2" w:rsidRDefault="003A61A2" w:rsidP="00451642">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96305A">
      <w:rPr>
        <w:rStyle w:val="af4"/>
        <w:noProof/>
      </w:rPr>
      <w:t>36</w:t>
    </w:r>
    <w:r>
      <w:rPr>
        <w:rStyle w:val="af4"/>
      </w:rPr>
      <w:fldChar w:fldCharType="end"/>
    </w:r>
  </w:p>
  <w:p w:rsidR="003A61A2" w:rsidRDefault="003A61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6F" w:rsidRDefault="00C62B6F">
      <w:pPr>
        <w:spacing w:after="0" w:line="240" w:lineRule="auto"/>
      </w:pPr>
      <w:r>
        <w:separator/>
      </w:r>
    </w:p>
  </w:footnote>
  <w:footnote w:type="continuationSeparator" w:id="0">
    <w:p w:rsidR="00C62B6F" w:rsidRDefault="00C62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v:imagedata r:id="rId1" o:title=""/>
      </v:shape>
    </w:pict>
  </w:numPicBullet>
  <w:numPicBullet w:numPicBulletId="1">
    <w:pict>
      <v:shape id="_x0000_i1072" type="#_x0000_t75" style="width:3in;height:3in;visibility:visible" o:bullet="t">
        <v:imagedata r:id="rId2" o:title=""/>
      </v:shape>
    </w:pict>
  </w:numPicBullet>
  <w:numPicBullet w:numPicBulletId="2">
    <w:pict>
      <v:shape id="_x0000_i1073" type="#_x0000_t75" style="width:3in;height:3in;visibility:visible" o:bullet="t">
        <v:imagedata r:id="rId3" o:title=""/>
      </v:shape>
    </w:pict>
  </w:numPicBullet>
  <w:numPicBullet w:numPicBulletId="3">
    <w:pict>
      <v:shape id="_x0000_i1074" type="#_x0000_t75" style="width:3in;height:3in;visibility:visible" o:bullet="t">
        <v:imagedata r:id="rId4" o:title=""/>
      </v:shape>
    </w:pict>
  </w:numPicBullet>
  <w:numPicBullet w:numPicBulletId="4">
    <w:pict>
      <v:shape id="_x0000_i1075" type="#_x0000_t75" style="width:3in;height:3in;visibility:visible" o:bullet="t">
        <v:imagedata r:id="rId5" o:title=""/>
      </v:shape>
    </w:pict>
  </w:numPicBullet>
  <w:numPicBullet w:numPicBulletId="5">
    <w:pict>
      <v:shape id="_x0000_i1076" type="#_x0000_t75" style="width:3in;height:3in;visibility:visible" o:bullet="t">
        <v:imagedata r:id="rId6" o:title=""/>
      </v:shape>
    </w:pict>
  </w:numPicBullet>
  <w:numPicBullet w:numPicBulletId="6">
    <w:pict>
      <v:shape id="_x0000_i1077" type="#_x0000_t75" style="width:246.55pt;height:185.45pt;visibility:visible" o:bullet="t">
        <v:imagedata r:id="rId7" o:title=""/>
      </v:shape>
    </w:pict>
  </w:numPicBullet>
  <w:numPicBullet w:numPicBulletId="7">
    <w:pict>
      <v:shape id="_x0000_i1078" type="#_x0000_t75" style="width:254.05pt;height:177.3pt;visibility:visible" o:bullet="t">
        <v:imagedata r:id="rId8" o:title=""/>
      </v:shape>
    </w:pict>
  </w:numPicBullet>
  <w:numPicBullet w:numPicBulletId="8">
    <w:pict>
      <v:shape id="_x0000_i1079" type="#_x0000_t75" style="width:3in;height:3in;visibility:visible" o:bullet="t">
        <v:imagedata r:id="rId9" o:title=""/>
      </v:shape>
    </w:pict>
  </w:numPicBullet>
  <w:numPicBullet w:numPicBulletId="9">
    <w:pict>
      <v:shape id="_x0000_i1080" type="#_x0000_t75" style="width:3in;height:3in;visibility:visible" o:bullet="t">
        <v:imagedata r:id="rId10" o:title=""/>
      </v:shape>
    </w:pict>
  </w:numPicBullet>
  <w:numPicBullet w:numPicBulletId="10">
    <w:pict>
      <v:shape id="_x0000_i1081" type="#_x0000_t75" style="width:3in;height:3in;visibility:visible" o:bullet="t">
        <v:imagedata r:id="rId11" o:title=""/>
      </v:shape>
    </w:pict>
  </w:numPicBullet>
  <w:numPicBullet w:numPicBulletId="11">
    <w:pict>
      <v:shape id="_x0000_i1082" type="#_x0000_t75" style="width:209.2pt;height:222.1pt;visibility:visible" o:bullet="t">
        <v:imagedata r:id="rId12" o:title=""/>
      </v:shape>
    </w:pict>
  </w:numPicBullet>
  <w:numPicBullet w:numPicBulletId="12">
    <w:pict>
      <v:shape id="_x0000_i1083" type="#_x0000_t75" style="width:3in;height:3in;visibility:visible" o:bullet="t">
        <v:imagedata r:id="rId13" o:title=""/>
      </v:shape>
    </w:pict>
  </w:numPicBullet>
  <w:numPicBullet w:numPicBulletId="13">
    <w:pict>
      <v:shape id="_x0000_i1084" type="#_x0000_t75" style="width:20.4pt;height:19.7pt" o:bullet="t">
        <v:imagedata r:id="rId14" o:title=""/>
      </v:shape>
    </w:pict>
  </w:numPicBullet>
  <w:numPicBullet w:numPicBulletId="14">
    <w:pict>
      <v:shape id="_x0000_i1085" type="#_x0000_t75" style="width:3in;height:3in;visibility:visible" o:bullet="t">
        <v:imagedata r:id="rId15" o:title=""/>
      </v:shape>
    </w:pict>
  </w:numPicBullet>
  <w:abstractNum w:abstractNumId="0" w15:restartNumberingAfterBreak="0">
    <w:nsid w:val="028E255D"/>
    <w:multiLevelType w:val="hybridMultilevel"/>
    <w:tmpl w:val="108AD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8035C"/>
    <w:multiLevelType w:val="hybridMultilevel"/>
    <w:tmpl w:val="31C82B26"/>
    <w:lvl w:ilvl="0" w:tplc="B066A7B4">
      <w:start w:val="1"/>
      <w:numFmt w:val="bullet"/>
      <w:lvlText w:val=""/>
      <w:lvlPicBulletId w:val="8"/>
      <w:lvlJc w:val="left"/>
      <w:pPr>
        <w:tabs>
          <w:tab w:val="num" w:pos="720"/>
        </w:tabs>
        <w:ind w:left="720" w:hanging="360"/>
      </w:pPr>
      <w:rPr>
        <w:rFonts w:ascii="Symbol" w:hAnsi="Symbol" w:hint="default"/>
      </w:rPr>
    </w:lvl>
    <w:lvl w:ilvl="1" w:tplc="3E18A830" w:tentative="1">
      <w:start w:val="1"/>
      <w:numFmt w:val="bullet"/>
      <w:lvlText w:val=""/>
      <w:lvlJc w:val="left"/>
      <w:pPr>
        <w:tabs>
          <w:tab w:val="num" w:pos="1440"/>
        </w:tabs>
        <w:ind w:left="1440" w:hanging="360"/>
      </w:pPr>
      <w:rPr>
        <w:rFonts w:ascii="Symbol" w:hAnsi="Symbol" w:hint="default"/>
      </w:rPr>
    </w:lvl>
    <w:lvl w:ilvl="2" w:tplc="E4620772" w:tentative="1">
      <w:start w:val="1"/>
      <w:numFmt w:val="bullet"/>
      <w:lvlText w:val=""/>
      <w:lvlJc w:val="left"/>
      <w:pPr>
        <w:tabs>
          <w:tab w:val="num" w:pos="2160"/>
        </w:tabs>
        <w:ind w:left="2160" w:hanging="360"/>
      </w:pPr>
      <w:rPr>
        <w:rFonts w:ascii="Symbol" w:hAnsi="Symbol" w:hint="default"/>
      </w:rPr>
    </w:lvl>
    <w:lvl w:ilvl="3" w:tplc="E056BD6C" w:tentative="1">
      <w:start w:val="1"/>
      <w:numFmt w:val="bullet"/>
      <w:lvlText w:val=""/>
      <w:lvlJc w:val="left"/>
      <w:pPr>
        <w:tabs>
          <w:tab w:val="num" w:pos="2880"/>
        </w:tabs>
        <w:ind w:left="2880" w:hanging="360"/>
      </w:pPr>
      <w:rPr>
        <w:rFonts w:ascii="Symbol" w:hAnsi="Symbol" w:hint="default"/>
      </w:rPr>
    </w:lvl>
    <w:lvl w:ilvl="4" w:tplc="81CE56FA" w:tentative="1">
      <w:start w:val="1"/>
      <w:numFmt w:val="bullet"/>
      <w:lvlText w:val=""/>
      <w:lvlJc w:val="left"/>
      <w:pPr>
        <w:tabs>
          <w:tab w:val="num" w:pos="3600"/>
        </w:tabs>
        <w:ind w:left="3600" w:hanging="360"/>
      </w:pPr>
      <w:rPr>
        <w:rFonts w:ascii="Symbol" w:hAnsi="Symbol" w:hint="default"/>
      </w:rPr>
    </w:lvl>
    <w:lvl w:ilvl="5" w:tplc="2E5C0F8A" w:tentative="1">
      <w:start w:val="1"/>
      <w:numFmt w:val="bullet"/>
      <w:lvlText w:val=""/>
      <w:lvlJc w:val="left"/>
      <w:pPr>
        <w:tabs>
          <w:tab w:val="num" w:pos="4320"/>
        </w:tabs>
        <w:ind w:left="4320" w:hanging="360"/>
      </w:pPr>
      <w:rPr>
        <w:rFonts w:ascii="Symbol" w:hAnsi="Symbol" w:hint="default"/>
      </w:rPr>
    </w:lvl>
    <w:lvl w:ilvl="6" w:tplc="6DF610DA" w:tentative="1">
      <w:start w:val="1"/>
      <w:numFmt w:val="bullet"/>
      <w:lvlText w:val=""/>
      <w:lvlJc w:val="left"/>
      <w:pPr>
        <w:tabs>
          <w:tab w:val="num" w:pos="5040"/>
        </w:tabs>
        <w:ind w:left="5040" w:hanging="360"/>
      </w:pPr>
      <w:rPr>
        <w:rFonts w:ascii="Symbol" w:hAnsi="Symbol" w:hint="default"/>
      </w:rPr>
    </w:lvl>
    <w:lvl w:ilvl="7" w:tplc="E5CAF8AA" w:tentative="1">
      <w:start w:val="1"/>
      <w:numFmt w:val="bullet"/>
      <w:lvlText w:val=""/>
      <w:lvlJc w:val="left"/>
      <w:pPr>
        <w:tabs>
          <w:tab w:val="num" w:pos="5760"/>
        </w:tabs>
        <w:ind w:left="5760" w:hanging="360"/>
      </w:pPr>
      <w:rPr>
        <w:rFonts w:ascii="Symbol" w:hAnsi="Symbol" w:hint="default"/>
      </w:rPr>
    </w:lvl>
    <w:lvl w:ilvl="8" w:tplc="5C6C083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161263"/>
    <w:multiLevelType w:val="multilevel"/>
    <w:tmpl w:val="08C263FE"/>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0352163F"/>
    <w:multiLevelType w:val="hybridMultilevel"/>
    <w:tmpl w:val="4C0E3C2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4B00314"/>
    <w:multiLevelType w:val="hybridMultilevel"/>
    <w:tmpl w:val="8780C51A"/>
    <w:lvl w:ilvl="0" w:tplc="88E2E98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734BB4"/>
    <w:multiLevelType w:val="hybridMultilevel"/>
    <w:tmpl w:val="E6BE87B4"/>
    <w:lvl w:ilvl="0" w:tplc="4406ED4A">
      <w:start w:val="1"/>
      <w:numFmt w:val="decimal"/>
      <w:lvlText w:val="%1."/>
      <w:lvlJc w:val="left"/>
      <w:pPr>
        <w:ind w:left="1144"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76A614D"/>
    <w:multiLevelType w:val="hybridMultilevel"/>
    <w:tmpl w:val="2AC8BF54"/>
    <w:lvl w:ilvl="0" w:tplc="86747250">
      <w:start w:val="1"/>
      <w:numFmt w:val="bullet"/>
      <w:lvlText w:val=""/>
      <w:lvlPicBulletId w:val="2"/>
      <w:lvlJc w:val="left"/>
      <w:pPr>
        <w:tabs>
          <w:tab w:val="num" w:pos="720"/>
        </w:tabs>
        <w:ind w:left="720" w:hanging="360"/>
      </w:pPr>
      <w:rPr>
        <w:rFonts w:ascii="Symbol" w:hAnsi="Symbol" w:hint="default"/>
      </w:rPr>
    </w:lvl>
    <w:lvl w:ilvl="1" w:tplc="EE5CE480" w:tentative="1">
      <w:start w:val="1"/>
      <w:numFmt w:val="bullet"/>
      <w:lvlText w:val=""/>
      <w:lvlJc w:val="left"/>
      <w:pPr>
        <w:tabs>
          <w:tab w:val="num" w:pos="1440"/>
        </w:tabs>
        <w:ind w:left="1440" w:hanging="360"/>
      </w:pPr>
      <w:rPr>
        <w:rFonts w:ascii="Symbol" w:hAnsi="Symbol" w:hint="default"/>
      </w:rPr>
    </w:lvl>
    <w:lvl w:ilvl="2" w:tplc="A986010E" w:tentative="1">
      <w:start w:val="1"/>
      <w:numFmt w:val="bullet"/>
      <w:lvlText w:val=""/>
      <w:lvlJc w:val="left"/>
      <w:pPr>
        <w:tabs>
          <w:tab w:val="num" w:pos="2160"/>
        </w:tabs>
        <w:ind w:left="2160" w:hanging="360"/>
      </w:pPr>
      <w:rPr>
        <w:rFonts w:ascii="Symbol" w:hAnsi="Symbol" w:hint="default"/>
      </w:rPr>
    </w:lvl>
    <w:lvl w:ilvl="3" w:tplc="D26E46BA" w:tentative="1">
      <w:start w:val="1"/>
      <w:numFmt w:val="bullet"/>
      <w:lvlText w:val=""/>
      <w:lvlJc w:val="left"/>
      <w:pPr>
        <w:tabs>
          <w:tab w:val="num" w:pos="2880"/>
        </w:tabs>
        <w:ind w:left="2880" w:hanging="360"/>
      </w:pPr>
      <w:rPr>
        <w:rFonts w:ascii="Symbol" w:hAnsi="Symbol" w:hint="default"/>
      </w:rPr>
    </w:lvl>
    <w:lvl w:ilvl="4" w:tplc="AEB8404E" w:tentative="1">
      <w:start w:val="1"/>
      <w:numFmt w:val="bullet"/>
      <w:lvlText w:val=""/>
      <w:lvlJc w:val="left"/>
      <w:pPr>
        <w:tabs>
          <w:tab w:val="num" w:pos="3600"/>
        </w:tabs>
        <w:ind w:left="3600" w:hanging="360"/>
      </w:pPr>
      <w:rPr>
        <w:rFonts w:ascii="Symbol" w:hAnsi="Symbol" w:hint="default"/>
      </w:rPr>
    </w:lvl>
    <w:lvl w:ilvl="5" w:tplc="6C1E3D38" w:tentative="1">
      <w:start w:val="1"/>
      <w:numFmt w:val="bullet"/>
      <w:lvlText w:val=""/>
      <w:lvlJc w:val="left"/>
      <w:pPr>
        <w:tabs>
          <w:tab w:val="num" w:pos="4320"/>
        </w:tabs>
        <w:ind w:left="4320" w:hanging="360"/>
      </w:pPr>
      <w:rPr>
        <w:rFonts w:ascii="Symbol" w:hAnsi="Symbol" w:hint="default"/>
      </w:rPr>
    </w:lvl>
    <w:lvl w:ilvl="6" w:tplc="E97E2244" w:tentative="1">
      <w:start w:val="1"/>
      <w:numFmt w:val="bullet"/>
      <w:lvlText w:val=""/>
      <w:lvlJc w:val="left"/>
      <w:pPr>
        <w:tabs>
          <w:tab w:val="num" w:pos="5040"/>
        </w:tabs>
        <w:ind w:left="5040" w:hanging="360"/>
      </w:pPr>
      <w:rPr>
        <w:rFonts w:ascii="Symbol" w:hAnsi="Symbol" w:hint="default"/>
      </w:rPr>
    </w:lvl>
    <w:lvl w:ilvl="7" w:tplc="D2D01476" w:tentative="1">
      <w:start w:val="1"/>
      <w:numFmt w:val="bullet"/>
      <w:lvlText w:val=""/>
      <w:lvlJc w:val="left"/>
      <w:pPr>
        <w:tabs>
          <w:tab w:val="num" w:pos="5760"/>
        </w:tabs>
        <w:ind w:left="5760" w:hanging="360"/>
      </w:pPr>
      <w:rPr>
        <w:rFonts w:ascii="Symbol" w:hAnsi="Symbol" w:hint="default"/>
      </w:rPr>
    </w:lvl>
    <w:lvl w:ilvl="8" w:tplc="691CF08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77A69E0"/>
    <w:multiLevelType w:val="hybridMultilevel"/>
    <w:tmpl w:val="22D23472"/>
    <w:lvl w:ilvl="0" w:tplc="64B8457C">
      <w:start w:val="1"/>
      <w:numFmt w:val="bullet"/>
      <w:lvlText w:val=""/>
      <w:lvlPicBulletId w:val="4"/>
      <w:lvlJc w:val="left"/>
      <w:pPr>
        <w:tabs>
          <w:tab w:val="num" w:pos="720"/>
        </w:tabs>
        <w:ind w:left="720" w:hanging="360"/>
      </w:pPr>
      <w:rPr>
        <w:rFonts w:ascii="Symbol" w:hAnsi="Symbol" w:hint="default"/>
      </w:rPr>
    </w:lvl>
    <w:lvl w:ilvl="1" w:tplc="F2FC62F2" w:tentative="1">
      <w:start w:val="1"/>
      <w:numFmt w:val="bullet"/>
      <w:lvlText w:val=""/>
      <w:lvlJc w:val="left"/>
      <w:pPr>
        <w:tabs>
          <w:tab w:val="num" w:pos="1440"/>
        </w:tabs>
        <w:ind w:left="1440" w:hanging="360"/>
      </w:pPr>
      <w:rPr>
        <w:rFonts w:ascii="Symbol" w:hAnsi="Symbol" w:hint="default"/>
      </w:rPr>
    </w:lvl>
    <w:lvl w:ilvl="2" w:tplc="63CABB6E" w:tentative="1">
      <w:start w:val="1"/>
      <w:numFmt w:val="bullet"/>
      <w:lvlText w:val=""/>
      <w:lvlJc w:val="left"/>
      <w:pPr>
        <w:tabs>
          <w:tab w:val="num" w:pos="2160"/>
        </w:tabs>
        <w:ind w:left="2160" w:hanging="360"/>
      </w:pPr>
      <w:rPr>
        <w:rFonts w:ascii="Symbol" w:hAnsi="Symbol" w:hint="default"/>
      </w:rPr>
    </w:lvl>
    <w:lvl w:ilvl="3" w:tplc="E104E724" w:tentative="1">
      <w:start w:val="1"/>
      <w:numFmt w:val="bullet"/>
      <w:lvlText w:val=""/>
      <w:lvlJc w:val="left"/>
      <w:pPr>
        <w:tabs>
          <w:tab w:val="num" w:pos="2880"/>
        </w:tabs>
        <w:ind w:left="2880" w:hanging="360"/>
      </w:pPr>
      <w:rPr>
        <w:rFonts w:ascii="Symbol" w:hAnsi="Symbol" w:hint="default"/>
      </w:rPr>
    </w:lvl>
    <w:lvl w:ilvl="4" w:tplc="EC007AC6" w:tentative="1">
      <w:start w:val="1"/>
      <w:numFmt w:val="bullet"/>
      <w:lvlText w:val=""/>
      <w:lvlJc w:val="left"/>
      <w:pPr>
        <w:tabs>
          <w:tab w:val="num" w:pos="3600"/>
        </w:tabs>
        <w:ind w:left="3600" w:hanging="360"/>
      </w:pPr>
      <w:rPr>
        <w:rFonts w:ascii="Symbol" w:hAnsi="Symbol" w:hint="default"/>
      </w:rPr>
    </w:lvl>
    <w:lvl w:ilvl="5" w:tplc="8B9C68B2" w:tentative="1">
      <w:start w:val="1"/>
      <w:numFmt w:val="bullet"/>
      <w:lvlText w:val=""/>
      <w:lvlJc w:val="left"/>
      <w:pPr>
        <w:tabs>
          <w:tab w:val="num" w:pos="4320"/>
        </w:tabs>
        <w:ind w:left="4320" w:hanging="360"/>
      </w:pPr>
      <w:rPr>
        <w:rFonts w:ascii="Symbol" w:hAnsi="Symbol" w:hint="default"/>
      </w:rPr>
    </w:lvl>
    <w:lvl w:ilvl="6" w:tplc="EB328C06" w:tentative="1">
      <w:start w:val="1"/>
      <w:numFmt w:val="bullet"/>
      <w:lvlText w:val=""/>
      <w:lvlJc w:val="left"/>
      <w:pPr>
        <w:tabs>
          <w:tab w:val="num" w:pos="5040"/>
        </w:tabs>
        <w:ind w:left="5040" w:hanging="360"/>
      </w:pPr>
      <w:rPr>
        <w:rFonts w:ascii="Symbol" w:hAnsi="Symbol" w:hint="default"/>
      </w:rPr>
    </w:lvl>
    <w:lvl w:ilvl="7" w:tplc="3A7CF350" w:tentative="1">
      <w:start w:val="1"/>
      <w:numFmt w:val="bullet"/>
      <w:lvlText w:val=""/>
      <w:lvlJc w:val="left"/>
      <w:pPr>
        <w:tabs>
          <w:tab w:val="num" w:pos="5760"/>
        </w:tabs>
        <w:ind w:left="5760" w:hanging="360"/>
      </w:pPr>
      <w:rPr>
        <w:rFonts w:ascii="Symbol" w:hAnsi="Symbol" w:hint="default"/>
      </w:rPr>
    </w:lvl>
    <w:lvl w:ilvl="8" w:tplc="C92C115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CA51B57"/>
    <w:multiLevelType w:val="hybridMultilevel"/>
    <w:tmpl w:val="6B1EBDDE"/>
    <w:lvl w:ilvl="0" w:tplc="AED82686">
      <w:start w:val="1"/>
      <w:numFmt w:val="decimal"/>
      <w:lvlText w:val="%1."/>
      <w:lvlJc w:val="left"/>
      <w:pPr>
        <w:ind w:left="3621"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9" w15:restartNumberingAfterBreak="0">
    <w:nsid w:val="233B37D5"/>
    <w:multiLevelType w:val="hybridMultilevel"/>
    <w:tmpl w:val="46B61104"/>
    <w:lvl w:ilvl="0" w:tplc="03E60A12">
      <w:start w:val="1"/>
      <w:numFmt w:val="bullet"/>
      <w:lvlText w:val=""/>
      <w:lvlPicBulletId w:val="3"/>
      <w:lvlJc w:val="left"/>
      <w:pPr>
        <w:tabs>
          <w:tab w:val="num" w:pos="720"/>
        </w:tabs>
        <w:ind w:left="720" w:hanging="360"/>
      </w:pPr>
      <w:rPr>
        <w:rFonts w:ascii="Symbol" w:hAnsi="Symbol" w:hint="default"/>
      </w:rPr>
    </w:lvl>
    <w:lvl w:ilvl="1" w:tplc="D6A4CF62" w:tentative="1">
      <w:start w:val="1"/>
      <w:numFmt w:val="bullet"/>
      <w:lvlText w:val=""/>
      <w:lvlJc w:val="left"/>
      <w:pPr>
        <w:tabs>
          <w:tab w:val="num" w:pos="1440"/>
        </w:tabs>
        <w:ind w:left="1440" w:hanging="360"/>
      </w:pPr>
      <w:rPr>
        <w:rFonts w:ascii="Symbol" w:hAnsi="Symbol" w:hint="default"/>
      </w:rPr>
    </w:lvl>
    <w:lvl w:ilvl="2" w:tplc="9D9602D4" w:tentative="1">
      <w:start w:val="1"/>
      <w:numFmt w:val="bullet"/>
      <w:lvlText w:val=""/>
      <w:lvlJc w:val="left"/>
      <w:pPr>
        <w:tabs>
          <w:tab w:val="num" w:pos="2160"/>
        </w:tabs>
        <w:ind w:left="2160" w:hanging="360"/>
      </w:pPr>
      <w:rPr>
        <w:rFonts w:ascii="Symbol" w:hAnsi="Symbol" w:hint="default"/>
      </w:rPr>
    </w:lvl>
    <w:lvl w:ilvl="3" w:tplc="EF7E6CDE" w:tentative="1">
      <w:start w:val="1"/>
      <w:numFmt w:val="bullet"/>
      <w:lvlText w:val=""/>
      <w:lvlJc w:val="left"/>
      <w:pPr>
        <w:tabs>
          <w:tab w:val="num" w:pos="2880"/>
        </w:tabs>
        <w:ind w:left="2880" w:hanging="360"/>
      </w:pPr>
      <w:rPr>
        <w:rFonts w:ascii="Symbol" w:hAnsi="Symbol" w:hint="default"/>
      </w:rPr>
    </w:lvl>
    <w:lvl w:ilvl="4" w:tplc="076C20D4" w:tentative="1">
      <w:start w:val="1"/>
      <w:numFmt w:val="bullet"/>
      <w:lvlText w:val=""/>
      <w:lvlJc w:val="left"/>
      <w:pPr>
        <w:tabs>
          <w:tab w:val="num" w:pos="3600"/>
        </w:tabs>
        <w:ind w:left="3600" w:hanging="360"/>
      </w:pPr>
      <w:rPr>
        <w:rFonts w:ascii="Symbol" w:hAnsi="Symbol" w:hint="default"/>
      </w:rPr>
    </w:lvl>
    <w:lvl w:ilvl="5" w:tplc="B95EBEF4" w:tentative="1">
      <w:start w:val="1"/>
      <w:numFmt w:val="bullet"/>
      <w:lvlText w:val=""/>
      <w:lvlJc w:val="left"/>
      <w:pPr>
        <w:tabs>
          <w:tab w:val="num" w:pos="4320"/>
        </w:tabs>
        <w:ind w:left="4320" w:hanging="360"/>
      </w:pPr>
      <w:rPr>
        <w:rFonts w:ascii="Symbol" w:hAnsi="Symbol" w:hint="default"/>
      </w:rPr>
    </w:lvl>
    <w:lvl w:ilvl="6" w:tplc="39BEBA68" w:tentative="1">
      <w:start w:val="1"/>
      <w:numFmt w:val="bullet"/>
      <w:lvlText w:val=""/>
      <w:lvlJc w:val="left"/>
      <w:pPr>
        <w:tabs>
          <w:tab w:val="num" w:pos="5040"/>
        </w:tabs>
        <w:ind w:left="5040" w:hanging="360"/>
      </w:pPr>
      <w:rPr>
        <w:rFonts w:ascii="Symbol" w:hAnsi="Symbol" w:hint="default"/>
      </w:rPr>
    </w:lvl>
    <w:lvl w:ilvl="7" w:tplc="D77C61AA" w:tentative="1">
      <w:start w:val="1"/>
      <w:numFmt w:val="bullet"/>
      <w:lvlText w:val=""/>
      <w:lvlJc w:val="left"/>
      <w:pPr>
        <w:tabs>
          <w:tab w:val="num" w:pos="5760"/>
        </w:tabs>
        <w:ind w:left="5760" w:hanging="360"/>
      </w:pPr>
      <w:rPr>
        <w:rFonts w:ascii="Symbol" w:hAnsi="Symbol" w:hint="default"/>
      </w:rPr>
    </w:lvl>
    <w:lvl w:ilvl="8" w:tplc="10B40E7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574C08"/>
    <w:multiLevelType w:val="hybridMultilevel"/>
    <w:tmpl w:val="255A63F6"/>
    <w:lvl w:ilvl="0" w:tplc="6BD665FA">
      <w:start w:val="1"/>
      <w:numFmt w:val="bullet"/>
      <w:lvlText w:val=""/>
      <w:lvlPicBulletId w:val="4"/>
      <w:lvlJc w:val="left"/>
      <w:pPr>
        <w:tabs>
          <w:tab w:val="num" w:pos="720"/>
        </w:tabs>
        <w:ind w:left="720" w:hanging="360"/>
      </w:pPr>
      <w:rPr>
        <w:rFonts w:ascii="Symbol" w:hAnsi="Symbol" w:hint="default"/>
      </w:rPr>
    </w:lvl>
    <w:lvl w:ilvl="1" w:tplc="96887ADC" w:tentative="1">
      <w:start w:val="1"/>
      <w:numFmt w:val="bullet"/>
      <w:lvlText w:val=""/>
      <w:lvlJc w:val="left"/>
      <w:pPr>
        <w:tabs>
          <w:tab w:val="num" w:pos="1440"/>
        </w:tabs>
        <w:ind w:left="1440" w:hanging="360"/>
      </w:pPr>
      <w:rPr>
        <w:rFonts w:ascii="Symbol" w:hAnsi="Symbol" w:hint="default"/>
      </w:rPr>
    </w:lvl>
    <w:lvl w:ilvl="2" w:tplc="D7EAEC12" w:tentative="1">
      <w:start w:val="1"/>
      <w:numFmt w:val="bullet"/>
      <w:lvlText w:val=""/>
      <w:lvlJc w:val="left"/>
      <w:pPr>
        <w:tabs>
          <w:tab w:val="num" w:pos="2160"/>
        </w:tabs>
        <w:ind w:left="2160" w:hanging="360"/>
      </w:pPr>
      <w:rPr>
        <w:rFonts w:ascii="Symbol" w:hAnsi="Symbol" w:hint="default"/>
      </w:rPr>
    </w:lvl>
    <w:lvl w:ilvl="3" w:tplc="FFB2F608" w:tentative="1">
      <w:start w:val="1"/>
      <w:numFmt w:val="bullet"/>
      <w:lvlText w:val=""/>
      <w:lvlJc w:val="left"/>
      <w:pPr>
        <w:tabs>
          <w:tab w:val="num" w:pos="2880"/>
        </w:tabs>
        <w:ind w:left="2880" w:hanging="360"/>
      </w:pPr>
      <w:rPr>
        <w:rFonts w:ascii="Symbol" w:hAnsi="Symbol" w:hint="default"/>
      </w:rPr>
    </w:lvl>
    <w:lvl w:ilvl="4" w:tplc="2F820DF2" w:tentative="1">
      <w:start w:val="1"/>
      <w:numFmt w:val="bullet"/>
      <w:lvlText w:val=""/>
      <w:lvlJc w:val="left"/>
      <w:pPr>
        <w:tabs>
          <w:tab w:val="num" w:pos="3600"/>
        </w:tabs>
        <w:ind w:left="3600" w:hanging="360"/>
      </w:pPr>
      <w:rPr>
        <w:rFonts w:ascii="Symbol" w:hAnsi="Symbol" w:hint="default"/>
      </w:rPr>
    </w:lvl>
    <w:lvl w:ilvl="5" w:tplc="6FE86F12" w:tentative="1">
      <w:start w:val="1"/>
      <w:numFmt w:val="bullet"/>
      <w:lvlText w:val=""/>
      <w:lvlJc w:val="left"/>
      <w:pPr>
        <w:tabs>
          <w:tab w:val="num" w:pos="4320"/>
        </w:tabs>
        <w:ind w:left="4320" w:hanging="360"/>
      </w:pPr>
      <w:rPr>
        <w:rFonts w:ascii="Symbol" w:hAnsi="Symbol" w:hint="default"/>
      </w:rPr>
    </w:lvl>
    <w:lvl w:ilvl="6" w:tplc="A1188C2A" w:tentative="1">
      <w:start w:val="1"/>
      <w:numFmt w:val="bullet"/>
      <w:lvlText w:val=""/>
      <w:lvlJc w:val="left"/>
      <w:pPr>
        <w:tabs>
          <w:tab w:val="num" w:pos="5040"/>
        </w:tabs>
        <w:ind w:left="5040" w:hanging="360"/>
      </w:pPr>
      <w:rPr>
        <w:rFonts w:ascii="Symbol" w:hAnsi="Symbol" w:hint="default"/>
      </w:rPr>
    </w:lvl>
    <w:lvl w:ilvl="7" w:tplc="AB3CB7AA" w:tentative="1">
      <w:start w:val="1"/>
      <w:numFmt w:val="bullet"/>
      <w:lvlText w:val=""/>
      <w:lvlJc w:val="left"/>
      <w:pPr>
        <w:tabs>
          <w:tab w:val="num" w:pos="5760"/>
        </w:tabs>
        <w:ind w:left="5760" w:hanging="360"/>
      </w:pPr>
      <w:rPr>
        <w:rFonts w:ascii="Symbol" w:hAnsi="Symbol" w:hint="default"/>
      </w:rPr>
    </w:lvl>
    <w:lvl w:ilvl="8" w:tplc="778EDF0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EF51C3"/>
    <w:multiLevelType w:val="hybridMultilevel"/>
    <w:tmpl w:val="DB2E00B6"/>
    <w:lvl w:ilvl="0" w:tplc="C6846E26">
      <w:start w:val="1"/>
      <w:numFmt w:val="bullet"/>
      <w:lvlText w:val=""/>
      <w:lvlPicBulletId w:val="12"/>
      <w:lvlJc w:val="left"/>
      <w:pPr>
        <w:tabs>
          <w:tab w:val="num" w:pos="720"/>
        </w:tabs>
        <w:ind w:left="720" w:hanging="360"/>
      </w:pPr>
      <w:rPr>
        <w:rFonts w:ascii="Symbol" w:hAnsi="Symbol" w:hint="default"/>
      </w:rPr>
    </w:lvl>
    <w:lvl w:ilvl="1" w:tplc="2862AE7E" w:tentative="1">
      <w:start w:val="1"/>
      <w:numFmt w:val="bullet"/>
      <w:lvlText w:val=""/>
      <w:lvlJc w:val="left"/>
      <w:pPr>
        <w:tabs>
          <w:tab w:val="num" w:pos="1440"/>
        </w:tabs>
        <w:ind w:left="1440" w:hanging="360"/>
      </w:pPr>
      <w:rPr>
        <w:rFonts w:ascii="Symbol" w:hAnsi="Symbol" w:hint="default"/>
      </w:rPr>
    </w:lvl>
    <w:lvl w:ilvl="2" w:tplc="C054EB46" w:tentative="1">
      <w:start w:val="1"/>
      <w:numFmt w:val="bullet"/>
      <w:lvlText w:val=""/>
      <w:lvlJc w:val="left"/>
      <w:pPr>
        <w:tabs>
          <w:tab w:val="num" w:pos="2160"/>
        </w:tabs>
        <w:ind w:left="2160" w:hanging="360"/>
      </w:pPr>
      <w:rPr>
        <w:rFonts w:ascii="Symbol" w:hAnsi="Symbol" w:hint="default"/>
      </w:rPr>
    </w:lvl>
    <w:lvl w:ilvl="3" w:tplc="914471FA" w:tentative="1">
      <w:start w:val="1"/>
      <w:numFmt w:val="bullet"/>
      <w:lvlText w:val=""/>
      <w:lvlJc w:val="left"/>
      <w:pPr>
        <w:tabs>
          <w:tab w:val="num" w:pos="2880"/>
        </w:tabs>
        <w:ind w:left="2880" w:hanging="360"/>
      </w:pPr>
      <w:rPr>
        <w:rFonts w:ascii="Symbol" w:hAnsi="Symbol" w:hint="default"/>
      </w:rPr>
    </w:lvl>
    <w:lvl w:ilvl="4" w:tplc="120A77F8" w:tentative="1">
      <w:start w:val="1"/>
      <w:numFmt w:val="bullet"/>
      <w:lvlText w:val=""/>
      <w:lvlJc w:val="left"/>
      <w:pPr>
        <w:tabs>
          <w:tab w:val="num" w:pos="3600"/>
        </w:tabs>
        <w:ind w:left="3600" w:hanging="360"/>
      </w:pPr>
      <w:rPr>
        <w:rFonts w:ascii="Symbol" w:hAnsi="Symbol" w:hint="default"/>
      </w:rPr>
    </w:lvl>
    <w:lvl w:ilvl="5" w:tplc="D28CF9CA" w:tentative="1">
      <w:start w:val="1"/>
      <w:numFmt w:val="bullet"/>
      <w:lvlText w:val=""/>
      <w:lvlJc w:val="left"/>
      <w:pPr>
        <w:tabs>
          <w:tab w:val="num" w:pos="4320"/>
        </w:tabs>
        <w:ind w:left="4320" w:hanging="360"/>
      </w:pPr>
      <w:rPr>
        <w:rFonts w:ascii="Symbol" w:hAnsi="Symbol" w:hint="default"/>
      </w:rPr>
    </w:lvl>
    <w:lvl w:ilvl="6" w:tplc="7382A6EC" w:tentative="1">
      <w:start w:val="1"/>
      <w:numFmt w:val="bullet"/>
      <w:lvlText w:val=""/>
      <w:lvlJc w:val="left"/>
      <w:pPr>
        <w:tabs>
          <w:tab w:val="num" w:pos="5040"/>
        </w:tabs>
        <w:ind w:left="5040" w:hanging="360"/>
      </w:pPr>
      <w:rPr>
        <w:rFonts w:ascii="Symbol" w:hAnsi="Symbol" w:hint="default"/>
      </w:rPr>
    </w:lvl>
    <w:lvl w:ilvl="7" w:tplc="436E5C04" w:tentative="1">
      <w:start w:val="1"/>
      <w:numFmt w:val="bullet"/>
      <w:lvlText w:val=""/>
      <w:lvlJc w:val="left"/>
      <w:pPr>
        <w:tabs>
          <w:tab w:val="num" w:pos="5760"/>
        </w:tabs>
        <w:ind w:left="5760" w:hanging="360"/>
      </w:pPr>
      <w:rPr>
        <w:rFonts w:ascii="Symbol" w:hAnsi="Symbol" w:hint="default"/>
      </w:rPr>
    </w:lvl>
    <w:lvl w:ilvl="8" w:tplc="7430D5F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F3654BD"/>
    <w:multiLevelType w:val="hybridMultilevel"/>
    <w:tmpl w:val="5656B838"/>
    <w:lvl w:ilvl="0" w:tplc="88E2E98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503C0A"/>
    <w:multiLevelType w:val="hybridMultilevel"/>
    <w:tmpl w:val="DA3A644E"/>
    <w:lvl w:ilvl="0" w:tplc="350EB16E">
      <w:start w:val="1"/>
      <w:numFmt w:val="decimal"/>
      <w:lvlText w:val="%1."/>
      <w:lvlJc w:val="left"/>
      <w:pPr>
        <w:ind w:left="1879" w:hanging="1170"/>
      </w:pPr>
      <w:rPr>
        <w:rFonts w:hint="default"/>
      </w:rPr>
    </w:lvl>
    <w:lvl w:ilvl="1" w:tplc="2542B718">
      <w:start w:val="1"/>
      <w:numFmt w:val="russianLow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11C41BB"/>
    <w:multiLevelType w:val="hybridMultilevel"/>
    <w:tmpl w:val="906C17CA"/>
    <w:lvl w:ilvl="0" w:tplc="1610C5DA">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75ACA"/>
    <w:multiLevelType w:val="hybridMultilevel"/>
    <w:tmpl w:val="66EE4E8A"/>
    <w:lvl w:ilvl="0" w:tplc="82243670">
      <w:start w:val="1"/>
      <w:numFmt w:val="bullet"/>
      <w:lvlText w:val=""/>
      <w:lvlPicBulletId w:val="5"/>
      <w:lvlJc w:val="left"/>
      <w:pPr>
        <w:tabs>
          <w:tab w:val="num" w:pos="644"/>
        </w:tabs>
        <w:ind w:left="644" w:hanging="360"/>
      </w:pPr>
      <w:rPr>
        <w:rFonts w:ascii="Symbol" w:hAnsi="Symbol" w:hint="default"/>
      </w:rPr>
    </w:lvl>
    <w:lvl w:ilvl="1" w:tplc="CBE493F6" w:tentative="1">
      <w:start w:val="1"/>
      <w:numFmt w:val="bullet"/>
      <w:lvlText w:val=""/>
      <w:lvlJc w:val="left"/>
      <w:pPr>
        <w:tabs>
          <w:tab w:val="num" w:pos="1440"/>
        </w:tabs>
        <w:ind w:left="1440" w:hanging="360"/>
      </w:pPr>
      <w:rPr>
        <w:rFonts w:ascii="Symbol" w:hAnsi="Symbol" w:hint="default"/>
      </w:rPr>
    </w:lvl>
    <w:lvl w:ilvl="2" w:tplc="C568AEF0" w:tentative="1">
      <w:start w:val="1"/>
      <w:numFmt w:val="bullet"/>
      <w:lvlText w:val=""/>
      <w:lvlJc w:val="left"/>
      <w:pPr>
        <w:tabs>
          <w:tab w:val="num" w:pos="2160"/>
        </w:tabs>
        <w:ind w:left="2160" w:hanging="360"/>
      </w:pPr>
      <w:rPr>
        <w:rFonts w:ascii="Symbol" w:hAnsi="Symbol" w:hint="default"/>
      </w:rPr>
    </w:lvl>
    <w:lvl w:ilvl="3" w:tplc="9E58417C" w:tentative="1">
      <w:start w:val="1"/>
      <w:numFmt w:val="bullet"/>
      <w:lvlText w:val=""/>
      <w:lvlJc w:val="left"/>
      <w:pPr>
        <w:tabs>
          <w:tab w:val="num" w:pos="2880"/>
        </w:tabs>
        <w:ind w:left="2880" w:hanging="360"/>
      </w:pPr>
      <w:rPr>
        <w:rFonts w:ascii="Symbol" w:hAnsi="Symbol" w:hint="default"/>
      </w:rPr>
    </w:lvl>
    <w:lvl w:ilvl="4" w:tplc="9BC45E84" w:tentative="1">
      <w:start w:val="1"/>
      <w:numFmt w:val="bullet"/>
      <w:lvlText w:val=""/>
      <w:lvlJc w:val="left"/>
      <w:pPr>
        <w:tabs>
          <w:tab w:val="num" w:pos="3600"/>
        </w:tabs>
        <w:ind w:left="3600" w:hanging="360"/>
      </w:pPr>
      <w:rPr>
        <w:rFonts w:ascii="Symbol" w:hAnsi="Symbol" w:hint="default"/>
      </w:rPr>
    </w:lvl>
    <w:lvl w:ilvl="5" w:tplc="478AF7B6" w:tentative="1">
      <w:start w:val="1"/>
      <w:numFmt w:val="bullet"/>
      <w:lvlText w:val=""/>
      <w:lvlJc w:val="left"/>
      <w:pPr>
        <w:tabs>
          <w:tab w:val="num" w:pos="4320"/>
        </w:tabs>
        <w:ind w:left="4320" w:hanging="360"/>
      </w:pPr>
      <w:rPr>
        <w:rFonts w:ascii="Symbol" w:hAnsi="Symbol" w:hint="default"/>
      </w:rPr>
    </w:lvl>
    <w:lvl w:ilvl="6" w:tplc="AB2EB24E" w:tentative="1">
      <w:start w:val="1"/>
      <w:numFmt w:val="bullet"/>
      <w:lvlText w:val=""/>
      <w:lvlJc w:val="left"/>
      <w:pPr>
        <w:tabs>
          <w:tab w:val="num" w:pos="5040"/>
        </w:tabs>
        <w:ind w:left="5040" w:hanging="360"/>
      </w:pPr>
      <w:rPr>
        <w:rFonts w:ascii="Symbol" w:hAnsi="Symbol" w:hint="default"/>
      </w:rPr>
    </w:lvl>
    <w:lvl w:ilvl="7" w:tplc="C672B5F4" w:tentative="1">
      <w:start w:val="1"/>
      <w:numFmt w:val="bullet"/>
      <w:lvlText w:val=""/>
      <w:lvlJc w:val="left"/>
      <w:pPr>
        <w:tabs>
          <w:tab w:val="num" w:pos="5760"/>
        </w:tabs>
        <w:ind w:left="5760" w:hanging="360"/>
      </w:pPr>
      <w:rPr>
        <w:rFonts w:ascii="Symbol" w:hAnsi="Symbol" w:hint="default"/>
      </w:rPr>
    </w:lvl>
    <w:lvl w:ilvl="8" w:tplc="CB785ED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7711D44"/>
    <w:multiLevelType w:val="hybridMultilevel"/>
    <w:tmpl w:val="21F2BC48"/>
    <w:lvl w:ilvl="0" w:tplc="2E9C6EAA">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9008C4"/>
    <w:multiLevelType w:val="hybridMultilevel"/>
    <w:tmpl w:val="D2F0DFD6"/>
    <w:lvl w:ilvl="0" w:tplc="9F0C04B2">
      <w:start w:val="1"/>
      <w:numFmt w:val="bullet"/>
      <w:lvlText w:val=""/>
      <w:lvlPicBulletId w:val="11"/>
      <w:lvlJc w:val="left"/>
      <w:pPr>
        <w:tabs>
          <w:tab w:val="num" w:pos="720"/>
        </w:tabs>
        <w:ind w:left="720" w:hanging="360"/>
      </w:pPr>
      <w:rPr>
        <w:rFonts w:ascii="Symbol" w:hAnsi="Symbol" w:hint="default"/>
      </w:rPr>
    </w:lvl>
    <w:lvl w:ilvl="1" w:tplc="9CD04D6A" w:tentative="1">
      <w:start w:val="1"/>
      <w:numFmt w:val="bullet"/>
      <w:lvlText w:val=""/>
      <w:lvlJc w:val="left"/>
      <w:pPr>
        <w:tabs>
          <w:tab w:val="num" w:pos="1440"/>
        </w:tabs>
        <w:ind w:left="1440" w:hanging="360"/>
      </w:pPr>
      <w:rPr>
        <w:rFonts w:ascii="Symbol" w:hAnsi="Symbol" w:hint="default"/>
      </w:rPr>
    </w:lvl>
    <w:lvl w:ilvl="2" w:tplc="3A40FF50" w:tentative="1">
      <w:start w:val="1"/>
      <w:numFmt w:val="bullet"/>
      <w:lvlText w:val=""/>
      <w:lvlJc w:val="left"/>
      <w:pPr>
        <w:tabs>
          <w:tab w:val="num" w:pos="2160"/>
        </w:tabs>
        <w:ind w:left="2160" w:hanging="360"/>
      </w:pPr>
      <w:rPr>
        <w:rFonts w:ascii="Symbol" w:hAnsi="Symbol" w:hint="default"/>
      </w:rPr>
    </w:lvl>
    <w:lvl w:ilvl="3" w:tplc="374CE1E0" w:tentative="1">
      <w:start w:val="1"/>
      <w:numFmt w:val="bullet"/>
      <w:lvlText w:val=""/>
      <w:lvlJc w:val="left"/>
      <w:pPr>
        <w:tabs>
          <w:tab w:val="num" w:pos="2880"/>
        </w:tabs>
        <w:ind w:left="2880" w:hanging="360"/>
      </w:pPr>
      <w:rPr>
        <w:rFonts w:ascii="Symbol" w:hAnsi="Symbol" w:hint="default"/>
      </w:rPr>
    </w:lvl>
    <w:lvl w:ilvl="4" w:tplc="EA507B74" w:tentative="1">
      <w:start w:val="1"/>
      <w:numFmt w:val="bullet"/>
      <w:lvlText w:val=""/>
      <w:lvlJc w:val="left"/>
      <w:pPr>
        <w:tabs>
          <w:tab w:val="num" w:pos="3600"/>
        </w:tabs>
        <w:ind w:left="3600" w:hanging="360"/>
      </w:pPr>
      <w:rPr>
        <w:rFonts w:ascii="Symbol" w:hAnsi="Symbol" w:hint="default"/>
      </w:rPr>
    </w:lvl>
    <w:lvl w:ilvl="5" w:tplc="7206C916" w:tentative="1">
      <w:start w:val="1"/>
      <w:numFmt w:val="bullet"/>
      <w:lvlText w:val=""/>
      <w:lvlJc w:val="left"/>
      <w:pPr>
        <w:tabs>
          <w:tab w:val="num" w:pos="4320"/>
        </w:tabs>
        <w:ind w:left="4320" w:hanging="360"/>
      </w:pPr>
      <w:rPr>
        <w:rFonts w:ascii="Symbol" w:hAnsi="Symbol" w:hint="default"/>
      </w:rPr>
    </w:lvl>
    <w:lvl w:ilvl="6" w:tplc="D862A486" w:tentative="1">
      <w:start w:val="1"/>
      <w:numFmt w:val="bullet"/>
      <w:lvlText w:val=""/>
      <w:lvlJc w:val="left"/>
      <w:pPr>
        <w:tabs>
          <w:tab w:val="num" w:pos="5040"/>
        </w:tabs>
        <w:ind w:left="5040" w:hanging="360"/>
      </w:pPr>
      <w:rPr>
        <w:rFonts w:ascii="Symbol" w:hAnsi="Symbol" w:hint="default"/>
      </w:rPr>
    </w:lvl>
    <w:lvl w:ilvl="7" w:tplc="419ED62E" w:tentative="1">
      <w:start w:val="1"/>
      <w:numFmt w:val="bullet"/>
      <w:lvlText w:val=""/>
      <w:lvlJc w:val="left"/>
      <w:pPr>
        <w:tabs>
          <w:tab w:val="num" w:pos="5760"/>
        </w:tabs>
        <w:ind w:left="5760" w:hanging="360"/>
      </w:pPr>
      <w:rPr>
        <w:rFonts w:ascii="Symbol" w:hAnsi="Symbol" w:hint="default"/>
      </w:rPr>
    </w:lvl>
    <w:lvl w:ilvl="8" w:tplc="2EA24B3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B877618"/>
    <w:multiLevelType w:val="hybridMultilevel"/>
    <w:tmpl w:val="86563ACE"/>
    <w:lvl w:ilvl="0" w:tplc="5CF8EBD8">
      <w:start w:val="1"/>
      <w:numFmt w:val="bullet"/>
      <w:lvlText w:val=""/>
      <w:lvlPicBulletId w:val="4"/>
      <w:lvlJc w:val="left"/>
      <w:pPr>
        <w:tabs>
          <w:tab w:val="num" w:pos="720"/>
        </w:tabs>
        <w:ind w:left="720" w:hanging="360"/>
      </w:pPr>
      <w:rPr>
        <w:rFonts w:ascii="Symbol" w:hAnsi="Symbol" w:hint="default"/>
      </w:rPr>
    </w:lvl>
    <w:lvl w:ilvl="1" w:tplc="4386F2E0" w:tentative="1">
      <w:start w:val="1"/>
      <w:numFmt w:val="bullet"/>
      <w:lvlText w:val=""/>
      <w:lvlJc w:val="left"/>
      <w:pPr>
        <w:tabs>
          <w:tab w:val="num" w:pos="1440"/>
        </w:tabs>
        <w:ind w:left="1440" w:hanging="360"/>
      </w:pPr>
      <w:rPr>
        <w:rFonts w:ascii="Symbol" w:hAnsi="Symbol" w:hint="default"/>
      </w:rPr>
    </w:lvl>
    <w:lvl w:ilvl="2" w:tplc="3DAC55BC" w:tentative="1">
      <w:start w:val="1"/>
      <w:numFmt w:val="bullet"/>
      <w:lvlText w:val=""/>
      <w:lvlJc w:val="left"/>
      <w:pPr>
        <w:tabs>
          <w:tab w:val="num" w:pos="2160"/>
        </w:tabs>
        <w:ind w:left="2160" w:hanging="360"/>
      </w:pPr>
      <w:rPr>
        <w:rFonts w:ascii="Symbol" w:hAnsi="Symbol" w:hint="default"/>
      </w:rPr>
    </w:lvl>
    <w:lvl w:ilvl="3" w:tplc="9D1A60D4" w:tentative="1">
      <w:start w:val="1"/>
      <w:numFmt w:val="bullet"/>
      <w:lvlText w:val=""/>
      <w:lvlJc w:val="left"/>
      <w:pPr>
        <w:tabs>
          <w:tab w:val="num" w:pos="2880"/>
        </w:tabs>
        <w:ind w:left="2880" w:hanging="360"/>
      </w:pPr>
      <w:rPr>
        <w:rFonts w:ascii="Symbol" w:hAnsi="Symbol" w:hint="default"/>
      </w:rPr>
    </w:lvl>
    <w:lvl w:ilvl="4" w:tplc="01C06942" w:tentative="1">
      <w:start w:val="1"/>
      <w:numFmt w:val="bullet"/>
      <w:lvlText w:val=""/>
      <w:lvlJc w:val="left"/>
      <w:pPr>
        <w:tabs>
          <w:tab w:val="num" w:pos="3600"/>
        </w:tabs>
        <w:ind w:left="3600" w:hanging="360"/>
      </w:pPr>
      <w:rPr>
        <w:rFonts w:ascii="Symbol" w:hAnsi="Symbol" w:hint="default"/>
      </w:rPr>
    </w:lvl>
    <w:lvl w:ilvl="5" w:tplc="914EED6A" w:tentative="1">
      <w:start w:val="1"/>
      <w:numFmt w:val="bullet"/>
      <w:lvlText w:val=""/>
      <w:lvlJc w:val="left"/>
      <w:pPr>
        <w:tabs>
          <w:tab w:val="num" w:pos="4320"/>
        </w:tabs>
        <w:ind w:left="4320" w:hanging="360"/>
      </w:pPr>
      <w:rPr>
        <w:rFonts w:ascii="Symbol" w:hAnsi="Symbol" w:hint="default"/>
      </w:rPr>
    </w:lvl>
    <w:lvl w:ilvl="6" w:tplc="8A708B5A" w:tentative="1">
      <w:start w:val="1"/>
      <w:numFmt w:val="bullet"/>
      <w:lvlText w:val=""/>
      <w:lvlJc w:val="left"/>
      <w:pPr>
        <w:tabs>
          <w:tab w:val="num" w:pos="5040"/>
        </w:tabs>
        <w:ind w:left="5040" w:hanging="360"/>
      </w:pPr>
      <w:rPr>
        <w:rFonts w:ascii="Symbol" w:hAnsi="Symbol" w:hint="default"/>
      </w:rPr>
    </w:lvl>
    <w:lvl w:ilvl="7" w:tplc="A6B29CB4" w:tentative="1">
      <w:start w:val="1"/>
      <w:numFmt w:val="bullet"/>
      <w:lvlText w:val=""/>
      <w:lvlJc w:val="left"/>
      <w:pPr>
        <w:tabs>
          <w:tab w:val="num" w:pos="5760"/>
        </w:tabs>
        <w:ind w:left="5760" w:hanging="360"/>
      </w:pPr>
      <w:rPr>
        <w:rFonts w:ascii="Symbol" w:hAnsi="Symbol" w:hint="default"/>
      </w:rPr>
    </w:lvl>
    <w:lvl w:ilvl="8" w:tplc="1466FB4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DA40436"/>
    <w:multiLevelType w:val="hybridMultilevel"/>
    <w:tmpl w:val="7758E4D4"/>
    <w:lvl w:ilvl="0" w:tplc="1EA64A60">
      <w:start w:val="1"/>
      <w:numFmt w:val="bullet"/>
      <w:lvlText w:val=""/>
      <w:lvlPicBulletId w:val="13"/>
      <w:lvlJc w:val="left"/>
      <w:pPr>
        <w:tabs>
          <w:tab w:val="num" w:pos="720"/>
        </w:tabs>
        <w:ind w:left="720" w:hanging="360"/>
      </w:pPr>
      <w:rPr>
        <w:rFonts w:ascii="Symbol" w:hAnsi="Symbol" w:hint="default"/>
      </w:rPr>
    </w:lvl>
    <w:lvl w:ilvl="1" w:tplc="A91E97EE" w:tentative="1">
      <w:start w:val="1"/>
      <w:numFmt w:val="bullet"/>
      <w:lvlText w:val=""/>
      <w:lvlJc w:val="left"/>
      <w:pPr>
        <w:tabs>
          <w:tab w:val="num" w:pos="1440"/>
        </w:tabs>
        <w:ind w:left="1440" w:hanging="360"/>
      </w:pPr>
      <w:rPr>
        <w:rFonts w:ascii="Symbol" w:hAnsi="Symbol" w:hint="default"/>
      </w:rPr>
    </w:lvl>
    <w:lvl w:ilvl="2" w:tplc="15D4C386" w:tentative="1">
      <w:start w:val="1"/>
      <w:numFmt w:val="bullet"/>
      <w:lvlText w:val=""/>
      <w:lvlJc w:val="left"/>
      <w:pPr>
        <w:tabs>
          <w:tab w:val="num" w:pos="2160"/>
        </w:tabs>
        <w:ind w:left="2160" w:hanging="360"/>
      </w:pPr>
      <w:rPr>
        <w:rFonts w:ascii="Symbol" w:hAnsi="Symbol" w:hint="default"/>
      </w:rPr>
    </w:lvl>
    <w:lvl w:ilvl="3" w:tplc="912009D8" w:tentative="1">
      <w:start w:val="1"/>
      <w:numFmt w:val="bullet"/>
      <w:lvlText w:val=""/>
      <w:lvlJc w:val="left"/>
      <w:pPr>
        <w:tabs>
          <w:tab w:val="num" w:pos="2880"/>
        </w:tabs>
        <w:ind w:left="2880" w:hanging="360"/>
      </w:pPr>
      <w:rPr>
        <w:rFonts w:ascii="Symbol" w:hAnsi="Symbol" w:hint="default"/>
      </w:rPr>
    </w:lvl>
    <w:lvl w:ilvl="4" w:tplc="F0CC6FA6" w:tentative="1">
      <w:start w:val="1"/>
      <w:numFmt w:val="bullet"/>
      <w:lvlText w:val=""/>
      <w:lvlJc w:val="left"/>
      <w:pPr>
        <w:tabs>
          <w:tab w:val="num" w:pos="3600"/>
        </w:tabs>
        <w:ind w:left="3600" w:hanging="360"/>
      </w:pPr>
      <w:rPr>
        <w:rFonts w:ascii="Symbol" w:hAnsi="Symbol" w:hint="default"/>
      </w:rPr>
    </w:lvl>
    <w:lvl w:ilvl="5" w:tplc="AFBEB64E" w:tentative="1">
      <w:start w:val="1"/>
      <w:numFmt w:val="bullet"/>
      <w:lvlText w:val=""/>
      <w:lvlJc w:val="left"/>
      <w:pPr>
        <w:tabs>
          <w:tab w:val="num" w:pos="4320"/>
        </w:tabs>
        <w:ind w:left="4320" w:hanging="360"/>
      </w:pPr>
      <w:rPr>
        <w:rFonts w:ascii="Symbol" w:hAnsi="Symbol" w:hint="default"/>
      </w:rPr>
    </w:lvl>
    <w:lvl w:ilvl="6" w:tplc="46AEDB76" w:tentative="1">
      <w:start w:val="1"/>
      <w:numFmt w:val="bullet"/>
      <w:lvlText w:val=""/>
      <w:lvlJc w:val="left"/>
      <w:pPr>
        <w:tabs>
          <w:tab w:val="num" w:pos="5040"/>
        </w:tabs>
        <w:ind w:left="5040" w:hanging="360"/>
      </w:pPr>
      <w:rPr>
        <w:rFonts w:ascii="Symbol" w:hAnsi="Symbol" w:hint="default"/>
      </w:rPr>
    </w:lvl>
    <w:lvl w:ilvl="7" w:tplc="00C4C66A" w:tentative="1">
      <w:start w:val="1"/>
      <w:numFmt w:val="bullet"/>
      <w:lvlText w:val=""/>
      <w:lvlJc w:val="left"/>
      <w:pPr>
        <w:tabs>
          <w:tab w:val="num" w:pos="5760"/>
        </w:tabs>
        <w:ind w:left="5760" w:hanging="360"/>
      </w:pPr>
      <w:rPr>
        <w:rFonts w:ascii="Symbol" w:hAnsi="Symbol" w:hint="default"/>
      </w:rPr>
    </w:lvl>
    <w:lvl w:ilvl="8" w:tplc="5C966ED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3E021ED"/>
    <w:multiLevelType w:val="multilevel"/>
    <w:tmpl w:val="46B61104"/>
    <w:lvl w:ilvl="0">
      <w:start w:val="1"/>
      <w:numFmt w:val="bullet"/>
      <w:lvlText w:val=""/>
      <w:lvlPicBulletId w:val="3"/>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455C19"/>
    <w:multiLevelType w:val="hybridMultilevel"/>
    <w:tmpl w:val="D6DE80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561826"/>
    <w:multiLevelType w:val="hybridMultilevel"/>
    <w:tmpl w:val="232CD70C"/>
    <w:lvl w:ilvl="0" w:tplc="7D605B38">
      <w:start w:val="1"/>
      <w:numFmt w:val="bullet"/>
      <w:lvlText w:val=""/>
      <w:lvlPicBulletId w:val="1"/>
      <w:lvlJc w:val="left"/>
      <w:pPr>
        <w:tabs>
          <w:tab w:val="num" w:pos="1211"/>
        </w:tabs>
        <w:ind w:left="1211" w:hanging="360"/>
      </w:pPr>
      <w:rPr>
        <w:rFonts w:ascii="Symbol" w:hAnsi="Symbol" w:hint="default"/>
      </w:rPr>
    </w:lvl>
    <w:lvl w:ilvl="1" w:tplc="E7AAE154" w:tentative="1">
      <w:start w:val="1"/>
      <w:numFmt w:val="bullet"/>
      <w:lvlText w:val=""/>
      <w:lvlJc w:val="left"/>
      <w:pPr>
        <w:tabs>
          <w:tab w:val="num" w:pos="1931"/>
        </w:tabs>
        <w:ind w:left="1931" w:hanging="360"/>
      </w:pPr>
      <w:rPr>
        <w:rFonts w:ascii="Symbol" w:hAnsi="Symbol" w:hint="default"/>
      </w:rPr>
    </w:lvl>
    <w:lvl w:ilvl="2" w:tplc="0282B196" w:tentative="1">
      <w:start w:val="1"/>
      <w:numFmt w:val="bullet"/>
      <w:lvlText w:val=""/>
      <w:lvlJc w:val="left"/>
      <w:pPr>
        <w:tabs>
          <w:tab w:val="num" w:pos="2651"/>
        </w:tabs>
        <w:ind w:left="2651" w:hanging="360"/>
      </w:pPr>
      <w:rPr>
        <w:rFonts w:ascii="Symbol" w:hAnsi="Symbol" w:hint="default"/>
      </w:rPr>
    </w:lvl>
    <w:lvl w:ilvl="3" w:tplc="48DC7FBE" w:tentative="1">
      <w:start w:val="1"/>
      <w:numFmt w:val="bullet"/>
      <w:lvlText w:val=""/>
      <w:lvlJc w:val="left"/>
      <w:pPr>
        <w:tabs>
          <w:tab w:val="num" w:pos="3371"/>
        </w:tabs>
        <w:ind w:left="3371" w:hanging="360"/>
      </w:pPr>
      <w:rPr>
        <w:rFonts w:ascii="Symbol" w:hAnsi="Symbol" w:hint="default"/>
      </w:rPr>
    </w:lvl>
    <w:lvl w:ilvl="4" w:tplc="008EC112" w:tentative="1">
      <w:start w:val="1"/>
      <w:numFmt w:val="bullet"/>
      <w:lvlText w:val=""/>
      <w:lvlJc w:val="left"/>
      <w:pPr>
        <w:tabs>
          <w:tab w:val="num" w:pos="4091"/>
        </w:tabs>
        <w:ind w:left="4091" w:hanging="360"/>
      </w:pPr>
      <w:rPr>
        <w:rFonts w:ascii="Symbol" w:hAnsi="Symbol" w:hint="default"/>
      </w:rPr>
    </w:lvl>
    <w:lvl w:ilvl="5" w:tplc="3FB436B6" w:tentative="1">
      <w:start w:val="1"/>
      <w:numFmt w:val="bullet"/>
      <w:lvlText w:val=""/>
      <w:lvlJc w:val="left"/>
      <w:pPr>
        <w:tabs>
          <w:tab w:val="num" w:pos="4811"/>
        </w:tabs>
        <w:ind w:left="4811" w:hanging="360"/>
      </w:pPr>
      <w:rPr>
        <w:rFonts w:ascii="Symbol" w:hAnsi="Symbol" w:hint="default"/>
      </w:rPr>
    </w:lvl>
    <w:lvl w:ilvl="6" w:tplc="2DF0D922" w:tentative="1">
      <w:start w:val="1"/>
      <w:numFmt w:val="bullet"/>
      <w:lvlText w:val=""/>
      <w:lvlJc w:val="left"/>
      <w:pPr>
        <w:tabs>
          <w:tab w:val="num" w:pos="5531"/>
        </w:tabs>
        <w:ind w:left="5531" w:hanging="360"/>
      </w:pPr>
      <w:rPr>
        <w:rFonts w:ascii="Symbol" w:hAnsi="Symbol" w:hint="default"/>
      </w:rPr>
    </w:lvl>
    <w:lvl w:ilvl="7" w:tplc="76D8A504" w:tentative="1">
      <w:start w:val="1"/>
      <w:numFmt w:val="bullet"/>
      <w:lvlText w:val=""/>
      <w:lvlJc w:val="left"/>
      <w:pPr>
        <w:tabs>
          <w:tab w:val="num" w:pos="6251"/>
        </w:tabs>
        <w:ind w:left="6251" w:hanging="360"/>
      </w:pPr>
      <w:rPr>
        <w:rFonts w:ascii="Symbol" w:hAnsi="Symbol" w:hint="default"/>
      </w:rPr>
    </w:lvl>
    <w:lvl w:ilvl="8" w:tplc="F694401E" w:tentative="1">
      <w:start w:val="1"/>
      <w:numFmt w:val="bullet"/>
      <w:lvlText w:val=""/>
      <w:lvlJc w:val="left"/>
      <w:pPr>
        <w:tabs>
          <w:tab w:val="num" w:pos="6971"/>
        </w:tabs>
        <w:ind w:left="6971" w:hanging="360"/>
      </w:pPr>
      <w:rPr>
        <w:rFonts w:ascii="Symbol" w:hAnsi="Symbol" w:hint="default"/>
      </w:rPr>
    </w:lvl>
  </w:abstractNum>
  <w:abstractNum w:abstractNumId="23" w15:restartNumberingAfterBreak="0">
    <w:nsid w:val="4FB21F50"/>
    <w:multiLevelType w:val="hybridMultilevel"/>
    <w:tmpl w:val="D5604BDA"/>
    <w:lvl w:ilvl="0" w:tplc="4406ED4A">
      <w:start w:val="1"/>
      <w:numFmt w:val="decimal"/>
      <w:lvlText w:val="%1."/>
      <w:lvlJc w:val="left"/>
      <w:pPr>
        <w:ind w:left="1144" w:hanging="360"/>
      </w:pPr>
      <w:rPr>
        <w:rFonts w:cs="Times New Roman" w:hint="default"/>
        <w:b w:val="0"/>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24" w15:restartNumberingAfterBreak="0">
    <w:nsid w:val="51F14F87"/>
    <w:multiLevelType w:val="hybridMultilevel"/>
    <w:tmpl w:val="6A8E275E"/>
    <w:lvl w:ilvl="0" w:tplc="A636E69A">
      <w:start w:val="1"/>
      <w:numFmt w:val="bullet"/>
      <w:lvlText w:val=""/>
      <w:lvlPicBulletId w:val="7"/>
      <w:lvlJc w:val="left"/>
      <w:pPr>
        <w:tabs>
          <w:tab w:val="num" w:pos="720"/>
        </w:tabs>
        <w:ind w:left="720" w:hanging="360"/>
      </w:pPr>
      <w:rPr>
        <w:rFonts w:ascii="Symbol" w:hAnsi="Symbol" w:hint="default"/>
      </w:rPr>
    </w:lvl>
    <w:lvl w:ilvl="1" w:tplc="3F425374" w:tentative="1">
      <w:start w:val="1"/>
      <w:numFmt w:val="bullet"/>
      <w:lvlText w:val=""/>
      <w:lvlJc w:val="left"/>
      <w:pPr>
        <w:tabs>
          <w:tab w:val="num" w:pos="1440"/>
        </w:tabs>
        <w:ind w:left="1440" w:hanging="360"/>
      </w:pPr>
      <w:rPr>
        <w:rFonts w:ascii="Symbol" w:hAnsi="Symbol" w:hint="default"/>
      </w:rPr>
    </w:lvl>
    <w:lvl w:ilvl="2" w:tplc="F2B0D486" w:tentative="1">
      <w:start w:val="1"/>
      <w:numFmt w:val="bullet"/>
      <w:lvlText w:val=""/>
      <w:lvlJc w:val="left"/>
      <w:pPr>
        <w:tabs>
          <w:tab w:val="num" w:pos="2160"/>
        </w:tabs>
        <w:ind w:left="2160" w:hanging="360"/>
      </w:pPr>
      <w:rPr>
        <w:rFonts w:ascii="Symbol" w:hAnsi="Symbol" w:hint="default"/>
      </w:rPr>
    </w:lvl>
    <w:lvl w:ilvl="3" w:tplc="94726668" w:tentative="1">
      <w:start w:val="1"/>
      <w:numFmt w:val="bullet"/>
      <w:lvlText w:val=""/>
      <w:lvlJc w:val="left"/>
      <w:pPr>
        <w:tabs>
          <w:tab w:val="num" w:pos="2880"/>
        </w:tabs>
        <w:ind w:left="2880" w:hanging="360"/>
      </w:pPr>
      <w:rPr>
        <w:rFonts w:ascii="Symbol" w:hAnsi="Symbol" w:hint="default"/>
      </w:rPr>
    </w:lvl>
    <w:lvl w:ilvl="4" w:tplc="FD02D95A" w:tentative="1">
      <w:start w:val="1"/>
      <w:numFmt w:val="bullet"/>
      <w:lvlText w:val=""/>
      <w:lvlJc w:val="left"/>
      <w:pPr>
        <w:tabs>
          <w:tab w:val="num" w:pos="3600"/>
        </w:tabs>
        <w:ind w:left="3600" w:hanging="360"/>
      </w:pPr>
      <w:rPr>
        <w:rFonts w:ascii="Symbol" w:hAnsi="Symbol" w:hint="default"/>
      </w:rPr>
    </w:lvl>
    <w:lvl w:ilvl="5" w:tplc="ED5ED65E" w:tentative="1">
      <w:start w:val="1"/>
      <w:numFmt w:val="bullet"/>
      <w:lvlText w:val=""/>
      <w:lvlJc w:val="left"/>
      <w:pPr>
        <w:tabs>
          <w:tab w:val="num" w:pos="4320"/>
        </w:tabs>
        <w:ind w:left="4320" w:hanging="360"/>
      </w:pPr>
      <w:rPr>
        <w:rFonts w:ascii="Symbol" w:hAnsi="Symbol" w:hint="default"/>
      </w:rPr>
    </w:lvl>
    <w:lvl w:ilvl="6" w:tplc="75E8C87C" w:tentative="1">
      <w:start w:val="1"/>
      <w:numFmt w:val="bullet"/>
      <w:lvlText w:val=""/>
      <w:lvlJc w:val="left"/>
      <w:pPr>
        <w:tabs>
          <w:tab w:val="num" w:pos="5040"/>
        </w:tabs>
        <w:ind w:left="5040" w:hanging="360"/>
      </w:pPr>
      <w:rPr>
        <w:rFonts w:ascii="Symbol" w:hAnsi="Symbol" w:hint="default"/>
      </w:rPr>
    </w:lvl>
    <w:lvl w:ilvl="7" w:tplc="F2BCB768" w:tentative="1">
      <w:start w:val="1"/>
      <w:numFmt w:val="bullet"/>
      <w:lvlText w:val=""/>
      <w:lvlJc w:val="left"/>
      <w:pPr>
        <w:tabs>
          <w:tab w:val="num" w:pos="5760"/>
        </w:tabs>
        <w:ind w:left="5760" w:hanging="360"/>
      </w:pPr>
      <w:rPr>
        <w:rFonts w:ascii="Symbol" w:hAnsi="Symbol" w:hint="default"/>
      </w:rPr>
    </w:lvl>
    <w:lvl w:ilvl="8" w:tplc="9B5A4EE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6C5712"/>
    <w:multiLevelType w:val="hybridMultilevel"/>
    <w:tmpl w:val="26DC0F80"/>
    <w:lvl w:ilvl="0" w:tplc="28D85FFE">
      <w:start w:val="1"/>
      <w:numFmt w:val="bullet"/>
      <w:lvlText w:val=""/>
      <w:lvlPicBulletId w:val="9"/>
      <w:lvlJc w:val="left"/>
      <w:pPr>
        <w:tabs>
          <w:tab w:val="num" w:pos="720"/>
        </w:tabs>
        <w:ind w:left="720" w:hanging="360"/>
      </w:pPr>
      <w:rPr>
        <w:rFonts w:ascii="Symbol" w:hAnsi="Symbol" w:hint="default"/>
      </w:rPr>
    </w:lvl>
    <w:lvl w:ilvl="1" w:tplc="1D72DEA4" w:tentative="1">
      <w:start w:val="1"/>
      <w:numFmt w:val="bullet"/>
      <w:lvlText w:val=""/>
      <w:lvlJc w:val="left"/>
      <w:pPr>
        <w:tabs>
          <w:tab w:val="num" w:pos="1440"/>
        </w:tabs>
        <w:ind w:left="1440" w:hanging="360"/>
      </w:pPr>
      <w:rPr>
        <w:rFonts w:ascii="Symbol" w:hAnsi="Symbol" w:hint="default"/>
      </w:rPr>
    </w:lvl>
    <w:lvl w:ilvl="2" w:tplc="D548A928" w:tentative="1">
      <w:start w:val="1"/>
      <w:numFmt w:val="bullet"/>
      <w:lvlText w:val=""/>
      <w:lvlJc w:val="left"/>
      <w:pPr>
        <w:tabs>
          <w:tab w:val="num" w:pos="2160"/>
        </w:tabs>
        <w:ind w:left="2160" w:hanging="360"/>
      </w:pPr>
      <w:rPr>
        <w:rFonts w:ascii="Symbol" w:hAnsi="Symbol" w:hint="default"/>
      </w:rPr>
    </w:lvl>
    <w:lvl w:ilvl="3" w:tplc="10A4DAF2" w:tentative="1">
      <w:start w:val="1"/>
      <w:numFmt w:val="bullet"/>
      <w:lvlText w:val=""/>
      <w:lvlJc w:val="left"/>
      <w:pPr>
        <w:tabs>
          <w:tab w:val="num" w:pos="2880"/>
        </w:tabs>
        <w:ind w:left="2880" w:hanging="360"/>
      </w:pPr>
      <w:rPr>
        <w:rFonts w:ascii="Symbol" w:hAnsi="Symbol" w:hint="default"/>
      </w:rPr>
    </w:lvl>
    <w:lvl w:ilvl="4" w:tplc="F3964738" w:tentative="1">
      <w:start w:val="1"/>
      <w:numFmt w:val="bullet"/>
      <w:lvlText w:val=""/>
      <w:lvlJc w:val="left"/>
      <w:pPr>
        <w:tabs>
          <w:tab w:val="num" w:pos="3600"/>
        </w:tabs>
        <w:ind w:left="3600" w:hanging="360"/>
      </w:pPr>
      <w:rPr>
        <w:rFonts w:ascii="Symbol" w:hAnsi="Symbol" w:hint="default"/>
      </w:rPr>
    </w:lvl>
    <w:lvl w:ilvl="5" w:tplc="93BE611A" w:tentative="1">
      <w:start w:val="1"/>
      <w:numFmt w:val="bullet"/>
      <w:lvlText w:val=""/>
      <w:lvlJc w:val="left"/>
      <w:pPr>
        <w:tabs>
          <w:tab w:val="num" w:pos="4320"/>
        </w:tabs>
        <w:ind w:left="4320" w:hanging="360"/>
      </w:pPr>
      <w:rPr>
        <w:rFonts w:ascii="Symbol" w:hAnsi="Symbol" w:hint="default"/>
      </w:rPr>
    </w:lvl>
    <w:lvl w:ilvl="6" w:tplc="9FBA4C7A" w:tentative="1">
      <w:start w:val="1"/>
      <w:numFmt w:val="bullet"/>
      <w:lvlText w:val=""/>
      <w:lvlJc w:val="left"/>
      <w:pPr>
        <w:tabs>
          <w:tab w:val="num" w:pos="5040"/>
        </w:tabs>
        <w:ind w:left="5040" w:hanging="360"/>
      </w:pPr>
      <w:rPr>
        <w:rFonts w:ascii="Symbol" w:hAnsi="Symbol" w:hint="default"/>
      </w:rPr>
    </w:lvl>
    <w:lvl w:ilvl="7" w:tplc="3E0CD5C6" w:tentative="1">
      <w:start w:val="1"/>
      <w:numFmt w:val="bullet"/>
      <w:lvlText w:val=""/>
      <w:lvlJc w:val="left"/>
      <w:pPr>
        <w:tabs>
          <w:tab w:val="num" w:pos="5760"/>
        </w:tabs>
        <w:ind w:left="5760" w:hanging="360"/>
      </w:pPr>
      <w:rPr>
        <w:rFonts w:ascii="Symbol" w:hAnsi="Symbol" w:hint="default"/>
      </w:rPr>
    </w:lvl>
    <w:lvl w:ilvl="8" w:tplc="964417E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B3679FB"/>
    <w:multiLevelType w:val="hybridMultilevel"/>
    <w:tmpl w:val="5044D206"/>
    <w:lvl w:ilvl="0" w:tplc="0E1474DC">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412151"/>
    <w:multiLevelType w:val="hybridMultilevel"/>
    <w:tmpl w:val="D4464184"/>
    <w:lvl w:ilvl="0" w:tplc="B76A0282">
      <w:start w:val="1"/>
      <w:numFmt w:val="bullet"/>
      <w:lvlText w:val="-"/>
      <w:lvlJc w:val="left"/>
      <w:pPr>
        <w:tabs>
          <w:tab w:val="num" w:pos="720"/>
        </w:tabs>
        <w:ind w:left="720" w:hanging="360"/>
      </w:pPr>
      <w:rPr>
        <w:rFonts w:ascii="Arial" w:hAnsi="Arial" w:hint="default"/>
      </w:rPr>
    </w:lvl>
    <w:lvl w:ilvl="1" w:tplc="887C8F76" w:tentative="1">
      <w:start w:val="1"/>
      <w:numFmt w:val="bullet"/>
      <w:lvlText w:val="-"/>
      <w:lvlJc w:val="left"/>
      <w:pPr>
        <w:tabs>
          <w:tab w:val="num" w:pos="1440"/>
        </w:tabs>
        <w:ind w:left="1440" w:hanging="360"/>
      </w:pPr>
      <w:rPr>
        <w:rFonts w:ascii="Arial" w:hAnsi="Arial" w:hint="default"/>
      </w:rPr>
    </w:lvl>
    <w:lvl w:ilvl="2" w:tplc="4AC86DE6" w:tentative="1">
      <w:start w:val="1"/>
      <w:numFmt w:val="bullet"/>
      <w:lvlText w:val="-"/>
      <w:lvlJc w:val="left"/>
      <w:pPr>
        <w:tabs>
          <w:tab w:val="num" w:pos="2160"/>
        </w:tabs>
        <w:ind w:left="2160" w:hanging="360"/>
      </w:pPr>
      <w:rPr>
        <w:rFonts w:ascii="Arial" w:hAnsi="Arial" w:hint="default"/>
      </w:rPr>
    </w:lvl>
    <w:lvl w:ilvl="3" w:tplc="A9A6B0B4" w:tentative="1">
      <w:start w:val="1"/>
      <w:numFmt w:val="bullet"/>
      <w:lvlText w:val="-"/>
      <w:lvlJc w:val="left"/>
      <w:pPr>
        <w:tabs>
          <w:tab w:val="num" w:pos="2880"/>
        </w:tabs>
        <w:ind w:left="2880" w:hanging="360"/>
      </w:pPr>
      <w:rPr>
        <w:rFonts w:ascii="Arial" w:hAnsi="Arial" w:hint="default"/>
      </w:rPr>
    </w:lvl>
    <w:lvl w:ilvl="4" w:tplc="7220D646" w:tentative="1">
      <w:start w:val="1"/>
      <w:numFmt w:val="bullet"/>
      <w:lvlText w:val="-"/>
      <w:lvlJc w:val="left"/>
      <w:pPr>
        <w:tabs>
          <w:tab w:val="num" w:pos="3600"/>
        </w:tabs>
        <w:ind w:left="3600" w:hanging="360"/>
      </w:pPr>
      <w:rPr>
        <w:rFonts w:ascii="Arial" w:hAnsi="Arial" w:hint="default"/>
      </w:rPr>
    </w:lvl>
    <w:lvl w:ilvl="5" w:tplc="B3C63F38" w:tentative="1">
      <w:start w:val="1"/>
      <w:numFmt w:val="bullet"/>
      <w:lvlText w:val="-"/>
      <w:lvlJc w:val="left"/>
      <w:pPr>
        <w:tabs>
          <w:tab w:val="num" w:pos="4320"/>
        </w:tabs>
        <w:ind w:left="4320" w:hanging="360"/>
      </w:pPr>
      <w:rPr>
        <w:rFonts w:ascii="Arial" w:hAnsi="Arial" w:hint="default"/>
      </w:rPr>
    </w:lvl>
    <w:lvl w:ilvl="6" w:tplc="DA44ECC2" w:tentative="1">
      <w:start w:val="1"/>
      <w:numFmt w:val="bullet"/>
      <w:lvlText w:val="-"/>
      <w:lvlJc w:val="left"/>
      <w:pPr>
        <w:tabs>
          <w:tab w:val="num" w:pos="5040"/>
        </w:tabs>
        <w:ind w:left="5040" w:hanging="360"/>
      </w:pPr>
      <w:rPr>
        <w:rFonts w:ascii="Arial" w:hAnsi="Arial" w:hint="default"/>
      </w:rPr>
    </w:lvl>
    <w:lvl w:ilvl="7" w:tplc="7B6672C6" w:tentative="1">
      <w:start w:val="1"/>
      <w:numFmt w:val="bullet"/>
      <w:lvlText w:val="-"/>
      <w:lvlJc w:val="left"/>
      <w:pPr>
        <w:tabs>
          <w:tab w:val="num" w:pos="5760"/>
        </w:tabs>
        <w:ind w:left="5760" w:hanging="360"/>
      </w:pPr>
      <w:rPr>
        <w:rFonts w:ascii="Arial" w:hAnsi="Arial" w:hint="default"/>
      </w:rPr>
    </w:lvl>
    <w:lvl w:ilvl="8" w:tplc="B7F2565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567D82"/>
    <w:multiLevelType w:val="hybridMultilevel"/>
    <w:tmpl w:val="51B047C8"/>
    <w:lvl w:ilvl="0" w:tplc="3CE8DEE4">
      <w:start w:val="1"/>
      <w:numFmt w:val="bullet"/>
      <w:lvlText w:val=""/>
      <w:lvlPicBulletId w:val="10"/>
      <w:lvlJc w:val="left"/>
      <w:pPr>
        <w:tabs>
          <w:tab w:val="num" w:pos="720"/>
        </w:tabs>
        <w:ind w:left="720" w:hanging="360"/>
      </w:pPr>
      <w:rPr>
        <w:rFonts w:ascii="Symbol" w:hAnsi="Symbol" w:hint="default"/>
      </w:rPr>
    </w:lvl>
    <w:lvl w:ilvl="1" w:tplc="542A2634" w:tentative="1">
      <w:start w:val="1"/>
      <w:numFmt w:val="bullet"/>
      <w:lvlText w:val=""/>
      <w:lvlJc w:val="left"/>
      <w:pPr>
        <w:tabs>
          <w:tab w:val="num" w:pos="1440"/>
        </w:tabs>
        <w:ind w:left="1440" w:hanging="360"/>
      </w:pPr>
      <w:rPr>
        <w:rFonts w:ascii="Symbol" w:hAnsi="Symbol" w:hint="default"/>
      </w:rPr>
    </w:lvl>
    <w:lvl w:ilvl="2" w:tplc="E6B69014" w:tentative="1">
      <w:start w:val="1"/>
      <w:numFmt w:val="bullet"/>
      <w:lvlText w:val=""/>
      <w:lvlJc w:val="left"/>
      <w:pPr>
        <w:tabs>
          <w:tab w:val="num" w:pos="2160"/>
        </w:tabs>
        <w:ind w:left="2160" w:hanging="360"/>
      </w:pPr>
      <w:rPr>
        <w:rFonts w:ascii="Symbol" w:hAnsi="Symbol" w:hint="default"/>
      </w:rPr>
    </w:lvl>
    <w:lvl w:ilvl="3" w:tplc="C6F08952" w:tentative="1">
      <w:start w:val="1"/>
      <w:numFmt w:val="bullet"/>
      <w:lvlText w:val=""/>
      <w:lvlJc w:val="left"/>
      <w:pPr>
        <w:tabs>
          <w:tab w:val="num" w:pos="2880"/>
        </w:tabs>
        <w:ind w:left="2880" w:hanging="360"/>
      </w:pPr>
      <w:rPr>
        <w:rFonts w:ascii="Symbol" w:hAnsi="Symbol" w:hint="default"/>
      </w:rPr>
    </w:lvl>
    <w:lvl w:ilvl="4" w:tplc="86C81D02" w:tentative="1">
      <w:start w:val="1"/>
      <w:numFmt w:val="bullet"/>
      <w:lvlText w:val=""/>
      <w:lvlJc w:val="left"/>
      <w:pPr>
        <w:tabs>
          <w:tab w:val="num" w:pos="3600"/>
        </w:tabs>
        <w:ind w:left="3600" w:hanging="360"/>
      </w:pPr>
      <w:rPr>
        <w:rFonts w:ascii="Symbol" w:hAnsi="Symbol" w:hint="default"/>
      </w:rPr>
    </w:lvl>
    <w:lvl w:ilvl="5" w:tplc="4ECC62EE" w:tentative="1">
      <w:start w:val="1"/>
      <w:numFmt w:val="bullet"/>
      <w:lvlText w:val=""/>
      <w:lvlJc w:val="left"/>
      <w:pPr>
        <w:tabs>
          <w:tab w:val="num" w:pos="4320"/>
        </w:tabs>
        <w:ind w:left="4320" w:hanging="360"/>
      </w:pPr>
      <w:rPr>
        <w:rFonts w:ascii="Symbol" w:hAnsi="Symbol" w:hint="default"/>
      </w:rPr>
    </w:lvl>
    <w:lvl w:ilvl="6" w:tplc="E0FA8610" w:tentative="1">
      <w:start w:val="1"/>
      <w:numFmt w:val="bullet"/>
      <w:lvlText w:val=""/>
      <w:lvlJc w:val="left"/>
      <w:pPr>
        <w:tabs>
          <w:tab w:val="num" w:pos="5040"/>
        </w:tabs>
        <w:ind w:left="5040" w:hanging="360"/>
      </w:pPr>
      <w:rPr>
        <w:rFonts w:ascii="Symbol" w:hAnsi="Symbol" w:hint="default"/>
      </w:rPr>
    </w:lvl>
    <w:lvl w:ilvl="7" w:tplc="9B9E9B54" w:tentative="1">
      <w:start w:val="1"/>
      <w:numFmt w:val="bullet"/>
      <w:lvlText w:val=""/>
      <w:lvlJc w:val="left"/>
      <w:pPr>
        <w:tabs>
          <w:tab w:val="num" w:pos="5760"/>
        </w:tabs>
        <w:ind w:left="5760" w:hanging="360"/>
      </w:pPr>
      <w:rPr>
        <w:rFonts w:ascii="Symbol" w:hAnsi="Symbol" w:hint="default"/>
      </w:rPr>
    </w:lvl>
    <w:lvl w:ilvl="8" w:tplc="58A87E6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4E86482"/>
    <w:multiLevelType w:val="hybridMultilevel"/>
    <w:tmpl w:val="2FF2D048"/>
    <w:lvl w:ilvl="0" w:tplc="FC26BFEE">
      <w:start w:val="1"/>
      <w:numFmt w:val="bullet"/>
      <w:lvlText w:val=""/>
      <w:lvlPicBulletId w:val="14"/>
      <w:lvlJc w:val="left"/>
      <w:pPr>
        <w:tabs>
          <w:tab w:val="num" w:pos="720"/>
        </w:tabs>
        <w:ind w:left="720" w:hanging="360"/>
      </w:pPr>
      <w:rPr>
        <w:rFonts w:ascii="Symbol" w:hAnsi="Symbol" w:hint="default"/>
      </w:rPr>
    </w:lvl>
    <w:lvl w:ilvl="1" w:tplc="C2B2CD56" w:tentative="1">
      <w:start w:val="1"/>
      <w:numFmt w:val="bullet"/>
      <w:lvlText w:val=""/>
      <w:lvlJc w:val="left"/>
      <w:pPr>
        <w:tabs>
          <w:tab w:val="num" w:pos="1440"/>
        </w:tabs>
        <w:ind w:left="1440" w:hanging="360"/>
      </w:pPr>
      <w:rPr>
        <w:rFonts w:ascii="Symbol" w:hAnsi="Symbol" w:hint="default"/>
      </w:rPr>
    </w:lvl>
    <w:lvl w:ilvl="2" w:tplc="0240A280" w:tentative="1">
      <w:start w:val="1"/>
      <w:numFmt w:val="bullet"/>
      <w:lvlText w:val=""/>
      <w:lvlJc w:val="left"/>
      <w:pPr>
        <w:tabs>
          <w:tab w:val="num" w:pos="2160"/>
        </w:tabs>
        <w:ind w:left="2160" w:hanging="360"/>
      </w:pPr>
      <w:rPr>
        <w:rFonts w:ascii="Symbol" w:hAnsi="Symbol" w:hint="default"/>
      </w:rPr>
    </w:lvl>
    <w:lvl w:ilvl="3" w:tplc="929E281E" w:tentative="1">
      <w:start w:val="1"/>
      <w:numFmt w:val="bullet"/>
      <w:lvlText w:val=""/>
      <w:lvlJc w:val="left"/>
      <w:pPr>
        <w:tabs>
          <w:tab w:val="num" w:pos="2880"/>
        </w:tabs>
        <w:ind w:left="2880" w:hanging="360"/>
      </w:pPr>
      <w:rPr>
        <w:rFonts w:ascii="Symbol" w:hAnsi="Symbol" w:hint="default"/>
      </w:rPr>
    </w:lvl>
    <w:lvl w:ilvl="4" w:tplc="889679FE" w:tentative="1">
      <w:start w:val="1"/>
      <w:numFmt w:val="bullet"/>
      <w:lvlText w:val=""/>
      <w:lvlJc w:val="left"/>
      <w:pPr>
        <w:tabs>
          <w:tab w:val="num" w:pos="3600"/>
        </w:tabs>
        <w:ind w:left="3600" w:hanging="360"/>
      </w:pPr>
      <w:rPr>
        <w:rFonts w:ascii="Symbol" w:hAnsi="Symbol" w:hint="default"/>
      </w:rPr>
    </w:lvl>
    <w:lvl w:ilvl="5" w:tplc="64F6AFDC" w:tentative="1">
      <w:start w:val="1"/>
      <w:numFmt w:val="bullet"/>
      <w:lvlText w:val=""/>
      <w:lvlJc w:val="left"/>
      <w:pPr>
        <w:tabs>
          <w:tab w:val="num" w:pos="4320"/>
        </w:tabs>
        <w:ind w:left="4320" w:hanging="360"/>
      </w:pPr>
      <w:rPr>
        <w:rFonts w:ascii="Symbol" w:hAnsi="Symbol" w:hint="default"/>
      </w:rPr>
    </w:lvl>
    <w:lvl w:ilvl="6" w:tplc="2B5E4350" w:tentative="1">
      <w:start w:val="1"/>
      <w:numFmt w:val="bullet"/>
      <w:lvlText w:val=""/>
      <w:lvlJc w:val="left"/>
      <w:pPr>
        <w:tabs>
          <w:tab w:val="num" w:pos="5040"/>
        </w:tabs>
        <w:ind w:left="5040" w:hanging="360"/>
      </w:pPr>
      <w:rPr>
        <w:rFonts w:ascii="Symbol" w:hAnsi="Symbol" w:hint="default"/>
      </w:rPr>
    </w:lvl>
    <w:lvl w:ilvl="7" w:tplc="D7880ED0" w:tentative="1">
      <w:start w:val="1"/>
      <w:numFmt w:val="bullet"/>
      <w:lvlText w:val=""/>
      <w:lvlJc w:val="left"/>
      <w:pPr>
        <w:tabs>
          <w:tab w:val="num" w:pos="5760"/>
        </w:tabs>
        <w:ind w:left="5760" w:hanging="360"/>
      </w:pPr>
      <w:rPr>
        <w:rFonts w:ascii="Symbol" w:hAnsi="Symbol" w:hint="default"/>
      </w:rPr>
    </w:lvl>
    <w:lvl w:ilvl="8" w:tplc="94CCCB5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5D74616"/>
    <w:multiLevelType w:val="hybridMultilevel"/>
    <w:tmpl w:val="EBACC804"/>
    <w:lvl w:ilvl="0" w:tplc="D312D016">
      <w:start w:val="1"/>
      <w:numFmt w:val="bullet"/>
      <w:lvlText w:val=""/>
      <w:lvlPicBulletId w:val="6"/>
      <w:lvlJc w:val="left"/>
      <w:pPr>
        <w:tabs>
          <w:tab w:val="num" w:pos="720"/>
        </w:tabs>
        <w:ind w:left="720" w:hanging="360"/>
      </w:pPr>
      <w:rPr>
        <w:rFonts w:ascii="Symbol" w:hAnsi="Symbol" w:hint="default"/>
      </w:rPr>
    </w:lvl>
    <w:lvl w:ilvl="1" w:tplc="79F63B8E" w:tentative="1">
      <w:start w:val="1"/>
      <w:numFmt w:val="bullet"/>
      <w:lvlText w:val=""/>
      <w:lvlJc w:val="left"/>
      <w:pPr>
        <w:tabs>
          <w:tab w:val="num" w:pos="1440"/>
        </w:tabs>
        <w:ind w:left="1440" w:hanging="360"/>
      </w:pPr>
      <w:rPr>
        <w:rFonts w:ascii="Symbol" w:hAnsi="Symbol" w:hint="default"/>
      </w:rPr>
    </w:lvl>
    <w:lvl w:ilvl="2" w:tplc="1B2CA944" w:tentative="1">
      <w:start w:val="1"/>
      <w:numFmt w:val="bullet"/>
      <w:lvlText w:val=""/>
      <w:lvlJc w:val="left"/>
      <w:pPr>
        <w:tabs>
          <w:tab w:val="num" w:pos="2160"/>
        </w:tabs>
        <w:ind w:left="2160" w:hanging="360"/>
      </w:pPr>
      <w:rPr>
        <w:rFonts w:ascii="Symbol" w:hAnsi="Symbol" w:hint="default"/>
      </w:rPr>
    </w:lvl>
    <w:lvl w:ilvl="3" w:tplc="FEF220BA" w:tentative="1">
      <w:start w:val="1"/>
      <w:numFmt w:val="bullet"/>
      <w:lvlText w:val=""/>
      <w:lvlJc w:val="left"/>
      <w:pPr>
        <w:tabs>
          <w:tab w:val="num" w:pos="2880"/>
        </w:tabs>
        <w:ind w:left="2880" w:hanging="360"/>
      </w:pPr>
      <w:rPr>
        <w:rFonts w:ascii="Symbol" w:hAnsi="Symbol" w:hint="default"/>
      </w:rPr>
    </w:lvl>
    <w:lvl w:ilvl="4" w:tplc="F4B8DDFA" w:tentative="1">
      <w:start w:val="1"/>
      <w:numFmt w:val="bullet"/>
      <w:lvlText w:val=""/>
      <w:lvlJc w:val="left"/>
      <w:pPr>
        <w:tabs>
          <w:tab w:val="num" w:pos="3600"/>
        </w:tabs>
        <w:ind w:left="3600" w:hanging="360"/>
      </w:pPr>
      <w:rPr>
        <w:rFonts w:ascii="Symbol" w:hAnsi="Symbol" w:hint="default"/>
      </w:rPr>
    </w:lvl>
    <w:lvl w:ilvl="5" w:tplc="7F14A16A" w:tentative="1">
      <w:start w:val="1"/>
      <w:numFmt w:val="bullet"/>
      <w:lvlText w:val=""/>
      <w:lvlJc w:val="left"/>
      <w:pPr>
        <w:tabs>
          <w:tab w:val="num" w:pos="4320"/>
        </w:tabs>
        <w:ind w:left="4320" w:hanging="360"/>
      </w:pPr>
      <w:rPr>
        <w:rFonts w:ascii="Symbol" w:hAnsi="Symbol" w:hint="default"/>
      </w:rPr>
    </w:lvl>
    <w:lvl w:ilvl="6" w:tplc="C72C7480" w:tentative="1">
      <w:start w:val="1"/>
      <w:numFmt w:val="bullet"/>
      <w:lvlText w:val=""/>
      <w:lvlJc w:val="left"/>
      <w:pPr>
        <w:tabs>
          <w:tab w:val="num" w:pos="5040"/>
        </w:tabs>
        <w:ind w:left="5040" w:hanging="360"/>
      </w:pPr>
      <w:rPr>
        <w:rFonts w:ascii="Symbol" w:hAnsi="Symbol" w:hint="default"/>
      </w:rPr>
    </w:lvl>
    <w:lvl w:ilvl="7" w:tplc="E5F8E8BE" w:tentative="1">
      <w:start w:val="1"/>
      <w:numFmt w:val="bullet"/>
      <w:lvlText w:val=""/>
      <w:lvlJc w:val="left"/>
      <w:pPr>
        <w:tabs>
          <w:tab w:val="num" w:pos="5760"/>
        </w:tabs>
        <w:ind w:left="5760" w:hanging="360"/>
      </w:pPr>
      <w:rPr>
        <w:rFonts w:ascii="Symbol" w:hAnsi="Symbol" w:hint="default"/>
      </w:rPr>
    </w:lvl>
    <w:lvl w:ilvl="8" w:tplc="626661C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0467C8B"/>
    <w:multiLevelType w:val="hybridMultilevel"/>
    <w:tmpl w:val="51EE9A98"/>
    <w:lvl w:ilvl="0" w:tplc="2E9C6EAA">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5A2AE6"/>
    <w:multiLevelType w:val="hybridMultilevel"/>
    <w:tmpl w:val="0622AF3E"/>
    <w:lvl w:ilvl="0" w:tplc="B45A8BC8">
      <w:start w:val="1"/>
      <w:numFmt w:val="decimal"/>
      <w:lvlText w:val="%1."/>
      <w:lvlJc w:val="left"/>
      <w:pPr>
        <w:ind w:left="752"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C3074D"/>
    <w:multiLevelType w:val="hybridMultilevel"/>
    <w:tmpl w:val="972C14C0"/>
    <w:lvl w:ilvl="0" w:tplc="91C6D82C">
      <w:start w:val="1"/>
      <w:numFmt w:val="bullet"/>
      <w:lvlText w:val=""/>
      <w:lvlPicBulletId w:val="7"/>
      <w:lvlJc w:val="left"/>
      <w:pPr>
        <w:tabs>
          <w:tab w:val="num" w:pos="720"/>
        </w:tabs>
        <w:ind w:left="720" w:hanging="360"/>
      </w:pPr>
      <w:rPr>
        <w:rFonts w:ascii="Symbol" w:hAnsi="Symbol" w:hint="default"/>
      </w:rPr>
    </w:lvl>
    <w:lvl w:ilvl="1" w:tplc="B3D46216" w:tentative="1">
      <w:start w:val="1"/>
      <w:numFmt w:val="bullet"/>
      <w:lvlText w:val=""/>
      <w:lvlJc w:val="left"/>
      <w:pPr>
        <w:tabs>
          <w:tab w:val="num" w:pos="1440"/>
        </w:tabs>
        <w:ind w:left="1440" w:hanging="360"/>
      </w:pPr>
      <w:rPr>
        <w:rFonts w:ascii="Symbol" w:hAnsi="Symbol" w:hint="default"/>
      </w:rPr>
    </w:lvl>
    <w:lvl w:ilvl="2" w:tplc="3AA2A5EA" w:tentative="1">
      <w:start w:val="1"/>
      <w:numFmt w:val="bullet"/>
      <w:lvlText w:val=""/>
      <w:lvlJc w:val="left"/>
      <w:pPr>
        <w:tabs>
          <w:tab w:val="num" w:pos="2160"/>
        </w:tabs>
        <w:ind w:left="2160" w:hanging="360"/>
      </w:pPr>
      <w:rPr>
        <w:rFonts w:ascii="Symbol" w:hAnsi="Symbol" w:hint="default"/>
      </w:rPr>
    </w:lvl>
    <w:lvl w:ilvl="3" w:tplc="9C445894" w:tentative="1">
      <w:start w:val="1"/>
      <w:numFmt w:val="bullet"/>
      <w:lvlText w:val=""/>
      <w:lvlJc w:val="left"/>
      <w:pPr>
        <w:tabs>
          <w:tab w:val="num" w:pos="2880"/>
        </w:tabs>
        <w:ind w:left="2880" w:hanging="360"/>
      </w:pPr>
      <w:rPr>
        <w:rFonts w:ascii="Symbol" w:hAnsi="Symbol" w:hint="default"/>
      </w:rPr>
    </w:lvl>
    <w:lvl w:ilvl="4" w:tplc="8E5E1140" w:tentative="1">
      <w:start w:val="1"/>
      <w:numFmt w:val="bullet"/>
      <w:lvlText w:val=""/>
      <w:lvlJc w:val="left"/>
      <w:pPr>
        <w:tabs>
          <w:tab w:val="num" w:pos="3600"/>
        </w:tabs>
        <w:ind w:left="3600" w:hanging="360"/>
      </w:pPr>
      <w:rPr>
        <w:rFonts w:ascii="Symbol" w:hAnsi="Symbol" w:hint="default"/>
      </w:rPr>
    </w:lvl>
    <w:lvl w:ilvl="5" w:tplc="14F66500" w:tentative="1">
      <w:start w:val="1"/>
      <w:numFmt w:val="bullet"/>
      <w:lvlText w:val=""/>
      <w:lvlJc w:val="left"/>
      <w:pPr>
        <w:tabs>
          <w:tab w:val="num" w:pos="4320"/>
        </w:tabs>
        <w:ind w:left="4320" w:hanging="360"/>
      </w:pPr>
      <w:rPr>
        <w:rFonts w:ascii="Symbol" w:hAnsi="Symbol" w:hint="default"/>
      </w:rPr>
    </w:lvl>
    <w:lvl w:ilvl="6" w:tplc="2F789616" w:tentative="1">
      <w:start w:val="1"/>
      <w:numFmt w:val="bullet"/>
      <w:lvlText w:val=""/>
      <w:lvlJc w:val="left"/>
      <w:pPr>
        <w:tabs>
          <w:tab w:val="num" w:pos="5040"/>
        </w:tabs>
        <w:ind w:left="5040" w:hanging="360"/>
      </w:pPr>
      <w:rPr>
        <w:rFonts w:ascii="Symbol" w:hAnsi="Symbol" w:hint="default"/>
      </w:rPr>
    </w:lvl>
    <w:lvl w:ilvl="7" w:tplc="4DC02A4C" w:tentative="1">
      <w:start w:val="1"/>
      <w:numFmt w:val="bullet"/>
      <w:lvlText w:val=""/>
      <w:lvlJc w:val="left"/>
      <w:pPr>
        <w:tabs>
          <w:tab w:val="num" w:pos="5760"/>
        </w:tabs>
        <w:ind w:left="5760" w:hanging="360"/>
      </w:pPr>
      <w:rPr>
        <w:rFonts w:ascii="Symbol" w:hAnsi="Symbol" w:hint="default"/>
      </w:rPr>
    </w:lvl>
    <w:lvl w:ilvl="8" w:tplc="2026B146"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81D3222"/>
    <w:multiLevelType w:val="hybridMultilevel"/>
    <w:tmpl w:val="DCDEF4B2"/>
    <w:lvl w:ilvl="0" w:tplc="D99E3FF4">
      <w:start w:val="1"/>
      <w:numFmt w:val="bullet"/>
      <w:lvlText w:val=""/>
      <w:lvlPicBulletId w:val="0"/>
      <w:lvlJc w:val="left"/>
      <w:pPr>
        <w:tabs>
          <w:tab w:val="num" w:pos="720"/>
        </w:tabs>
        <w:ind w:left="720" w:hanging="360"/>
      </w:pPr>
      <w:rPr>
        <w:rFonts w:ascii="Symbol" w:hAnsi="Symbol" w:hint="default"/>
      </w:rPr>
    </w:lvl>
    <w:lvl w:ilvl="1" w:tplc="EDAEEAB4" w:tentative="1">
      <w:start w:val="1"/>
      <w:numFmt w:val="bullet"/>
      <w:lvlText w:val=""/>
      <w:lvlJc w:val="left"/>
      <w:pPr>
        <w:tabs>
          <w:tab w:val="num" w:pos="1440"/>
        </w:tabs>
        <w:ind w:left="1440" w:hanging="360"/>
      </w:pPr>
      <w:rPr>
        <w:rFonts w:ascii="Symbol" w:hAnsi="Symbol" w:hint="default"/>
      </w:rPr>
    </w:lvl>
    <w:lvl w:ilvl="2" w:tplc="BAC23880" w:tentative="1">
      <w:start w:val="1"/>
      <w:numFmt w:val="bullet"/>
      <w:lvlText w:val=""/>
      <w:lvlJc w:val="left"/>
      <w:pPr>
        <w:tabs>
          <w:tab w:val="num" w:pos="2160"/>
        </w:tabs>
        <w:ind w:left="2160" w:hanging="360"/>
      </w:pPr>
      <w:rPr>
        <w:rFonts w:ascii="Symbol" w:hAnsi="Symbol" w:hint="default"/>
      </w:rPr>
    </w:lvl>
    <w:lvl w:ilvl="3" w:tplc="F7181A24" w:tentative="1">
      <w:start w:val="1"/>
      <w:numFmt w:val="bullet"/>
      <w:lvlText w:val=""/>
      <w:lvlJc w:val="left"/>
      <w:pPr>
        <w:tabs>
          <w:tab w:val="num" w:pos="2880"/>
        </w:tabs>
        <w:ind w:left="2880" w:hanging="360"/>
      </w:pPr>
      <w:rPr>
        <w:rFonts w:ascii="Symbol" w:hAnsi="Symbol" w:hint="default"/>
      </w:rPr>
    </w:lvl>
    <w:lvl w:ilvl="4" w:tplc="572813B8" w:tentative="1">
      <w:start w:val="1"/>
      <w:numFmt w:val="bullet"/>
      <w:lvlText w:val=""/>
      <w:lvlJc w:val="left"/>
      <w:pPr>
        <w:tabs>
          <w:tab w:val="num" w:pos="3600"/>
        </w:tabs>
        <w:ind w:left="3600" w:hanging="360"/>
      </w:pPr>
      <w:rPr>
        <w:rFonts w:ascii="Symbol" w:hAnsi="Symbol" w:hint="default"/>
      </w:rPr>
    </w:lvl>
    <w:lvl w:ilvl="5" w:tplc="CD3628F0" w:tentative="1">
      <w:start w:val="1"/>
      <w:numFmt w:val="bullet"/>
      <w:lvlText w:val=""/>
      <w:lvlJc w:val="left"/>
      <w:pPr>
        <w:tabs>
          <w:tab w:val="num" w:pos="4320"/>
        </w:tabs>
        <w:ind w:left="4320" w:hanging="360"/>
      </w:pPr>
      <w:rPr>
        <w:rFonts w:ascii="Symbol" w:hAnsi="Symbol" w:hint="default"/>
      </w:rPr>
    </w:lvl>
    <w:lvl w:ilvl="6" w:tplc="CE366DAC" w:tentative="1">
      <w:start w:val="1"/>
      <w:numFmt w:val="bullet"/>
      <w:lvlText w:val=""/>
      <w:lvlJc w:val="left"/>
      <w:pPr>
        <w:tabs>
          <w:tab w:val="num" w:pos="5040"/>
        </w:tabs>
        <w:ind w:left="5040" w:hanging="360"/>
      </w:pPr>
      <w:rPr>
        <w:rFonts w:ascii="Symbol" w:hAnsi="Symbol" w:hint="default"/>
      </w:rPr>
    </w:lvl>
    <w:lvl w:ilvl="7" w:tplc="F754D5AA" w:tentative="1">
      <w:start w:val="1"/>
      <w:numFmt w:val="bullet"/>
      <w:lvlText w:val=""/>
      <w:lvlJc w:val="left"/>
      <w:pPr>
        <w:tabs>
          <w:tab w:val="num" w:pos="5760"/>
        </w:tabs>
        <w:ind w:left="5760" w:hanging="360"/>
      </w:pPr>
      <w:rPr>
        <w:rFonts w:ascii="Symbol" w:hAnsi="Symbol" w:hint="default"/>
      </w:rPr>
    </w:lvl>
    <w:lvl w:ilvl="8" w:tplc="582E5AF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A3F1B99"/>
    <w:multiLevelType w:val="hybridMultilevel"/>
    <w:tmpl w:val="DB68E3BE"/>
    <w:lvl w:ilvl="0" w:tplc="7F289124">
      <w:start w:val="1"/>
      <w:numFmt w:val="bullet"/>
      <w:lvlText w:val=""/>
      <w:lvlPicBulletId w:val="4"/>
      <w:lvlJc w:val="left"/>
      <w:pPr>
        <w:tabs>
          <w:tab w:val="num" w:pos="720"/>
        </w:tabs>
        <w:ind w:left="720" w:hanging="360"/>
      </w:pPr>
      <w:rPr>
        <w:rFonts w:ascii="Symbol" w:hAnsi="Symbol" w:hint="default"/>
      </w:rPr>
    </w:lvl>
    <w:lvl w:ilvl="1" w:tplc="8B72F490" w:tentative="1">
      <w:start w:val="1"/>
      <w:numFmt w:val="bullet"/>
      <w:lvlText w:val=""/>
      <w:lvlJc w:val="left"/>
      <w:pPr>
        <w:tabs>
          <w:tab w:val="num" w:pos="1440"/>
        </w:tabs>
        <w:ind w:left="1440" w:hanging="360"/>
      </w:pPr>
      <w:rPr>
        <w:rFonts w:ascii="Symbol" w:hAnsi="Symbol" w:hint="default"/>
      </w:rPr>
    </w:lvl>
    <w:lvl w:ilvl="2" w:tplc="B900AE78" w:tentative="1">
      <w:start w:val="1"/>
      <w:numFmt w:val="bullet"/>
      <w:lvlText w:val=""/>
      <w:lvlJc w:val="left"/>
      <w:pPr>
        <w:tabs>
          <w:tab w:val="num" w:pos="2160"/>
        </w:tabs>
        <w:ind w:left="2160" w:hanging="360"/>
      </w:pPr>
      <w:rPr>
        <w:rFonts w:ascii="Symbol" w:hAnsi="Symbol" w:hint="default"/>
      </w:rPr>
    </w:lvl>
    <w:lvl w:ilvl="3" w:tplc="AC5CB9B4" w:tentative="1">
      <w:start w:val="1"/>
      <w:numFmt w:val="bullet"/>
      <w:lvlText w:val=""/>
      <w:lvlJc w:val="left"/>
      <w:pPr>
        <w:tabs>
          <w:tab w:val="num" w:pos="2880"/>
        </w:tabs>
        <w:ind w:left="2880" w:hanging="360"/>
      </w:pPr>
      <w:rPr>
        <w:rFonts w:ascii="Symbol" w:hAnsi="Symbol" w:hint="default"/>
      </w:rPr>
    </w:lvl>
    <w:lvl w:ilvl="4" w:tplc="B64883FE" w:tentative="1">
      <w:start w:val="1"/>
      <w:numFmt w:val="bullet"/>
      <w:lvlText w:val=""/>
      <w:lvlJc w:val="left"/>
      <w:pPr>
        <w:tabs>
          <w:tab w:val="num" w:pos="3600"/>
        </w:tabs>
        <w:ind w:left="3600" w:hanging="360"/>
      </w:pPr>
      <w:rPr>
        <w:rFonts w:ascii="Symbol" w:hAnsi="Symbol" w:hint="default"/>
      </w:rPr>
    </w:lvl>
    <w:lvl w:ilvl="5" w:tplc="3D9875E6" w:tentative="1">
      <w:start w:val="1"/>
      <w:numFmt w:val="bullet"/>
      <w:lvlText w:val=""/>
      <w:lvlJc w:val="left"/>
      <w:pPr>
        <w:tabs>
          <w:tab w:val="num" w:pos="4320"/>
        </w:tabs>
        <w:ind w:left="4320" w:hanging="360"/>
      </w:pPr>
      <w:rPr>
        <w:rFonts w:ascii="Symbol" w:hAnsi="Symbol" w:hint="default"/>
      </w:rPr>
    </w:lvl>
    <w:lvl w:ilvl="6" w:tplc="5BDECB86" w:tentative="1">
      <w:start w:val="1"/>
      <w:numFmt w:val="bullet"/>
      <w:lvlText w:val=""/>
      <w:lvlJc w:val="left"/>
      <w:pPr>
        <w:tabs>
          <w:tab w:val="num" w:pos="5040"/>
        </w:tabs>
        <w:ind w:left="5040" w:hanging="360"/>
      </w:pPr>
      <w:rPr>
        <w:rFonts w:ascii="Symbol" w:hAnsi="Symbol" w:hint="default"/>
      </w:rPr>
    </w:lvl>
    <w:lvl w:ilvl="7" w:tplc="8A2635AE" w:tentative="1">
      <w:start w:val="1"/>
      <w:numFmt w:val="bullet"/>
      <w:lvlText w:val=""/>
      <w:lvlJc w:val="left"/>
      <w:pPr>
        <w:tabs>
          <w:tab w:val="num" w:pos="5760"/>
        </w:tabs>
        <w:ind w:left="5760" w:hanging="360"/>
      </w:pPr>
      <w:rPr>
        <w:rFonts w:ascii="Symbol" w:hAnsi="Symbol" w:hint="default"/>
      </w:rPr>
    </w:lvl>
    <w:lvl w:ilvl="8" w:tplc="AAD89A04"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23"/>
  </w:num>
  <w:num w:numId="3">
    <w:abstractNumId w:val="5"/>
  </w:num>
  <w:num w:numId="4">
    <w:abstractNumId w:val="21"/>
  </w:num>
  <w:num w:numId="5">
    <w:abstractNumId w:val="27"/>
  </w:num>
  <w:num w:numId="6">
    <w:abstractNumId w:val="34"/>
  </w:num>
  <w:num w:numId="7">
    <w:abstractNumId w:val="22"/>
  </w:num>
  <w:num w:numId="8">
    <w:abstractNumId w:val="6"/>
  </w:num>
  <w:num w:numId="9">
    <w:abstractNumId w:val="9"/>
  </w:num>
  <w:num w:numId="10">
    <w:abstractNumId w:val="20"/>
  </w:num>
  <w:num w:numId="11">
    <w:abstractNumId w:val="10"/>
  </w:num>
  <w:num w:numId="12">
    <w:abstractNumId w:val="35"/>
  </w:num>
  <w:num w:numId="13">
    <w:abstractNumId w:val="7"/>
  </w:num>
  <w:num w:numId="14">
    <w:abstractNumId w:val="18"/>
  </w:num>
  <w:num w:numId="15">
    <w:abstractNumId w:val="13"/>
  </w:num>
  <w:num w:numId="16">
    <w:abstractNumId w:val="15"/>
  </w:num>
  <w:num w:numId="17">
    <w:abstractNumId w:val="30"/>
  </w:num>
  <w:num w:numId="18">
    <w:abstractNumId w:val="24"/>
  </w:num>
  <w:num w:numId="19">
    <w:abstractNumId w:val="33"/>
  </w:num>
  <w:num w:numId="20">
    <w:abstractNumId w:val="1"/>
  </w:num>
  <w:num w:numId="21">
    <w:abstractNumId w:val="25"/>
  </w:num>
  <w:num w:numId="22">
    <w:abstractNumId w:val="28"/>
  </w:num>
  <w:num w:numId="23">
    <w:abstractNumId w:val="17"/>
  </w:num>
  <w:num w:numId="24">
    <w:abstractNumId w:val="2"/>
  </w:num>
  <w:num w:numId="25">
    <w:abstractNumId w:val="11"/>
  </w:num>
  <w:num w:numId="26">
    <w:abstractNumId w:val="19"/>
  </w:num>
  <w:num w:numId="27">
    <w:abstractNumId w:val="14"/>
  </w:num>
  <w:num w:numId="28">
    <w:abstractNumId w:val="31"/>
  </w:num>
  <w:num w:numId="29">
    <w:abstractNumId w:val="29"/>
  </w:num>
  <w:num w:numId="30">
    <w:abstractNumId w:val="16"/>
  </w:num>
  <w:num w:numId="31">
    <w:abstractNumId w:val="26"/>
  </w:num>
  <w:num w:numId="32">
    <w:abstractNumId w:val="4"/>
  </w:num>
  <w:num w:numId="33">
    <w:abstractNumId w:val="32"/>
  </w:num>
  <w:num w:numId="34">
    <w:abstractNumId w:val="0"/>
  </w:num>
  <w:num w:numId="35">
    <w:abstractNumId w:val="1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B5"/>
    <w:rsid w:val="000A2AC2"/>
    <w:rsid w:val="000E334B"/>
    <w:rsid w:val="00153E03"/>
    <w:rsid w:val="001822A0"/>
    <w:rsid w:val="001857A5"/>
    <w:rsid w:val="00185C36"/>
    <w:rsid w:val="001D2BC6"/>
    <w:rsid w:val="001D4144"/>
    <w:rsid w:val="001D5126"/>
    <w:rsid w:val="00231E91"/>
    <w:rsid w:val="00362E9B"/>
    <w:rsid w:val="00387939"/>
    <w:rsid w:val="003A61A2"/>
    <w:rsid w:val="00451642"/>
    <w:rsid w:val="004D3289"/>
    <w:rsid w:val="00510204"/>
    <w:rsid w:val="005252CD"/>
    <w:rsid w:val="0058250C"/>
    <w:rsid w:val="00584F90"/>
    <w:rsid w:val="00595948"/>
    <w:rsid w:val="00623319"/>
    <w:rsid w:val="00642401"/>
    <w:rsid w:val="006450C8"/>
    <w:rsid w:val="00697EB5"/>
    <w:rsid w:val="006B5EA4"/>
    <w:rsid w:val="00766658"/>
    <w:rsid w:val="00771577"/>
    <w:rsid w:val="00830C31"/>
    <w:rsid w:val="008313E9"/>
    <w:rsid w:val="00837FA7"/>
    <w:rsid w:val="008A11A5"/>
    <w:rsid w:val="008F7EDF"/>
    <w:rsid w:val="00954CE1"/>
    <w:rsid w:val="0096305A"/>
    <w:rsid w:val="009E4D31"/>
    <w:rsid w:val="009F026B"/>
    <w:rsid w:val="00A720C0"/>
    <w:rsid w:val="00A94126"/>
    <w:rsid w:val="00AF2FC2"/>
    <w:rsid w:val="00AF491E"/>
    <w:rsid w:val="00B221FF"/>
    <w:rsid w:val="00B42B05"/>
    <w:rsid w:val="00B60DB6"/>
    <w:rsid w:val="00B734C5"/>
    <w:rsid w:val="00B903B2"/>
    <w:rsid w:val="00BA5680"/>
    <w:rsid w:val="00C57711"/>
    <w:rsid w:val="00C62B6F"/>
    <w:rsid w:val="00C6675D"/>
    <w:rsid w:val="00CA0072"/>
    <w:rsid w:val="00CD5039"/>
    <w:rsid w:val="00D205B5"/>
    <w:rsid w:val="00DC2BF5"/>
    <w:rsid w:val="00DD6DB0"/>
    <w:rsid w:val="00DF3401"/>
    <w:rsid w:val="00E46B63"/>
    <w:rsid w:val="00E90A99"/>
    <w:rsid w:val="00EC3007"/>
    <w:rsid w:val="00EC77E8"/>
    <w:rsid w:val="00F065C2"/>
    <w:rsid w:val="00F22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2AC590"/>
  <w15:docId w15:val="{EDF2BEE2-00B0-43C9-B4F7-698C312C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680"/>
  </w:style>
  <w:style w:type="paragraph" w:styleId="2">
    <w:name w:val="heading 2"/>
    <w:basedOn w:val="a"/>
    <w:next w:val="a"/>
    <w:link w:val="20"/>
    <w:semiHidden/>
    <w:unhideWhenUsed/>
    <w:qFormat/>
    <w:rsid w:val="00697EB5"/>
    <w:pPr>
      <w:keepNext/>
      <w:spacing w:before="240" w:after="60" w:line="276" w:lineRule="auto"/>
      <w:outlineLvl w:val="1"/>
    </w:pPr>
    <w:rPr>
      <w:rFonts w:ascii="Calibri Light" w:eastAsia="Times New Roman" w:hAnsi="Calibri Light" w:cs="Times New Roman"/>
      <w:b/>
      <w:bCs/>
      <w:i/>
      <w:iCs/>
      <w:sz w:val="28"/>
      <w:szCs w:val="28"/>
    </w:rPr>
  </w:style>
  <w:style w:type="paragraph" w:styleId="3">
    <w:name w:val="heading 3"/>
    <w:basedOn w:val="a"/>
    <w:link w:val="30"/>
    <w:qFormat/>
    <w:rsid w:val="00697E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97EB5"/>
    <w:rPr>
      <w:rFonts w:ascii="Calibri Light" w:eastAsia="Times New Roman" w:hAnsi="Calibri Light" w:cs="Times New Roman"/>
      <w:b/>
      <w:bCs/>
      <w:i/>
      <w:iCs/>
      <w:sz w:val="28"/>
      <w:szCs w:val="28"/>
    </w:rPr>
  </w:style>
  <w:style w:type="character" w:customStyle="1" w:styleId="30">
    <w:name w:val="Заголовок 3 Знак"/>
    <w:basedOn w:val="a0"/>
    <w:link w:val="3"/>
    <w:rsid w:val="00697EB5"/>
    <w:rPr>
      <w:rFonts w:ascii="Times New Roman" w:eastAsia="Times New Roman" w:hAnsi="Times New Roman" w:cs="Times New Roman"/>
      <w:b/>
      <w:bCs/>
      <w:sz w:val="27"/>
      <w:szCs w:val="27"/>
      <w:lang w:eastAsia="ru-RU"/>
    </w:rPr>
  </w:style>
  <w:style w:type="numbering" w:customStyle="1" w:styleId="1">
    <w:name w:val="Нет списка1"/>
    <w:next w:val="a2"/>
    <w:semiHidden/>
    <w:rsid w:val="00697EB5"/>
  </w:style>
  <w:style w:type="paragraph" w:customStyle="1" w:styleId="10">
    <w:name w:val="Абзац списка1"/>
    <w:basedOn w:val="a"/>
    <w:rsid w:val="00697EB5"/>
    <w:pPr>
      <w:spacing w:after="200" w:line="276" w:lineRule="auto"/>
      <w:ind w:left="720"/>
      <w:contextualSpacing/>
    </w:pPr>
    <w:rPr>
      <w:rFonts w:ascii="Calibri" w:eastAsia="Times New Roman" w:hAnsi="Calibri" w:cs="Times New Roman"/>
    </w:rPr>
  </w:style>
  <w:style w:type="paragraph" w:customStyle="1" w:styleId="ConsPlusNormal">
    <w:name w:val="ConsPlusNormal"/>
    <w:link w:val="ConsPlusNormal0"/>
    <w:rsid w:val="00697EB5"/>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Balloon Text"/>
    <w:basedOn w:val="a"/>
    <w:link w:val="a4"/>
    <w:rsid w:val="00697EB5"/>
    <w:pPr>
      <w:spacing w:after="0" w:line="240" w:lineRule="auto"/>
    </w:pPr>
    <w:rPr>
      <w:rFonts w:ascii="Tahoma" w:eastAsia="Calibri" w:hAnsi="Tahoma" w:cs="Tahoma"/>
      <w:sz w:val="16"/>
      <w:szCs w:val="16"/>
      <w:lang w:eastAsia="ru-RU"/>
    </w:rPr>
  </w:style>
  <w:style w:type="character" w:customStyle="1" w:styleId="a4">
    <w:name w:val="Текст выноски Знак"/>
    <w:basedOn w:val="a0"/>
    <w:link w:val="a3"/>
    <w:rsid w:val="00697EB5"/>
    <w:rPr>
      <w:rFonts w:ascii="Tahoma" w:eastAsia="Calibri" w:hAnsi="Tahoma" w:cs="Tahoma"/>
      <w:sz w:val="16"/>
      <w:szCs w:val="16"/>
      <w:lang w:eastAsia="ru-RU"/>
    </w:rPr>
  </w:style>
  <w:style w:type="paragraph" w:styleId="a5">
    <w:name w:val="Normal (Web)"/>
    <w:basedOn w:val="a"/>
    <w:rsid w:val="00697EB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header"/>
    <w:basedOn w:val="a"/>
    <w:link w:val="a7"/>
    <w:rsid w:val="00697EB5"/>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7">
    <w:name w:val="Верхний колонтитул Знак"/>
    <w:basedOn w:val="a0"/>
    <w:link w:val="a6"/>
    <w:rsid w:val="00697EB5"/>
    <w:rPr>
      <w:rFonts w:ascii="Times New Roman" w:eastAsia="Calibri" w:hAnsi="Times New Roman" w:cs="Times New Roman"/>
      <w:sz w:val="24"/>
      <w:szCs w:val="24"/>
      <w:lang w:eastAsia="ru-RU"/>
    </w:rPr>
  </w:style>
  <w:style w:type="paragraph" w:styleId="a8">
    <w:name w:val="footer"/>
    <w:basedOn w:val="a"/>
    <w:link w:val="a9"/>
    <w:rsid w:val="00697EB5"/>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9">
    <w:name w:val="Нижний колонтитул Знак"/>
    <w:basedOn w:val="a0"/>
    <w:link w:val="a8"/>
    <w:rsid w:val="00697EB5"/>
    <w:rPr>
      <w:rFonts w:ascii="Times New Roman" w:eastAsia="Calibri" w:hAnsi="Times New Roman" w:cs="Times New Roman"/>
      <w:sz w:val="24"/>
      <w:szCs w:val="24"/>
      <w:lang w:eastAsia="ru-RU"/>
    </w:rPr>
  </w:style>
  <w:style w:type="table" w:styleId="aa">
    <w:name w:val="Table Grid"/>
    <w:basedOn w:val="a1"/>
    <w:rsid w:val="00697EB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rsid w:val="00697EB5"/>
    <w:pPr>
      <w:spacing w:after="0" w:line="240" w:lineRule="auto"/>
    </w:pPr>
    <w:rPr>
      <w:rFonts w:ascii="Calibri" w:eastAsia="Calibri" w:hAnsi="Calibri" w:cs="Times New Roman"/>
      <w:sz w:val="20"/>
      <w:szCs w:val="20"/>
      <w:lang w:eastAsia="ru-RU"/>
    </w:rPr>
  </w:style>
  <w:style w:type="character" w:customStyle="1" w:styleId="ac">
    <w:name w:val="Текст сноски Знак"/>
    <w:basedOn w:val="a0"/>
    <w:link w:val="ab"/>
    <w:semiHidden/>
    <w:rsid w:val="00697EB5"/>
    <w:rPr>
      <w:rFonts w:ascii="Calibri" w:eastAsia="Calibri" w:hAnsi="Calibri" w:cs="Times New Roman"/>
      <w:sz w:val="20"/>
      <w:szCs w:val="20"/>
      <w:lang w:eastAsia="ru-RU"/>
    </w:rPr>
  </w:style>
  <w:style w:type="character" w:customStyle="1" w:styleId="FootnoteTextChar">
    <w:name w:val="Footnote Text Char"/>
    <w:semiHidden/>
    <w:locked/>
    <w:rsid w:val="00697EB5"/>
    <w:rPr>
      <w:rFonts w:cs="Times New Roman"/>
      <w:sz w:val="20"/>
      <w:szCs w:val="20"/>
      <w:lang w:val="x-none" w:eastAsia="en-US"/>
    </w:rPr>
  </w:style>
  <w:style w:type="character" w:customStyle="1" w:styleId="11">
    <w:name w:val="Основной текст Знак1"/>
    <w:aliases w:val="Знак1 Знак1, Знак1 Знак1,body text Знак1,Основной текст Знак Знак Знак Знак Знак1,Основной текст Знак Знак Знак,Основной текст Знак1 Знак Знак1,Основной текст Знак Знак1 Знак Знак1,Основной текст Знак1 Знак Знак Знак Знак"/>
    <w:link w:val="ad"/>
    <w:locked/>
    <w:rsid w:val="00697EB5"/>
    <w:rPr>
      <w:lang w:eastAsia="ru-RU"/>
    </w:rPr>
  </w:style>
  <w:style w:type="paragraph" w:styleId="ad">
    <w:name w:val="Body Text"/>
    <w:aliases w:val="Знак1, Знак1,body text,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
    <w:link w:val="11"/>
    <w:rsid w:val="00697EB5"/>
    <w:pPr>
      <w:pBdr>
        <w:bottom w:val="single" w:sz="12" w:space="6" w:color="auto"/>
      </w:pBdr>
      <w:spacing w:after="0" w:line="240" w:lineRule="auto"/>
      <w:jc w:val="center"/>
    </w:pPr>
    <w:rPr>
      <w:lang w:eastAsia="ru-RU"/>
    </w:rPr>
  </w:style>
  <w:style w:type="character" w:customStyle="1" w:styleId="ae">
    <w:name w:val="Основной текст Знак"/>
    <w:basedOn w:val="a0"/>
    <w:uiPriority w:val="99"/>
    <w:semiHidden/>
    <w:rsid w:val="00697EB5"/>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1"/>
    <w:rsid w:val="00697EB5"/>
    <w:pPr>
      <w:spacing w:after="0" w:line="240" w:lineRule="auto"/>
      <w:jc w:val="both"/>
    </w:pPr>
    <w:rPr>
      <w:rFonts w:ascii="Courier New" w:eastAsia="Times New Roman" w:hAnsi="Courier New" w:cs="Courier New"/>
      <w:sz w:val="20"/>
      <w:szCs w:val="20"/>
      <w:lang w:eastAsia="ru-RU"/>
    </w:rPr>
  </w:style>
  <w:style w:type="character" w:customStyle="1" w:styleId="af0">
    <w:name w:val="Текст Знак"/>
    <w:basedOn w:val="a0"/>
    <w:uiPriority w:val="99"/>
    <w:semiHidden/>
    <w:rsid w:val="00697EB5"/>
    <w:rPr>
      <w:rFonts w:ascii="Consolas" w:hAnsi="Consolas"/>
      <w:sz w:val="21"/>
      <w:szCs w:val="21"/>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locked/>
    <w:rsid w:val="00697EB5"/>
    <w:rPr>
      <w:rFonts w:ascii="Courier New" w:eastAsia="Times New Roman" w:hAnsi="Courier New" w:cs="Courier New"/>
      <w:sz w:val="20"/>
      <w:szCs w:val="20"/>
      <w:lang w:eastAsia="ru-RU"/>
    </w:rPr>
  </w:style>
  <w:style w:type="character" w:customStyle="1" w:styleId="12">
    <w:name w:val="Знак1 Знак"/>
    <w:aliases w:val=" Знак1 Знак,body text Знак,Основной текст Знак Знак1,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
    <w:rsid w:val="00697EB5"/>
    <w:rPr>
      <w:sz w:val="24"/>
      <w:szCs w:val="24"/>
      <w:lang w:val="ru-RU" w:eastAsia="ru-RU" w:bidi="ar-SA"/>
    </w:rPr>
  </w:style>
  <w:style w:type="paragraph" w:customStyle="1" w:styleId="af1">
    <w:name w:val="Обычный + по ширине"/>
    <w:basedOn w:val="a"/>
    <w:rsid w:val="00697EB5"/>
    <w:pPr>
      <w:spacing w:after="0" w:line="240" w:lineRule="auto"/>
      <w:jc w:val="both"/>
    </w:pPr>
    <w:rPr>
      <w:rFonts w:ascii="Times New Roman" w:eastAsia="Times New Roman" w:hAnsi="Times New Roman" w:cs="Times New Roman"/>
      <w:sz w:val="24"/>
      <w:szCs w:val="24"/>
      <w:lang w:eastAsia="ru-RU"/>
    </w:rPr>
  </w:style>
  <w:style w:type="character" w:styleId="af2">
    <w:name w:val="Hyperlink"/>
    <w:rsid w:val="00697EB5"/>
    <w:rPr>
      <w:color w:val="0563C1"/>
      <w:u w:val="single"/>
    </w:rPr>
  </w:style>
  <w:style w:type="paragraph" w:customStyle="1" w:styleId="af3">
    <w:name w:val="Знак Знак Знак Знак Знак Знак Знак Знак Знак Знак"/>
    <w:basedOn w:val="a"/>
    <w:rsid w:val="00697EB5"/>
    <w:pPr>
      <w:spacing w:line="240" w:lineRule="exact"/>
    </w:pPr>
    <w:rPr>
      <w:rFonts w:ascii="Verdana" w:eastAsia="Times New Roman" w:hAnsi="Verdana" w:cs="Times New Roman"/>
      <w:sz w:val="24"/>
      <w:szCs w:val="24"/>
      <w:lang w:val="en-US"/>
    </w:rPr>
  </w:style>
  <w:style w:type="character" w:styleId="af4">
    <w:name w:val="page number"/>
    <w:basedOn w:val="a0"/>
    <w:rsid w:val="00697EB5"/>
  </w:style>
  <w:style w:type="paragraph" w:styleId="21">
    <w:name w:val="Body Text 2"/>
    <w:basedOn w:val="a"/>
    <w:link w:val="22"/>
    <w:rsid w:val="00697EB5"/>
    <w:pPr>
      <w:spacing w:after="120" w:line="480" w:lineRule="auto"/>
    </w:pPr>
    <w:rPr>
      <w:rFonts w:ascii="Calibri" w:eastAsia="Times New Roman" w:hAnsi="Calibri" w:cs="Times New Roman"/>
    </w:rPr>
  </w:style>
  <w:style w:type="character" w:customStyle="1" w:styleId="22">
    <w:name w:val="Основной текст 2 Знак"/>
    <w:basedOn w:val="a0"/>
    <w:link w:val="21"/>
    <w:rsid w:val="00697EB5"/>
    <w:rPr>
      <w:rFonts w:ascii="Calibri" w:eastAsia="Times New Roman" w:hAnsi="Calibri" w:cs="Times New Roman"/>
    </w:rPr>
  </w:style>
  <w:style w:type="character" w:customStyle="1" w:styleId="ConsPlusNormal0">
    <w:name w:val="ConsPlusNormal Знак"/>
    <w:link w:val="ConsPlusNormal"/>
    <w:locked/>
    <w:rsid w:val="00697EB5"/>
    <w:rPr>
      <w:rFonts w:ascii="Arial" w:eastAsia="Calibri" w:hAnsi="Arial" w:cs="Arial"/>
      <w:sz w:val="20"/>
      <w:szCs w:val="20"/>
      <w:lang w:eastAsia="ru-RU"/>
    </w:rPr>
  </w:style>
  <w:style w:type="paragraph" w:styleId="af5">
    <w:name w:val="List Paragraph"/>
    <w:basedOn w:val="a"/>
    <w:uiPriority w:val="34"/>
    <w:qFormat/>
    <w:rsid w:val="0083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3.wmf"/><Relationship Id="rId21" Type="http://schemas.openxmlformats.org/officeDocument/2006/relationships/image" Target="media/image28.wmf"/><Relationship Id="rId34" Type="http://schemas.openxmlformats.org/officeDocument/2006/relationships/image" Target="media/image39.wmf"/><Relationship Id="rId42" Type="http://schemas.openxmlformats.org/officeDocument/2006/relationships/image" Target="media/image47.wmf"/><Relationship Id="rId47" Type="http://schemas.openxmlformats.org/officeDocument/2006/relationships/image" Target="media/image52.wmf"/><Relationship Id="rId50" Type="http://schemas.openxmlformats.org/officeDocument/2006/relationships/image" Target="media/image55.wmf"/><Relationship Id="rId55" Type="http://schemas.openxmlformats.org/officeDocument/2006/relationships/image" Target="media/image60.wmf"/><Relationship Id="rId63" Type="http://schemas.openxmlformats.org/officeDocument/2006/relationships/image" Target="media/image67.wmf"/><Relationship Id="rId68" Type="http://schemas.openxmlformats.org/officeDocument/2006/relationships/image" Target="media/image72.wmf"/><Relationship Id="rId76" Type="http://schemas.openxmlformats.org/officeDocument/2006/relationships/image" Target="media/image80.wmf"/><Relationship Id="rId84" Type="http://schemas.openxmlformats.org/officeDocument/2006/relationships/image" Target="media/image87.wmf"/><Relationship Id="rId89" Type="http://schemas.openxmlformats.org/officeDocument/2006/relationships/hyperlink" Target="consultantplus://offline/ref=891D2A56F605B6386DCC681D275B7D4093927DB18423E0957129E148EFBBBA52DE5E7818F14C5BACy3P3P" TargetMode="External"/><Relationship Id="rId97" Type="http://schemas.openxmlformats.org/officeDocument/2006/relationships/theme" Target="theme/theme1.xml"/><Relationship Id="rId7" Type="http://schemas.openxmlformats.org/officeDocument/2006/relationships/image" Target="media/image16.png"/><Relationship Id="rId71" Type="http://schemas.openxmlformats.org/officeDocument/2006/relationships/image" Target="media/image75.wmf"/><Relationship Id="rId92" Type="http://schemas.openxmlformats.org/officeDocument/2006/relationships/image" Target="media/image88.wmf"/><Relationship Id="rId2" Type="http://schemas.openxmlformats.org/officeDocument/2006/relationships/styles" Target="styles.xml"/><Relationship Id="rId16" Type="http://schemas.openxmlformats.org/officeDocument/2006/relationships/image" Target="media/image23.wmf"/><Relationship Id="rId29" Type="http://schemas.openxmlformats.org/officeDocument/2006/relationships/hyperlink" Target="consultantplus://offline/ref=891D2A56F605B6386DCC681D275B7D40909B78B78C2DE0957129E148EFBBBA52DE5E7818F14C58A5y3PCP" TargetMode="External"/><Relationship Id="rId11" Type="http://schemas.openxmlformats.org/officeDocument/2006/relationships/image" Target="media/image18.wmf"/><Relationship Id="rId24" Type="http://schemas.openxmlformats.org/officeDocument/2006/relationships/image" Target="media/image31.wmf"/><Relationship Id="rId32" Type="http://schemas.openxmlformats.org/officeDocument/2006/relationships/image" Target="media/image37.wmf"/><Relationship Id="rId37" Type="http://schemas.openxmlformats.org/officeDocument/2006/relationships/image" Target="media/image42.wmf"/><Relationship Id="rId40" Type="http://schemas.openxmlformats.org/officeDocument/2006/relationships/image" Target="media/image45.wmf"/><Relationship Id="rId45" Type="http://schemas.openxmlformats.org/officeDocument/2006/relationships/image" Target="media/image50.wmf"/><Relationship Id="rId53" Type="http://schemas.openxmlformats.org/officeDocument/2006/relationships/image" Target="media/image58.wmf"/><Relationship Id="rId58" Type="http://schemas.openxmlformats.org/officeDocument/2006/relationships/image" Target="media/image62.wmf"/><Relationship Id="rId66" Type="http://schemas.openxmlformats.org/officeDocument/2006/relationships/image" Target="media/image70.wmf"/><Relationship Id="rId74" Type="http://schemas.openxmlformats.org/officeDocument/2006/relationships/image" Target="media/image78.wmf"/><Relationship Id="rId79" Type="http://schemas.openxmlformats.org/officeDocument/2006/relationships/image" Target="media/image83.wmf"/><Relationship Id="rId87" Type="http://schemas.openxmlformats.org/officeDocument/2006/relationships/hyperlink" Target="consultantplus://offline/ref=891D2A56F605B6386DCC681D275B7D4093927DB18423E0957129E148EFBBBA52DE5E7818F14C5BACy3P3P" TargetMode="External"/><Relationship Id="rId5" Type="http://schemas.openxmlformats.org/officeDocument/2006/relationships/footnotes" Target="footnotes.xml"/><Relationship Id="rId61" Type="http://schemas.openxmlformats.org/officeDocument/2006/relationships/image" Target="media/image65.wmf"/><Relationship Id="rId82" Type="http://schemas.openxmlformats.org/officeDocument/2006/relationships/image" Target="media/image86.wmf"/><Relationship Id="rId90" Type="http://schemas.openxmlformats.org/officeDocument/2006/relationships/hyperlink" Target="consultantplus://offline/ref=891D2A56F605B6386DCC681D275B7D4093927DB18423E0957129E148EFBBBA52DE5E7818F14C5BACy3P3P" TargetMode="External"/><Relationship Id="rId95" Type="http://schemas.openxmlformats.org/officeDocument/2006/relationships/footer" Target="footer2.xml"/><Relationship Id="rId19" Type="http://schemas.openxmlformats.org/officeDocument/2006/relationships/image" Target="media/image26.wmf"/><Relationship Id="rId14" Type="http://schemas.openxmlformats.org/officeDocument/2006/relationships/image" Target="media/image21.wmf"/><Relationship Id="rId22" Type="http://schemas.openxmlformats.org/officeDocument/2006/relationships/image" Target="media/image29.wmf"/><Relationship Id="rId27" Type="http://schemas.openxmlformats.org/officeDocument/2006/relationships/image" Target="media/image34.wmf"/><Relationship Id="rId30" Type="http://schemas.openxmlformats.org/officeDocument/2006/relationships/hyperlink" Target="consultantplus://offline/ref=891D2A56F605B6386DCC681D275B7D40909B78B78C2DE0957129E148EFBBBA52DE5E7818F14C5BADy3PEP" TargetMode="External"/><Relationship Id="rId35" Type="http://schemas.openxmlformats.org/officeDocument/2006/relationships/image" Target="media/image40.wmf"/><Relationship Id="rId43" Type="http://schemas.openxmlformats.org/officeDocument/2006/relationships/image" Target="media/image48.wmf"/><Relationship Id="rId48" Type="http://schemas.openxmlformats.org/officeDocument/2006/relationships/image" Target="media/image53.wmf"/><Relationship Id="rId56" Type="http://schemas.openxmlformats.org/officeDocument/2006/relationships/hyperlink" Target="consultantplus://offline/ref=891D2A56F605B6386DCC681D275B7D4099977BB0872EBD9F7970ED4AE8B4E545D9177419F14C58yAP9P" TargetMode="External"/><Relationship Id="rId64" Type="http://schemas.openxmlformats.org/officeDocument/2006/relationships/image" Target="media/image68.wmf"/><Relationship Id="rId69" Type="http://schemas.openxmlformats.org/officeDocument/2006/relationships/image" Target="media/image73.wmf"/><Relationship Id="rId77" Type="http://schemas.openxmlformats.org/officeDocument/2006/relationships/image" Target="media/image81.wmf"/><Relationship Id="rId8" Type="http://schemas.openxmlformats.org/officeDocument/2006/relationships/oleObject" Target="embeddings/oleObject1.bin"/><Relationship Id="rId51" Type="http://schemas.openxmlformats.org/officeDocument/2006/relationships/image" Target="media/image56.wmf"/><Relationship Id="rId72" Type="http://schemas.openxmlformats.org/officeDocument/2006/relationships/image" Target="media/image76.wmf"/><Relationship Id="rId80" Type="http://schemas.openxmlformats.org/officeDocument/2006/relationships/image" Target="media/image84.wmf"/><Relationship Id="rId85" Type="http://schemas.openxmlformats.org/officeDocument/2006/relationships/hyperlink" Target="consultantplus://offline/ref=891D2A56F605B6386DCC681D275B7D40909B78B78C2DE0957129E148EFBBBA52DE5E7818F14C58A5y3PCP" TargetMode="External"/><Relationship Id="rId93" Type="http://schemas.openxmlformats.org/officeDocument/2006/relationships/hyperlink" Target="consultantplus://offline/ref=891D2A56F605B6386DCC681D275B7D4093927DB18423E0957129E148EFBBBA52DE5E7818F14C5BACy3P3P" TargetMode="External"/><Relationship Id="rId3" Type="http://schemas.openxmlformats.org/officeDocument/2006/relationships/settings" Target="settings.xml"/><Relationship Id="rId12" Type="http://schemas.openxmlformats.org/officeDocument/2006/relationships/image" Target="media/image19.wmf"/><Relationship Id="rId17" Type="http://schemas.openxmlformats.org/officeDocument/2006/relationships/image" Target="media/image24.wmf"/><Relationship Id="rId25" Type="http://schemas.openxmlformats.org/officeDocument/2006/relationships/image" Target="media/image32.wmf"/><Relationship Id="rId33" Type="http://schemas.openxmlformats.org/officeDocument/2006/relationships/image" Target="media/image38.wmf"/><Relationship Id="rId38" Type="http://schemas.openxmlformats.org/officeDocument/2006/relationships/image" Target="media/image43.wmf"/><Relationship Id="rId46" Type="http://schemas.openxmlformats.org/officeDocument/2006/relationships/image" Target="media/image51.wmf"/><Relationship Id="rId59" Type="http://schemas.openxmlformats.org/officeDocument/2006/relationships/image" Target="media/image63.wmf"/><Relationship Id="rId67" Type="http://schemas.openxmlformats.org/officeDocument/2006/relationships/image" Target="media/image71.wmf"/><Relationship Id="rId20" Type="http://schemas.openxmlformats.org/officeDocument/2006/relationships/image" Target="media/image27.wmf"/><Relationship Id="rId41" Type="http://schemas.openxmlformats.org/officeDocument/2006/relationships/image" Target="media/image46.wmf"/><Relationship Id="rId54" Type="http://schemas.openxmlformats.org/officeDocument/2006/relationships/image" Target="media/image59.wmf"/><Relationship Id="rId62" Type="http://schemas.openxmlformats.org/officeDocument/2006/relationships/image" Target="media/image66.wmf"/><Relationship Id="rId70" Type="http://schemas.openxmlformats.org/officeDocument/2006/relationships/image" Target="media/image74.png"/><Relationship Id="rId75" Type="http://schemas.openxmlformats.org/officeDocument/2006/relationships/image" Target="media/image79.wmf"/><Relationship Id="rId83" Type="http://schemas.openxmlformats.org/officeDocument/2006/relationships/hyperlink" Target="consultantplus://offline/ref=891D2A56F605B6386DCC681D275B7D40909A79B18C25E0957129E148EFBBBA52DE5E7818F14C59ADy3P3P" TargetMode="External"/><Relationship Id="rId88" Type="http://schemas.openxmlformats.org/officeDocument/2006/relationships/hyperlink" Target="consultantplus://offline/ref=891D2A56F605B6386DCC681D275B7D4093927DB18423E0957129E148EFyBPBP" TargetMode="External"/><Relationship Id="rId91" Type="http://schemas.openxmlformats.org/officeDocument/2006/relationships/hyperlink" Target="consultantplus://offline/ref=891D2A56F605B6386DCC681D275B7D4093927DB18423E0957129E148EFBBBA52DE5E7818F14C5BACy3P3P"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2.wmf"/><Relationship Id="rId23" Type="http://schemas.openxmlformats.org/officeDocument/2006/relationships/image" Target="media/image30.wmf"/><Relationship Id="rId28" Type="http://schemas.openxmlformats.org/officeDocument/2006/relationships/image" Target="media/image35.wmf"/><Relationship Id="rId36" Type="http://schemas.openxmlformats.org/officeDocument/2006/relationships/image" Target="media/image41.wmf"/><Relationship Id="rId49" Type="http://schemas.openxmlformats.org/officeDocument/2006/relationships/image" Target="media/image54.wmf"/><Relationship Id="rId57" Type="http://schemas.openxmlformats.org/officeDocument/2006/relationships/image" Target="media/image61.wmf"/><Relationship Id="rId10" Type="http://schemas.openxmlformats.org/officeDocument/2006/relationships/image" Target="media/image17.wmf"/><Relationship Id="rId31" Type="http://schemas.openxmlformats.org/officeDocument/2006/relationships/image" Target="media/image36.wmf"/><Relationship Id="rId44" Type="http://schemas.openxmlformats.org/officeDocument/2006/relationships/image" Target="media/image49.wmf"/><Relationship Id="rId52" Type="http://schemas.openxmlformats.org/officeDocument/2006/relationships/image" Target="media/image57.wmf"/><Relationship Id="rId60" Type="http://schemas.openxmlformats.org/officeDocument/2006/relationships/image" Target="media/image64.wmf"/><Relationship Id="rId65" Type="http://schemas.openxmlformats.org/officeDocument/2006/relationships/image" Target="media/image69.wmf"/><Relationship Id="rId73" Type="http://schemas.openxmlformats.org/officeDocument/2006/relationships/image" Target="media/image77.wmf"/><Relationship Id="rId78" Type="http://schemas.openxmlformats.org/officeDocument/2006/relationships/image" Target="media/image82.wmf"/><Relationship Id="rId81" Type="http://schemas.openxmlformats.org/officeDocument/2006/relationships/image" Target="media/image85.wmf"/><Relationship Id="rId86" Type="http://schemas.openxmlformats.org/officeDocument/2006/relationships/hyperlink" Target="consultantplus://offline/ref=891D2A56F605B6386DCC681D275B7D40909B78B78C2DE0957129E148EFBBBA52DE5E7818F14C5BADy3PEP"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upki.gov.ru" TargetMode="External"/><Relationship Id="rId13" Type="http://schemas.openxmlformats.org/officeDocument/2006/relationships/image" Target="media/image20.wmf"/><Relationship Id="rId18" Type="http://schemas.openxmlformats.org/officeDocument/2006/relationships/image" Target="media/image25.wmf"/><Relationship Id="rId39" Type="http://schemas.openxmlformats.org/officeDocument/2006/relationships/image" Target="media/image44.wmf"/></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13" Type="http://schemas.openxmlformats.org/officeDocument/2006/relationships/image" Target="media/image13.wmf"/><Relationship Id="rId3" Type="http://schemas.openxmlformats.org/officeDocument/2006/relationships/image" Target="media/image3.wmf"/><Relationship Id="rId7" Type="http://schemas.openxmlformats.org/officeDocument/2006/relationships/image" Target="media/image7.wmf"/><Relationship Id="rId12" Type="http://schemas.openxmlformats.org/officeDocument/2006/relationships/image" Target="media/image12.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11" Type="http://schemas.openxmlformats.org/officeDocument/2006/relationships/image" Target="media/image11.wmf"/><Relationship Id="rId5" Type="http://schemas.openxmlformats.org/officeDocument/2006/relationships/image" Target="media/image5.wmf"/><Relationship Id="rId15" Type="http://schemas.openxmlformats.org/officeDocument/2006/relationships/image" Target="media/image15.wmf"/><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 Id="rId14"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47</Pages>
  <Words>12408</Words>
  <Characters>70726</Characters>
  <Application>Microsoft Office Word</Application>
  <DocSecurity>0</DocSecurity>
  <Lines>589</Lines>
  <Paragraphs>165</Paragraphs>
  <ScaleCrop>false</ScaleCrop>
  <HeadingPairs>
    <vt:vector size="4" baseType="variant">
      <vt:variant>
        <vt:lpstr>Название</vt:lpstr>
      </vt:variant>
      <vt:variant>
        <vt:i4>1</vt:i4>
      </vt:variant>
      <vt:variant>
        <vt:lpstr>Заголовки</vt:lpstr>
      </vt:variant>
      <vt:variant>
        <vt:i4>79</vt:i4>
      </vt:variant>
    </vt:vector>
  </HeadingPairs>
  <TitlesOfParts>
    <vt:vector size="80" baseType="lpstr">
      <vt:lpstr/>
      <vt:lpstr/>
      <vt:lpstr>Начальник отдела </vt:lpstr>
      <vt:lpstr>обеспечения деятельности главных </vt:lpstr>
      <vt:lpstr>управлений по территориальным </vt:lpstr>
      <vt:lpstr>округам правового управления                                                    </vt:lpstr>
      <vt:lpstr/>
      <vt:lpstr>Приложение </vt:lpstr>
      <vt:lpstr>к приказу главного управления</vt:lpstr>
      <vt:lpstr>администрации города Тулы по</vt:lpstr>
      <vt:lpstr>Привокзальному территориальному округу </vt:lpstr>
      <vt:lpstr>        </vt:lpstr>
      <vt:lpstr>        / - фактическая численность работников, замещающих должности, не отнесенных к до</vt:lpstr>
      <vt:lpstr>        </vt:lpstr>
      <vt:lpstr>        I. ЗАТРАТЫ НА ИНФОРМАЦИОННО-КОММУНИКАЦИОННЫЕ ТЕХНОЛОГИИ</vt:lpstr>
      <vt:lpstr>        </vt:lpstr>
      <vt:lpstr>        11.2. Затраты на приобретение простых (неисключительных) лицензий на использован</vt:lpstr>
      <vt:lpstr>        12. Затраты на оплату работ по монтажу (установке), дооборудованию и наладке обо</vt:lpstr>
      <vt:lpstr/>
      <vt:lpstr>        II. Прочие затраты</vt:lpstr>
      <vt:lpstr>        </vt:lpstr>
      <vt:lpstr>    Затраты на услуги связи,</vt:lpstr>
      <vt:lpstr/>
      <vt:lpstr>Таблица: нормативы затрат на оплату услуг почтовой связи </vt:lpstr>
      <vt:lpstr/>
      <vt:lpstr>Таблица: нормативы затрат по договору на проезд к месту командирования и обратно</vt:lpstr>
      <vt:lpstr/>
      <vt:lpstr>Таблица: нормативы затрат по договору за наем жилого помещения на период команди</vt:lpstr>
      <vt:lpstr/>
      <vt:lpstr>Таблица: нормативы затрат на электроснабжение </vt:lpstr>
      <vt:lpstr>Таблица: нормативы затрат на теплоснабжение </vt:lpstr>
      <vt:lpstr/>
      <vt:lpstr/>
      <vt:lpstr>Таблица: нормативы затрат на холодное водоснабжение и водоотведение</vt:lpstr>
      <vt:lpstr/>
      <vt:lpstr>    Затраты на содержание имущества,</vt:lpstr>
      <vt:lpstr>Затраты отсутствуют.</vt:lpstr>
      <vt:lpstr/>
      <vt:lpstr>Затраты отсутствуют.</vt:lpstr>
      <vt:lpstr/>
      <vt:lpstr>Затраты отсутствуют.</vt:lpstr>
      <vt:lpstr>Затраты отсутствуют.</vt:lpstr>
      <vt:lpstr>27.10. Затраты на оплату услуг по выкашиванию газонов - (З ок) определяются по ф</vt:lpstr>
      <vt:lpstr/>
      <vt:lpstr/>
      <vt:lpstr>,З-окос.=,𝑖=1-𝑛-,𝑄-𝑖ок.∗,𝑃-𝑖ок..</vt:lpstr>
      <vt:lpstr>где:</vt:lpstr>
      <vt:lpstr>Qi ок - количество i-x квадратных метров окоса газонов. При этом фактическое кол</vt:lpstr>
      <vt:lpstr>Рi ок - цена единицы i-ой услуги за единицу площади.</vt:lpstr>
      <vt:lpstr/>
      <vt:lpstr>Таблица: нормативы затрат на оплату услуг по выкашиванию газонов</vt:lpstr>
      <vt:lpstr/>
      <vt:lpstr/>
      <vt:lpstr>,З-борщевик.=,𝑖=1-𝑛-,𝑄-𝑖ок.∗,𝑃-𝑖ок..</vt:lpstr>
      <vt:lpstr>где:</vt:lpstr>
      <vt:lpstr>Qi ок - количество i-x гектар обработки борщевика Сосновского. При этом фактичес</vt:lpstr>
      <vt:lpstr>,З-содер.=,𝑖=1-𝑛-,𝑄-𝑖ок.∗,𝑃-𝑖ок..</vt:lpstr>
      <vt:lpstr>где:</vt:lpstr>
      <vt:lpstr>Qi ок - количество i-x часов работы человека. При этом фактическое количество ча</vt:lpstr>
      <vt:lpstr>    Затраты на приобретение прочих работ и услуг,</vt:lpstr>
      <vt:lpstr>    Затраты на приобретение основных средств, не отнесенные</vt:lpstr>
      <vt:lpstr/>
      <vt:lpstr/>
      <vt:lpstr>    Затраты на приобретение материальных запасов, не отнесенные</vt:lpstr>
      <vt:lpstr/>
      <vt:lpstr>Примечание: количество бланочной продукции для нужд главного управления может от</vt:lpstr>
      <vt:lpstr/>
      <vt:lpstr>Таблица: затраты на приобретение канцелярских принадлежностей </vt:lpstr>
      <vt:lpstr/>
      <vt:lpstr>III. Затраты на капитальный ремонт</vt:lpstr>
      <vt:lpstr>IV. Затраты на финансовое обеспечение строительства, </vt:lpstr>
      <vt:lpstr>реконструкции (в том числе с элементами реставрации), технического перевооружени</vt:lpstr>
      <vt:lpstr>V. Затраты на дополнительное</vt:lpstr>
      <vt:lpstr/>
      <vt:lpstr>Таблица: нормативы затрат на приобретение образовательных услуг по профессиональ</vt:lpstr>
      <vt:lpstr/>
      <vt:lpstr/>
      <vt:lpstr>Начальник главного управления </vt:lpstr>
      <vt:lpstr>администрации города Тулы</vt:lpstr>
      <vt:lpstr>по Привокзальному территориальному округу 	                      С.В. Громов</vt:lpstr>
    </vt:vector>
  </TitlesOfParts>
  <Company/>
  <LinksUpToDate>false</LinksUpToDate>
  <CharactersWithSpaces>82969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Манахова Наталья Игоревна</dc:creator>
  <cp:lastModifiedBy>Манахова Наталья Игоревна</cp:lastModifiedBy>
  <cp:revision>16</cp:revision>
  <cp:lastPrinted>2023-12-22T06:29:00Z</cp:lastPrinted>
  <dcterms:created xsi:type="dcterms:W3CDTF">2023-01-31T12:32:00Z</dcterms:created>
  <dcterms:modified xsi:type="dcterms:W3CDTF">2025-12-18T10:12:00Z</dcterms:modified>
</cp:coreProperties>
</file>